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68F" w:rsidRDefault="00EB268F" w:rsidP="0085637A">
      <w:pPr>
        <w:jc w:val="center"/>
      </w:pPr>
      <w:r>
        <w:t xml:space="preserve"> </w:t>
      </w:r>
    </w:p>
    <w:p w:rsidR="00EB268F" w:rsidRDefault="00EB268F" w:rsidP="0085637A">
      <w:pPr>
        <w:jc w:val="center"/>
      </w:pPr>
    </w:p>
    <w:p w:rsidR="00EB268F" w:rsidRPr="00650B40" w:rsidRDefault="00A0303D" w:rsidP="0085637A">
      <w:pPr>
        <w:jc w:val="center"/>
      </w:pPr>
      <w:r w:rsidRPr="00650B40">
        <w:rPr>
          <w:noProof/>
        </w:rPr>
        <w:drawing>
          <wp:inline distT="0" distB="0" distL="0" distR="0">
            <wp:extent cx="1752600" cy="149352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52600" cy="1493520"/>
                    </a:xfrm>
                    <a:prstGeom prst="rect">
                      <a:avLst/>
                    </a:prstGeom>
                    <a:noFill/>
                    <a:ln>
                      <a:noFill/>
                    </a:ln>
                  </pic:spPr>
                </pic:pic>
              </a:graphicData>
            </a:graphic>
          </wp:inline>
        </w:drawing>
      </w:r>
    </w:p>
    <w:p w:rsidR="00EB268F" w:rsidRPr="00650B40" w:rsidRDefault="00EB268F" w:rsidP="008375F5"/>
    <w:p w:rsidR="00EB268F" w:rsidRPr="00650B40" w:rsidRDefault="00EB268F" w:rsidP="008375F5"/>
    <w:p w:rsidR="00EB268F" w:rsidRPr="00650B40" w:rsidRDefault="00EB268F" w:rsidP="008375F5">
      <w:pPr>
        <w:jc w:val="center"/>
        <w:rPr>
          <w:b/>
          <w:sz w:val="48"/>
          <w:szCs w:val="48"/>
        </w:rPr>
      </w:pPr>
    </w:p>
    <w:p w:rsidR="00EB268F" w:rsidRPr="00650B40" w:rsidRDefault="00EB268F" w:rsidP="008375F5">
      <w:pPr>
        <w:jc w:val="center"/>
        <w:rPr>
          <w:b/>
          <w:sz w:val="48"/>
          <w:szCs w:val="48"/>
        </w:rPr>
      </w:pPr>
    </w:p>
    <w:p w:rsidR="00EB268F" w:rsidRPr="00650B40" w:rsidRDefault="00EB268F" w:rsidP="008375F5">
      <w:pPr>
        <w:jc w:val="center"/>
        <w:rPr>
          <w:b/>
          <w:sz w:val="48"/>
          <w:szCs w:val="48"/>
        </w:rPr>
      </w:pPr>
      <w:r w:rsidRPr="00650B40">
        <w:rPr>
          <w:b/>
          <w:sz w:val="48"/>
          <w:szCs w:val="48"/>
        </w:rPr>
        <w:t>LETN</w:t>
      </w:r>
      <w:r w:rsidR="00134563">
        <w:rPr>
          <w:b/>
          <w:sz w:val="48"/>
          <w:szCs w:val="48"/>
        </w:rPr>
        <w:t>I DELOVNI</w:t>
      </w:r>
      <w:r w:rsidRPr="00650B40">
        <w:rPr>
          <w:b/>
          <w:sz w:val="48"/>
          <w:szCs w:val="48"/>
        </w:rPr>
        <w:t xml:space="preserve"> NAČRT</w:t>
      </w:r>
    </w:p>
    <w:p w:rsidR="00EB268F" w:rsidRPr="00650B40" w:rsidRDefault="005751D4" w:rsidP="008375F5">
      <w:pPr>
        <w:jc w:val="center"/>
        <w:rPr>
          <w:b/>
          <w:sz w:val="48"/>
          <w:szCs w:val="48"/>
        </w:rPr>
      </w:pPr>
      <w:r w:rsidRPr="00650B40">
        <w:rPr>
          <w:b/>
          <w:sz w:val="48"/>
          <w:szCs w:val="48"/>
        </w:rPr>
        <w:t>ZA ŠOLSKO LETO 20</w:t>
      </w:r>
      <w:r w:rsidR="00B95E9F">
        <w:rPr>
          <w:b/>
          <w:sz w:val="48"/>
          <w:szCs w:val="48"/>
        </w:rPr>
        <w:t>2</w:t>
      </w:r>
      <w:r w:rsidR="005E7F9C">
        <w:rPr>
          <w:b/>
          <w:sz w:val="48"/>
          <w:szCs w:val="48"/>
        </w:rPr>
        <w:t>2</w:t>
      </w:r>
      <w:r w:rsidR="006178E4">
        <w:rPr>
          <w:b/>
          <w:sz w:val="48"/>
          <w:szCs w:val="48"/>
        </w:rPr>
        <w:t>/202</w:t>
      </w:r>
      <w:r w:rsidR="005E7F9C">
        <w:rPr>
          <w:b/>
          <w:sz w:val="48"/>
          <w:szCs w:val="48"/>
        </w:rPr>
        <w:t>3</w:t>
      </w:r>
    </w:p>
    <w:p w:rsidR="00EB268F" w:rsidRPr="00650B40" w:rsidRDefault="00EB268F" w:rsidP="008375F5">
      <w:pPr>
        <w:jc w:val="center"/>
        <w:rPr>
          <w:b/>
          <w:sz w:val="48"/>
          <w:szCs w:val="48"/>
        </w:rPr>
      </w:pPr>
    </w:p>
    <w:p w:rsidR="00EB268F" w:rsidRPr="00650B40" w:rsidRDefault="00EB268F" w:rsidP="008375F5">
      <w:pPr>
        <w:jc w:val="center"/>
        <w:rPr>
          <w:b/>
          <w:sz w:val="48"/>
          <w:szCs w:val="48"/>
        </w:rPr>
      </w:pPr>
    </w:p>
    <w:p w:rsidR="00EB268F" w:rsidRPr="00650B40" w:rsidRDefault="00EB268F" w:rsidP="008375F5">
      <w:pPr>
        <w:jc w:val="center"/>
        <w:rPr>
          <w:b/>
          <w:sz w:val="48"/>
          <w:szCs w:val="48"/>
        </w:rPr>
      </w:pPr>
    </w:p>
    <w:p w:rsidR="00EB268F" w:rsidRPr="00650B40" w:rsidRDefault="00EB268F" w:rsidP="008375F5">
      <w:pPr>
        <w:jc w:val="center"/>
        <w:rPr>
          <w:b/>
          <w:sz w:val="48"/>
          <w:szCs w:val="48"/>
        </w:rPr>
      </w:pPr>
    </w:p>
    <w:p w:rsidR="00EB268F" w:rsidRPr="00650B40" w:rsidRDefault="00EB268F" w:rsidP="008375F5">
      <w:pPr>
        <w:jc w:val="center"/>
        <w:rPr>
          <w:b/>
          <w:sz w:val="48"/>
          <w:szCs w:val="48"/>
        </w:rPr>
      </w:pPr>
    </w:p>
    <w:p w:rsidR="00EB268F" w:rsidRPr="00650B40" w:rsidRDefault="00EB268F" w:rsidP="008375F5">
      <w:pPr>
        <w:jc w:val="center"/>
        <w:rPr>
          <w:b/>
          <w:sz w:val="48"/>
          <w:szCs w:val="48"/>
        </w:rPr>
      </w:pPr>
    </w:p>
    <w:p w:rsidR="00EB268F" w:rsidRPr="00650B40" w:rsidRDefault="00EB268F" w:rsidP="008375F5">
      <w:pPr>
        <w:jc w:val="center"/>
        <w:rPr>
          <w:b/>
          <w:sz w:val="48"/>
          <w:szCs w:val="48"/>
        </w:rPr>
      </w:pPr>
    </w:p>
    <w:p w:rsidR="00EB268F" w:rsidRPr="00650B40" w:rsidRDefault="00EB268F" w:rsidP="008375F5">
      <w:pPr>
        <w:jc w:val="center"/>
        <w:rPr>
          <w:b/>
          <w:sz w:val="48"/>
          <w:szCs w:val="48"/>
        </w:rPr>
      </w:pPr>
    </w:p>
    <w:p w:rsidR="0075215D" w:rsidRPr="00650B40" w:rsidRDefault="0075215D" w:rsidP="008375F5">
      <w:pPr>
        <w:jc w:val="center"/>
        <w:rPr>
          <w:b/>
          <w:sz w:val="48"/>
          <w:szCs w:val="48"/>
        </w:rPr>
      </w:pPr>
    </w:p>
    <w:p w:rsidR="00EB268F" w:rsidRPr="00650B40" w:rsidRDefault="00EB268F" w:rsidP="008375F5">
      <w:pPr>
        <w:jc w:val="center"/>
        <w:rPr>
          <w:b/>
          <w:sz w:val="48"/>
          <w:szCs w:val="48"/>
        </w:rPr>
      </w:pPr>
    </w:p>
    <w:p w:rsidR="00787878" w:rsidRPr="00650B40" w:rsidRDefault="00D251D3" w:rsidP="00D251D3">
      <w:r>
        <w:t>September,</w:t>
      </w:r>
      <w:r w:rsidR="005751D4" w:rsidRPr="00650B40">
        <w:t xml:space="preserve"> </w:t>
      </w:r>
      <w:r w:rsidR="005751D4" w:rsidRPr="0050026B">
        <w:t>20</w:t>
      </w:r>
      <w:r w:rsidR="00B95E9F" w:rsidRPr="0050026B">
        <w:t>2</w:t>
      </w:r>
      <w:r w:rsidR="00B61083" w:rsidRPr="0050026B">
        <w:t>2</w:t>
      </w:r>
      <w:r w:rsidR="00EB268F" w:rsidRPr="0050026B">
        <w:t xml:space="preserve"> </w:t>
      </w:r>
      <w:r w:rsidR="00EB268F" w:rsidRPr="00B61083">
        <w:rPr>
          <w:color w:val="00B050"/>
        </w:rPr>
        <w:t xml:space="preserve">                                  </w:t>
      </w:r>
      <w:r>
        <w:tab/>
        <w:t xml:space="preserve">             </w:t>
      </w:r>
      <w:r w:rsidR="00EB268F" w:rsidRPr="00650B40">
        <w:t xml:space="preserve">            </w:t>
      </w:r>
      <w:r w:rsidR="006178E4">
        <w:t xml:space="preserve">                    </w:t>
      </w:r>
      <w:r>
        <w:t>Ravnatelj: Goran Uljan</w:t>
      </w:r>
    </w:p>
    <w:p w:rsidR="00787878" w:rsidRPr="00650B40" w:rsidRDefault="00787878">
      <w:r w:rsidRPr="00650B40">
        <w:br w:type="page"/>
      </w:r>
    </w:p>
    <w:p w:rsidR="00EB268F" w:rsidRPr="00650B40" w:rsidRDefault="00EB268F" w:rsidP="008375F5"/>
    <w:p w:rsidR="00EB268F" w:rsidRPr="00650B40" w:rsidRDefault="00EB268F" w:rsidP="008375F5">
      <w:pPr>
        <w:tabs>
          <w:tab w:val="left" w:pos="5700"/>
        </w:tabs>
        <w:rPr>
          <w:b/>
        </w:rPr>
      </w:pPr>
      <w:r w:rsidRPr="00650B40">
        <w:br w:type="page"/>
      </w:r>
      <w:r w:rsidRPr="00650B40">
        <w:rPr>
          <w:b/>
        </w:rPr>
        <w:lastRenderedPageBreak/>
        <w:t xml:space="preserve"> </w:t>
      </w:r>
    </w:p>
    <w:p w:rsidR="00C41167" w:rsidRPr="00650B40" w:rsidRDefault="00C41167" w:rsidP="00C41167">
      <w:pPr>
        <w:autoSpaceDE w:val="0"/>
        <w:autoSpaceDN w:val="0"/>
        <w:adjustRightInd w:val="0"/>
        <w:spacing w:before="240"/>
        <w:jc w:val="both"/>
      </w:pPr>
      <w:r w:rsidRPr="00650B40">
        <w:t>Z letnim delovnim načrtom se določijo vsebine, obseg in razporeditev vzgojno</w:t>
      </w:r>
      <w:r w:rsidR="00F35DDB" w:rsidRPr="00650B40">
        <w:t xml:space="preserve"> </w:t>
      </w:r>
      <w:r w:rsidRPr="00650B40">
        <w:t>izobraževalnega</w:t>
      </w:r>
      <w:r w:rsidR="00873C3F" w:rsidRPr="00650B40">
        <w:t xml:space="preserve"> </w:t>
      </w:r>
      <w:r w:rsidRPr="00650B40">
        <w:t>dela v skladu s predmetnikom in učnim načrtom ter obseg, vsebina in razporeditev interesnih in drugih dejavnosti, ki jih izvaja šola.</w:t>
      </w:r>
    </w:p>
    <w:p w:rsidR="00C41167" w:rsidRPr="00650B40" w:rsidRDefault="00C41167" w:rsidP="00C41167">
      <w:pPr>
        <w:autoSpaceDE w:val="0"/>
        <w:autoSpaceDN w:val="0"/>
        <w:adjustRightInd w:val="0"/>
        <w:spacing w:before="240"/>
        <w:jc w:val="both"/>
      </w:pPr>
      <w:r w:rsidRPr="00650B40">
        <w:t>Osnutek letnega delovnega n</w:t>
      </w:r>
      <w:r w:rsidR="00CE79BF">
        <w:t>ačrta je pripravil ravnatelj</w:t>
      </w:r>
      <w:r w:rsidRPr="00650B40">
        <w:t xml:space="preserve"> v sodelovanju s strokovnimi delavci šole.</w:t>
      </w:r>
    </w:p>
    <w:p w:rsidR="00C41167" w:rsidRPr="001F28B1" w:rsidRDefault="00C41167" w:rsidP="00C41167">
      <w:pPr>
        <w:autoSpaceDE w:val="0"/>
        <w:autoSpaceDN w:val="0"/>
        <w:adjustRightInd w:val="0"/>
        <w:spacing w:before="240" w:line="276" w:lineRule="auto"/>
        <w:jc w:val="both"/>
        <w:rPr>
          <w:bCs/>
        </w:rPr>
      </w:pPr>
      <w:r w:rsidRPr="001F28B1">
        <w:rPr>
          <w:bCs/>
        </w:rPr>
        <w:t>LDN</w:t>
      </w:r>
      <w:r w:rsidR="00C04817" w:rsidRPr="001F28B1">
        <w:rPr>
          <w:bCs/>
        </w:rPr>
        <w:t xml:space="preserve"> je obravnaval Svet staršev dne</w:t>
      </w:r>
      <w:r w:rsidRPr="001F28B1">
        <w:rPr>
          <w:bCs/>
        </w:rPr>
        <w:t xml:space="preserve"> </w:t>
      </w:r>
      <w:r w:rsidR="005C6AD8" w:rsidRPr="001F28B1">
        <w:rPr>
          <w:bCs/>
        </w:rPr>
        <w:t>27. 9. 202</w:t>
      </w:r>
      <w:r w:rsidR="0050026B" w:rsidRPr="001F28B1">
        <w:rPr>
          <w:bCs/>
        </w:rPr>
        <w:t>2</w:t>
      </w:r>
      <w:r w:rsidR="00C04817" w:rsidRPr="001F28B1">
        <w:rPr>
          <w:bCs/>
        </w:rPr>
        <w:t>,</w:t>
      </w:r>
      <w:r w:rsidR="006A22F7" w:rsidRPr="001F28B1">
        <w:rPr>
          <w:bCs/>
        </w:rPr>
        <w:t xml:space="preserve"> obravnaval in sprejel S</w:t>
      </w:r>
      <w:r w:rsidRPr="001F28B1">
        <w:rPr>
          <w:bCs/>
        </w:rPr>
        <w:t xml:space="preserve">vet šole na </w:t>
      </w:r>
      <w:r w:rsidR="0097162D" w:rsidRPr="001F28B1">
        <w:rPr>
          <w:bCs/>
        </w:rPr>
        <w:t>3</w:t>
      </w:r>
      <w:r w:rsidR="00C04817" w:rsidRPr="001F28B1">
        <w:rPr>
          <w:bCs/>
        </w:rPr>
        <w:t>.</w:t>
      </w:r>
      <w:r w:rsidR="00964ABF" w:rsidRPr="001F28B1">
        <w:rPr>
          <w:bCs/>
        </w:rPr>
        <w:t xml:space="preserve"> </w:t>
      </w:r>
      <w:r w:rsidRPr="001F28B1">
        <w:rPr>
          <w:bCs/>
        </w:rPr>
        <w:t>redni seji dne</w:t>
      </w:r>
      <w:r w:rsidR="00C04817" w:rsidRPr="001F28B1">
        <w:rPr>
          <w:bCs/>
        </w:rPr>
        <w:t xml:space="preserve"> </w:t>
      </w:r>
      <w:r w:rsidR="0050026B" w:rsidRPr="001F28B1">
        <w:rPr>
          <w:bCs/>
        </w:rPr>
        <w:t>28. 9. 2022</w:t>
      </w:r>
      <w:r w:rsidR="00C04817" w:rsidRPr="001F28B1">
        <w:rPr>
          <w:bCs/>
        </w:rPr>
        <w:t>.</w:t>
      </w:r>
    </w:p>
    <w:p w:rsidR="00C41167" w:rsidRPr="00650B40" w:rsidRDefault="00C41167" w:rsidP="00C41167">
      <w:pPr>
        <w:autoSpaceDE w:val="0"/>
        <w:autoSpaceDN w:val="0"/>
        <w:adjustRightInd w:val="0"/>
        <w:spacing w:before="240"/>
        <w:ind w:left="6372" w:firstLine="708"/>
        <w:jc w:val="both"/>
        <w:rPr>
          <w:b/>
          <w:bCs/>
        </w:rPr>
      </w:pPr>
    </w:p>
    <w:p w:rsidR="00C41167" w:rsidRPr="001F28B1" w:rsidRDefault="00F35DDB" w:rsidP="00956FFB">
      <w:pPr>
        <w:autoSpaceDE w:val="0"/>
        <w:autoSpaceDN w:val="0"/>
        <w:adjustRightInd w:val="0"/>
        <w:spacing w:before="240"/>
        <w:ind w:left="6372"/>
        <w:jc w:val="both"/>
        <w:rPr>
          <w:bCs/>
        </w:rPr>
      </w:pPr>
      <w:r w:rsidRPr="001F28B1">
        <w:rPr>
          <w:bCs/>
        </w:rPr>
        <w:t>Predsedni</w:t>
      </w:r>
      <w:r w:rsidR="00964ABF" w:rsidRPr="001F28B1">
        <w:rPr>
          <w:bCs/>
        </w:rPr>
        <w:t>ca S</w:t>
      </w:r>
      <w:r w:rsidR="00C41167" w:rsidRPr="001F28B1">
        <w:rPr>
          <w:bCs/>
        </w:rPr>
        <w:t>veta šole</w:t>
      </w:r>
    </w:p>
    <w:p w:rsidR="00F35DDB" w:rsidRPr="001F28B1" w:rsidRDefault="001F28B1" w:rsidP="00956FFB">
      <w:pPr>
        <w:autoSpaceDE w:val="0"/>
        <w:autoSpaceDN w:val="0"/>
        <w:adjustRightInd w:val="0"/>
        <w:spacing w:before="240"/>
        <w:ind w:left="6372"/>
        <w:jc w:val="both"/>
        <w:rPr>
          <w:bCs/>
        </w:rPr>
      </w:pPr>
      <w:r w:rsidRPr="001F28B1">
        <w:rPr>
          <w:bCs/>
        </w:rPr>
        <w:t>Tina Janež</w:t>
      </w:r>
    </w:p>
    <w:p w:rsidR="00893E6F" w:rsidRPr="001F28B1" w:rsidRDefault="00893E6F">
      <w:r w:rsidRPr="001F28B1">
        <w:br w:type="page"/>
      </w:r>
    </w:p>
    <w:sdt>
      <w:sdtPr>
        <w:rPr>
          <w:rFonts w:ascii="Times New Roman" w:eastAsia="Times New Roman" w:hAnsi="Times New Roman" w:cs="Times New Roman"/>
          <w:b w:val="0"/>
          <w:bCs w:val="0"/>
          <w:color w:val="auto"/>
          <w:sz w:val="24"/>
          <w:szCs w:val="24"/>
        </w:rPr>
        <w:id w:val="-665935354"/>
        <w:docPartObj>
          <w:docPartGallery w:val="Table of Contents"/>
          <w:docPartUnique/>
        </w:docPartObj>
      </w:sdtPr>
      <w:sdtEndPr>
        <w:rPr>
          <w:sz w:val="22"/>
          <w:szCs w:val="22"/>
        </w:rPr>
      </w:sdtEndPr>
      <w:sdtContent>
        <w:p w:rsidR="008D2F09" w:rsidRPr="00650B40" w:rsidRDefault="008D2F09">
          <w:pPr>
            <w:pStyle w:val="NaslovTOC"/>
            <w:rPr>
              <w:rFonts w:ascii="Times New Roman" w:hAnsi="Times New Roman" w:cs="Times New Roman"/>
              <w:color w:val="auto"/>
            </w:rPr>
          </w:pPr>
          <w:r w:rsidRPr="00650B40">
            <w:rPr>
              <w:rFonts w:ascii="Times New Roman" w:hAnsi="Times New Roman" w:cs="Times New Roman"/>
              <w:color w:val="auto"/>
            </w:rPr>
            <w:t>Vsebina</w:t>
          </w:r>
        </w:p>
        <w:p w:rsidR="00DE7C10" w:rsidRDefault="008D2F09">
          <w:pPr>
            <w:pStyle w:val="Kazalovsebine1"/>
            <w:rPr>
              <w:rFonts w:asciiTheme="minorHAnsi" w:eastAsiaTheme="minorEastAsia" w:hAnsiTheme="minorHAnsi" w:cstheme="minorBidi"/>
              <w:sz w:val="22"/>
              <w:szCs w:val="22"/>
            </w:rPr>
          </w:pPr>
          <w:r w:rsidRPr="00650B40">
            <w:rPr>
              <w:sz w:val="22"/>
              <w:szCs w:val="22"/>
            </w:rPr>
            <w:fldChar w:fldCharType="begin"/>
          </w:r>
          <w:r w:rsidRPr="00650B40">
            <w:rPr>
              <w:sz w:val="22"/>
              <w:szCs w:val="22"/>
            </w:rPr>
            <w:instrText xml:space="preserve"> TOC \o "1-3" \h \z \u </w:instrText>
          </w:r>
          <w:r w:rsidRPr="00650B40">
            <w:rPr>
              <w:sz w:val="22"/>
              <w:szCs w:val="22"/>
            </w:rPr>
            <w:fldChar w:fldCharType="separate"/>
          </w:r>
          <w:hyperlink w:anchor="_Toc114321203" w:history="1">
            <w:r w:rsidR="00DE7C10" w:rsidRPr="00BE0C01">
              <w:rPr>
                <w:rStyle w:val="Hiperpovezava"/>
              </w:rPr>
              <w:t>1</w:t>
            </w:r>
            <w:r w:rsidR="00DE7C10">
              <w:rPr>
                <w:rFonts w:asciiTheme="minorHAnsi" w:eastAsiaTheme="minorEastAsia" w:hAnsiTheme="minorHAnsi" w:cstheme="minorBidi"/>
                <w:sz w:val="22"/>
                <w:szCs w:val="22"/>
              </w:rPr>
              <w:tab/>
            </w:r>
            <w:r w:rsidR="00DE7C10" w:rsidRPr="00BE0C01">
              <w:rPr>
                <w:rStyle w:val="Hiperpovezava"/>
              </w:rPr>
              <w:t>PREDSTAVITEV ŠOLE</w:t>
            </w:r>
            <w:r w:rsidR="00DE7C10">
              <w:rPr>
                <w:webHidden/>
              </w:rPr>
              <w:tab/>
            </w:r>
            <w:r w:rsidR="00DE7C10">
              <w:rPr>
                <w:webHidden/>
              </w:rPr>
              <w:fldChar w:fldCharType="begin"/>
            </w:r>
            <w:r w:rsidR="00DE7C10">
              <w:rPr>
                <w:webHidden/>
              </w:rPr>
              <w:instrText xml:space="preserve"> PAGEREF _Toc114321203 \h </w:instrText>
            </w:r>
            <w:r w:rsidR="00DE7C10">
              <w:rPr>
                <w:webHidden/>
              </w:rPr>
            </w:r>
            <w:r w:rsidR="00DE7C10">
              <w:rPr>
                <w:webHidden/>
              </w:rPr>
              <w:fldChar w:fldCharType="separate"/>
            </w:r>
            <w:r w:rsidR="00F51DCC">
              <w:rPr>
                <w:webHidden/>
              </w:rPr>
              <w:t>6</w:t>
            </w:r>
            <w:r w:rsidR="00DE7C10">
              <w:rPr>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04" w:history="1">
            <w:r w:rsidR="00DE7C10" w:rsidRPr="00BE0C01">
              <w:rPr>
                <w:rStyle w:val="Hiperpovezava"/>
                <w:b/>
                <w:noProof/>
              </w:rPr>
              <w:t>1.1</w:t>
            </w:r>
            <w:r w:rsidR="00DE7C10">
              <w:rPr>
                <w:rFonts w:asciiTheme="minorHAnsi" w:eastAsiaTheme="minorEastAsia" w:hAnsiTheme="minorHAnsi" w:cstheme="minorBidi"/>
                <w:noProof/>
                <w:sz w:val="22"/>
                <w:szCs w:val="22"/>
              </w:rPr>
              <w:tab/>
            </w:r>
            <w:r w:rsidR="00DE7C10" w:rsidRPr="00BE0C01">
              <w:rPr>
                <w:rStyle w:val="Hiperpovezava"/>
                <w:b/>
                <w:noProof/>
              </w:rPr>
              <w:t>POSLANSTVO</w:t>
            </w:r>
            <w:r w:rsidR="00DE7C10">
              <w:rPr>
                <w:noProof/>
                <w:webHidden/>
              </w:rPr>
              <w:tab/>
            </w:r>
            <w:r w:rsidR="00DE7C10">
              <w:rPr>
                <w:noProof/>
                <w:webHidden/>
              </w:rPr>
              <w:fldChar w:fldCharType="begin"/>
            </w:r>
            <w:r w:rsidR="00DE7C10">
              <w:rPr>
                <w:noProof/>
                <w:webHidden/>
              </w:rPr>
              <w:instrText xml:space="preserve"> PAGEREF _Toc114321204 \h </w:instrText>
            </w:r>
            <w:r w:rsidR="00DE7C10">
              <w:rPr>
                <w:noProof/>
                <w:webHidden/>
              </w:rPr>
            </w:r>
            <w:r w:rsidR="00DE7C10">
              <w:rPr>
                <w:noProof/>
                <w:webHidden/>
              </w:rPr>
              <w:fldChar w:fldCharType="separate"/>
            </w:r>
            <w:r w:rsidR="00F51DCC">
              <w:rPr>
                <w:noProof/>
                <w:webHidden/>
              </w:rPr>
              <w:t>6</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05" w:history="1">
            <w:r w:rsidR="00DE7C10" w:rsidRPr="00BE0C01">
              <w:rPr>
                <w:rStyle w:val="Hiperpovezava"/>
                <w:b/>
                <w:noProof/>
              </w:rPr>
              <w:t>1.2</w:t>
            </w:r>
            <w:r w:rsidR="00DE7C10">
              <w:rPr>
                <w:rFonts w:asciiTheme="minorHAnsi" w:eastAsiaTheme="minorEastAsia" w:hAnsiTheme="minorHAnsi" w:cstheme="minorBidi"/>
                <w:noProof/>
                <w:sz w:val="22"/>
                <w:szCs w:val="22"/>
              </w:rPr>
              <w:tab/>
            </w:r>
            <w:r w:rsidR="00DE7C10" w:rsidRPr="00BE0C01">
              <w:rPr>
                <w:rStyle w:val="Hiperpovezava"/>
                <w:b/>
                <w:noProof/>
              </w:rPr>
              <w:t>CILJI JAVNEGA  ZAVODA</w:t>
            </w:r>
            <w:r w:rsidR="00DE7C10">
              <w:rPr>
                <w:noProof/>
                <w:webHidden/>
              </w:rPr>
              <w:tab/>
            </w:r>
            <w:r w:rsidR="00DE7C10">
              <w:rPr>
                <w:noProof/>
                <w:webHidden/>
              </w:rPr>
              <w:fldChar w:fldCharType="begin"/>
            </w:r>
            <w:r w:rsidR="00DE7C10">
              <w:rPr>
                <w:noProof/>
                <w:webHidden/>
              </w:rPr>
              <w:instrText xml:space="preserve"> PAGEREF _Toc114321205 \h </w:instrText>
            </w:r>
            <w:r w:rsidR="00DE7C10">
              <w:rPr>
                <w:noProof/>
                <w:webHidden/>
              </w:rPr>
            </w:r>
            <w:r w:rsidR="00DE7C10">
              <w:rPr>
                <w:noProof/>
                <w:webHidden/>
              </w:rPr>
              <w:fldChar w:fldCharType="separate"/>
            </w:r>
            <w:r w:rsidR="00F51DCC">
              <w:rPr>
                <w:noProof/>
                <w:webHidden/>
              </w:rPr>
              <w:t>6</w:t>
            </w:r>
            <w:r w:rsidR="00DE7C10">
              <w:rPr>
                <w:noProof/>
                <w:webHidden/>
              </w:rPr>
              <w:fldChar w:fldCharType="end"/>
            </w:r>
          </w:hyperlink>
        </w:p>
        <w:p w:rsidR="00DE7C10" w:rsidRDefault="00FF6A86">
          <w:pPr>
            <w:pStyle w:val="Kazalovsebine1"/>
            <w:rPr>
              <w:rFonts w:asciiTheme="minorHAnsi" w:eastAsiaTheme="minorEastAsia" w:hAnsiTheme="minorHAnsi" w:cstheme="minorBidi"/>
              <w:sz w:val="22"/>
              <w:szCs w:val="22"/>
            </w:rPr>
          </w:pPr>
          <w:hyperlink w:anchor="_Toc114321206" w:history="1">
            <w:r w:rsidR="00DE7C10" w:rsidRPr="00BE0C01">
              <w:rPr>
                <w:rStyle w:val="Hiperpovezava"/>
              </w:rPr>
              <w:t>2</w:t>
            </w:r>
            <w:r w:rsidR="00DE7C10">
              <w:rPr>
                <w:rFonts w:asciiTheme="minorHAnsi" w:eastAsiaTheme="minorEastAsia" w:hAnsiTheme="minorHAnsi" w:cstheme="minorBidi"/>
                <w:sz w:val="22"/>
                <w:szCs w:val="22"/>
              </w:rPr>
              <w:tab/>
            </w:r>
            <w:r w:rsidR="00DE7C10" w:rsidRPr="00BE0C01">
              <w:rPr>
                <w:rStyle w:val="Hiperpovezava"/>
              </w:rPr>
              <w:t>SPLOŠNI PODATKI</w:t>
            </w:r>
            <w:r w:rsidR="00DE7C10">
              <w:rPr>
                <w:webHidden/>
              </w:rPr>
              <w:tab/>
            </w:r>
            <w:r w:rsidR="00DE7C10">
              <w:rPr>
                <w:webHidden/>
              </w:rPr>
              <w:fldChar w:fldCharType="begin"/>
            </w:r>
            <w:r w:rsidR="00DE7C10">
              <w:rPr>
                <w:webHidden/>
              </w:rPr>
              <w:instrText xml:space="preserve"> PAGEREF _Toc114321206 \h </w:instrText>
            </w:r>
            <w:r w:rsidR="00DE7C10">
              <w:rPr>
                <w:webHidden/>
              </w:rPr>
            </w:r>
            <w:r w:rsidR="00DE7C10">
              <w:rPr>
                <w:webHidden/>
              </w:rPr>
              <w:fldChar w:fldCharType="separate"/>
            </w:r>
            <w:r w:rsidR="00F51DCC">
              <w:rPr>
                <w:webHidden/>
              </w:rPr>
              <w:t>6</w:t>
            </w:r>
            <w:r w:rsidR="00DE7C10">
              <w:rPr>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07" w:history="1">
            <w:r w:rsidR="00DE7C10" w:rsidRPr="00BE0C01">
              <w:rPr>
                <w:rStyle w:val="Hiperpovezava"/>
                <w:b/>
                <w:noProof/>
              </w:rPr>
              <w:t>2.1</w:t>
            </w:r>
            <w:r w:rsidR="00DE7C10">
              <w:rPr>
                <w:rFonts w:asciiTheme="minorHAnsi" w:eastAsiaTheme="minorEastAsia" w:hAnsiTheme="minorHAnsi" w:cstheme="minorBidi"/>
                <w:noProof/>
                <w:sz w:val="22"/>
                <w:szCs w:val="22"/>
              </w:rPr>
              <w:tab/>
            </w:r>
            <w:r w:rsidR="00DE7C10" w:rsidRPr="00BE0C01">
              <w:rPr>
                <w:rStyle w:val="Hiperpovezava"/>
                <w:b/>
                <w:noProof/>
              </w:rPr>
              <w:t>OSNOVNI PODATKI IN KONTAKTI</w:t>
            </w:r>
            <w:r w:rsidR="00DE7C10">
              <w:rPr>
                <w:noProof/>
                <w:webHidden/>
              </w:rPr>
              <w:tab/>
            </w:r>
            <w:r w:rsidR="00DE7C10">
              <w:rPr>
                <w:noProof/>
                <w:webHidden/>
              </w:rPr>
              <w:fldChar w:fldCharType="begin"/>
            </w:r>
            <w:r w:rsidR="00DE7C10">
              <w:rPr>
                <w:noProof/>
                <w:webHidden/>
              </w:rPr>
              <w:instrText xml:space="preserve"> PAGEREF _Toc114321207 \h </w:instrText>
            </w:r>
            <w:r w:rsidR="00DE7C10">
              <w:rPr>
                <w:noProof/>
                <w:webHidden/>
              </w:rPr>
            </w:r>
            <w:r w:rsidR="00DE7C10">
              <w:rPr>
                <w:noProof/>
                <w:webHidden/>
              </w:rPr>
              <w:fldChar w:fldCharType="separate"/>
            </w:r>
            <w:r w:rsidR="00F51DCC">
              <w:rPr>
                <w:noProof/>
                <w:webHidden/>
              </w:rPr>
              <w:t>6</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08" w:history="1">
            <w:r w:rsidR="00DE7C10" w:rsidRPr="00BE0C01">
              <w:rPr>
                <w:rStyle w:val="Hiperpovezava"/>
                <w:b/>
                <w:noProof/>
              </w:rPr>
              <w:t>2.2</w:t>
            </w:r>
            <w:r w:rsidR="00DE7C10">
              <w:rPr>
                <w:rFonts w:asciiTheme="minorHAnsi" w:eastAsiaTheme="minorEastAsia" w:hAnsiTheme="minorHAnsi" w:cstheme="minorBidi"/>
                <w:noProof/>
                <w:sz w:val="22"/>
                <w:szCs w:val="22"/>
              </w:rPr>
              <w:tab/>
            </w:r>
            <w:r w:rsidR="00DE7C10" w:rsidRPr="00BE0C01">
              <w:rPr>
                <w:rStyle w:val="Hiperpovezava"/>
                <w:b/>
                <w:noProof/>
              </w:rPr>
              <w:t>USTANOVITELJ ŠOLE</w:t>
            </w:r>
            <w:r w:rsidR="00DE7C10">
              <w:rPr>
                <w:noProof/>
                <w:webHidden/>
              </w:rPr>
              <w:tab/>
            </w:r>
            <w:r w:rsidR="00DE7C10">
              <w:rPr>
                <w:noProof/>
                <w:webHidden/>
              </w:rPr>
              <w:fldChar w:fldCharType="begin"/>
            </w:r>
            <w:r w:rsidR="00DE7C10">
              <w:rPr>
                <w:noProof/>
                <w:webHidden/>
              </w:rPr>
              <w:instrText xml:space="preserve"> PAGEREF _Toc114321208 \h </w:instrText>
            </w:r>
            <w:r w:rsidR="00DE7C10">
              <w:rPr>
                <w:noProof/>
                <w:webHidden/>
              </w:rPr>
            </w:r>
            <w:r w:rsidR="00DE7C10">
              <w:rPr>
                <w:noProof/>
                <w:webHidden/>
              </w:rPr>
              <w:fldChar w:fldCharType="separate"/>
            </w:r>
            <w:r w:rsidR="00F51DCC">
              <w:rPr>
                <w:noProof/>
                <w:webHidden/>
              </w:rPr>
              <w:t>7</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09" w:history="1">
            <w:r w:rsidR="00DE7C10" w:rsidRPr="00BE0C01">
              <w:rPr>
                <w:rStyle w:val="Hiperpovezava"/>
                <w:b/>
                <w:noProof/>
              </w:rPr>
              <w:t>2.3</w:t>
            </w:r>
            <w:r w:rsidR="00DE7C10">
              <w:rPr>
                <w:rFonts w:asciiTheme="minorHAnsi" w:eastAsiaTheme="minorEastAsia" w:hAnsiTheme="minorHAnsi" w:cstheme="minorBidi"/>
                <w:noProof/>
                <w:sz w:val="22"/>
                <w:szCs w:val="22"/>
              </w:rPr>
              <w:tab/>
            </w:r>
            <w:r w:rsidR="00DE7C10" w:rsidRPr="00BE0C01">
              <w:rPr>
                <w:rStyle w:val="Hiperpovezava"/>
                <w:b/>
                <w:noProof/>
              </w:rPr>
              <w:t>ŠOLSKI OKOLIŠ</w:t>
            </w:r>
            <w:r w:rsidR="00DE7C10">
              <w:rPr>
                <w:noProof/>
                <w:webHidden/>
              </w:rPr>
              <w:tab/>
            </w:r>
            <w:r w:rsidR="00DE7C10">
              <w:rPr>
                <w:noProof/>
                <w:webHidden/>
              </w:rPr>
              <w:fldChar w:fldCharType="begin"/>
            </w:r>
            <w:r w:rsidR="00DE7C10">
              <w:rPr>
                <w:noProof/>
                <w:webHidden/>
              </w:rPr>
              <w:instrText xml:space="preserve"> PAGEREF _Toc114321209 \h </w:instrText>
            </w:r>
            <w:r w:rsidR="00DE7C10">
              <w:rPr>
                <w:noProof/>
                <w:webHidden/>
              </w:rPr>
            </w:r>
            <w:r w:rsidR="00DE7C10">
              <w:rPr>
                <w:noProof/>
                <w:webHidden/>
              </w:rPr>
              <w:fldChar w:fldCharType="separate"/>
            </w:r>
            <w:r w:rsidR="00F51DCC">
              <w:rPr>
                <w:noProof/>
                <w:webHidden/>
              </w:rPr>
              <w:t>7</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10" w:history="1">
            <w:r w:rsidR="00DE7C10" w:rsidRPr="00BE0C01">
              <w:rPr>
                <w:rStyle w:val="Hiperpovezava"/>
                <w:b/>
                <w:noProof/>
              </w:rPr>
              <w:t>2.4</w:t>
            </w:r>
            <w:r w:rsidR="00DE7C10">
              <w:rPr>
                <w:rFonts w:asciiTheme="minorHAnsi" w:eastAsiaTheme="minorEastAsia" w:hAnsiTheme="minorHAnsi" w:cstheme="minorBidi"/>
                <w:noProof/>
                <w:sz w:val="22"/>
                <w:szCs w:val="22"/>
              </w:rPr>
              <w:tab/>
            </w:r>
            <w:r w:rsidR="00DE7C10" w:rsidRPr="00BE0C01">
              <w:rPr>
                <w:rStyle w:val="Hiperpovezava"/>
                <w:b/>
                <w:noProof/>
              </w:rPr>
              <w:t>ŠOLSKI PROSTOR</w:t>
            </w:r>
            <w:r w:rsidR="00DE7C10">
              <w:rPr>
                <w:noProof/>
                <w:webHidden/>
              </w:rPr>
              <w:tab/>
            </w:r>
            <w:r w:rsidR="00DE7C10">
              <w:rPr>
                <w:noProof/>
                <w:webHidden/>
              </w:rPr>
              <w:fldChar w:fldCharType="begin"/>
            </w:r>
            <w:r w:rsidR="00DE7C10">
              <w:rPr>
                <w:noProof/>
                <w:webHidden/>
              </w:rPr>
              <w:instrText xml:space="preserve"> PAGEREF _Toc114321210 \h </w:instrText>
            </w:r>
            <w:r w:rsidR="00DE7C10">
              <w:rPr>
                <w:noProof/>
                <w:webHidden/>
              </w:rPr>
            </w:r>
            <w:r w:rsidR="00DE7C10">
              <w:rPr>
                <w:noProof/>
                <w:webHidden/>
              </w:rPr>
              <w:fldChar w:fldCharType="separate"/>
            </w:r>
            <w:r w:rsidR="00F51DCC">
              <w:rPr>
                <w:noProof/>
                <w:webHidden/>
              </w:rPr>
              <w:t>7</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11" w:history="1">
            <w:r w:rsidR="00DE7C10" w:rsidRPr="00BE0C01">
              <w:rPr>
                <w:rStyle w:val="Hiperpovezava"/>
                <w:b/>
                <w:noProof/>
              </w:rPr>
              <w:t>2.5</w:t>
            </w:r>
            <w:r w:rsidR="00DE7C10">
              <w:rPr>
                <w:rFonts w:asciiTheme="minorHAnsi" w:eastAsiaTheme="minorEastAsia" w:hAnsiTheme="minorHAnsi" w:cstheme="minorBidi"/>
                <w:noProof/>
                <w:sz w:val="22"/>
                <w:szCs w:val="22"/>
              </w:rPr>
              <w:tab/>
            </w:r>
            <w:r w:rsidR="00DE7C10" w:rsidRPr="00BE0C01">
              <w:rPr>
                <w:rStyle w:val="Hiperpovezava"/>
                <w:b/>
                <w:noProof/>
              </w:rPr>
              <w:t>ŠOLO UPRAVLJAJO</w:t>
            </w:r>
            <w:r w:rsidR="00DE7C10">
              <w:rPr>
                <w:noProof/>
                <w:webHidden/>
              </w:rPr>
              <w:tab/>
            </w:r>
            <w:r w:rsidR="00DE7C10">
              <w:rPr>
                <w:noProof/>
                <w:webHidden/>
              </w:rPr>
              <w:fldChar w:fldCharType="begin"/>
            </w:r>
            <w:r w:rsidR="00DE7C10">
              <w:rPr>
                <w:noProof/>
                <w:webHidden/>
              </w:rPr>
              <w:instrText xml:space="preserve"> PAGEREF _Toc114321211 \h </w:instrText>
            </w:r>
            <w:r w:rsidR="00DE7C10">
              <w:rPr>
                <w:noProof/>
                <w:webHidden/>
              </w:rPr>
            </w:r>
            <w:r w:rsidR="00DE7C10">
              <w:rPr>
                <w:noProof/>
                <w:webHidden/>
              </w:rPr>
              <w:fldChar w:fldCharType="separate"/>
            </w:r>
            <w:r w:rsidR="00F51DCC">
              <w:rPr>
                <w:noProof/>
                <w:webHidden/>
              </w:rPr>
              <w:t>8</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12" w:history="1">
            <w:r w:rsidR="00DE7C10" w:rsidRPr="00BE0C01">
              <w:rPr>
                <w:rStyle w:val="Hiperpovezava"/>
                <w:b/>
                <w:noProof/>
              </w:rPr>
              <w:t>2.6</w:t>
            </w:r>
            <w:r w:rsidR="00DE7C10">
              <w:rPr>
                <w:rFonts w:asciiTheme="minorHAnsi" w:eastAsiaTheme="minorEastAsia" w:hAnsiTheme="minorHAnsi" w:cstheme="minorBidi"/>
                <w:noProof/>
                <w:sz w:val="22"/>
                <w:szCs w:val="22"/>
              </w:rPr>
              <w:tab/>
            </w:r>
            <w:r w:rsidR="00DE7C10" w:rsidRPr="00BE0C01">
              <w:rPr>
                <w:rStyle w:val="Hiperpovezava"/>
                <w:b/>
                <w:noProof/>
              </w:rPr>
              <w:t>STROKOVNI ORGANI ŠOLE</w:t>
            </w:r>
            <w:r w:rsidR="00DE7C10">
              <w:rPr>
                <w:noProof/>
                <w:webHidden/>
              </w:rPr>
              <w:tab/>
            </w:r>
            <w:r w:rsidR="00DE7C10">
              <w:rPr>
                <w:noProof/>
                <w:webHidden/>
              </w:rPr>
              <w:fldChar w:fldCharType="begin"/>
            </w:r>
            <w:r w:rsidR="00DE7C10">
              <w:rPr>
                <w:noProof/>
                <w:webHidden/>
              </w:rPr>
              <w:instrText xml:space="preserve"> PAGEREF _Toc114321212 \h </w:instrText>
            </w:r>
            <w:r w:rsidR="00DE7C10">
              <w:rPr>
                <w:noProof/>
                <w:webHidden/>
              </w:rPr>
            </w:r>
            <w:r w:rsidR="00DE7C10">
              <w:rPr>
                <w:noProof/>
                <w:webHidden/>
              </w:rPr>
              <w:fldChar w:fldCharType="separate"/>
            </w:r>
            <w:r w:rsidR="00F51DCC">
              <w:rPr>
                <w:noProof/>
                <w:webHidden/>
              </w:rPr>
              <w:t>8</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13" w:history="1">
            <w:r w:rsidR="00DE7C10" w:rsidRPr="00BE0C01">
              <w:rPr>
                <w:rStyle w:val="Hiperpovezava"/>
                <w:b/>
                <w:noProof/>
              </w:rPr>
              <w:t>2.7</w:t>
            </w:r>
            <w:r w:rsidR="00DE7C10">
              <w:rPr>
                <w:rFonts w:asciiTheme="minorHAnsi" w:eastAsiaTheme="minorEastAsia" w:hAnsiTheme="minorHAnsi" w:cstheme="minorBidi"/>
                <w:noProof/>
                <w:sz w:val="22"/>
                <w:szCs w:val="22"/>
              </w:rPr>
              <w:tab/>
            </w:r>
            <w:r w:rsidR="00DE7C10" w:rsidRPr="00BE0C01">
              <w:rPr>
                <w:rStyle w:val="Hiperpovezava"/>
                <w:b/>
                <w:noProof/>
              </w:rPr>
              <w:t>STROKOVNI AKTIVI v šolskem letu 2022/2023</w:t>
            </w:r>
            <w:r w:rsidR="00DE7C10">
              <w:rPr>
                <w:noProof/>
                <w:webHidden/>
              </w:rPr>
              <w:tab/>
            </w:r>
            <w:r w:rsidR="00DE7C10">
              <w:rPr>
                <w:noProof/>
                <w:webHidden/>
              </w:rPr>
              <w:fldChar w:fldCharType="begin"/>
            </w:r>
            <w:r w:rsidR="00DE7C10">
              <w:rPr>
                <w:noProof/>
                <w:webHidden/>
              </w:rPr>
              <w:instrText xml:space="preserve"> PAGEREF _Toc114321213 \h </w:instrText>
            </w:r>
            <w:r w:rsidR="00DE7C10">
              <w:rPr>
                <w:noProof/>
                <w:webHidden/>
              </w:rPr>
            </w:r>
            <w:r w:rsidR="00DE7C10">
              <w:rPr>
                <w:noProof/>
                <w:webHidden/>
              </w:rPr>
              <w:fldChar w:fldCharType="separate"/>
            </w:r>
            <w:r w:rsidR="00F51DCC">
              <w:rPr>
                <w:noProof/>
                <w:webHidden/>
              </w:rPr>
              <w:t>8</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14" w:history="1">
            <w:r w:rsidR="00DE7C10" w:rsidRPr="00BE0C01">
              <w:rPr>
                <w:rStyle w:val="Hiperpovezava"/>
                <w:b/>
                <w:noProof/>
              </w:rPr>
              <w:t>2.8</w:t>
            </w:r>
            <w:r w:rsidR="00DE7C10">
              <w:rPr>
                <w:rFonts w:asciiTheme="minorHAnsi" w:eastAsiaTheme="minorEastAsia" w:hAnsiTheme="minorHAnsi" w:cstheme="minorBidi"/>
                <w:noProof/>
                <w:sz w:val="22"/>
                <w:szCs w:val="22"/>
              </w:rPr>
              <w:tab/>
            </w:r>
            <w:r w:rsidR="00DE7C10" w:rsidRPr="00BE0C01">
              <w:rPr>
                <w:rStyle w:val="Hiperpovezava"/>
                <w:b/>
                <w:noProof/>
              </w:rPr>
              <w:t>SVET STARŠEV</w:t>
            </w:r>
            <w:r w:rsidR="00DE7C10">
              <w:rPr>
                <w:noProof/>
                <w:webHidden/>
              </w:rPr>
              <w:tab/>
            </w:r>
            <w:r w:rsidR="00DE7C10">
              <w:rPr>
                <w:noProof/>
                <w:webHidden/>
              </w:rPr>
              <w:fldChar w:fldCharType="begin"/>
            </w:r>
            <w:r w:rsidR="00DE7C10">
              <w:rPr>
                <w:noProof/>
                <w:webHidden/>
              </w:rPr>
              <w:instrText xml:space="preserve"> PAGEREF _Toc114321214 \h </w:instrText>
            </w:r>
            <w:r w:rsidR="00DE7C10">
              <w:rPr>
                <w:noProof/>
                <w:webHidden/>
              </w:rPr>
            </w:r>
            <w:r w:rsidR="00DE7C10">
              <w:rPr>
                <w:noProof/>
                <w:webHidden/>
              </w:rPr>
              <w:fldChar w:fldCharType="separate"/>
            </w:r>
            <w:r w:rsidR="00F51DCC">
              <w:rPr>
                <w:noProof/>
                <w:webHidden/>
              </w:rPr>
              <w:t>9</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15" w:history="1">
            <w:r w:rsidR="00DE7C10" w:rsidRPr="00BE0C01">
              <w:rPr>
                <w:rStyle w:val="Hiperpovezava"/>
                <w:b/>
                <w:noProof/>
              </w:rPr>
              <w:t>2.9</w:t>
            </w:r>
            <w:r w:rsidR="00DE7C10">
              <w:rPr>
                <w:rFonts w:asciiTheme="minorHAnsi" w:eastAsiaTheme="minorEastAsia" w:hAnsiTheme="minorHAnsi" w:cstheme="minorBidi"/>
                <w:noProof/>
                <w:sz w:val="22"/>
                <w:szCs w:val="22"/>
              </w:rPr>
              <w:tab/>
            </w:r>
            <w:r w:rsidR="00DE7C10" w:rsidRPr="00BE0C01">
              <w:rPr>
                <w:rStyle w:val="Hiperpovezava"/>
                <w:b/>
                <w:noProof/>
              </w:rPr>
              <w:t>VRTEC PRESTRANEK</w:t>
            </w:r>
            <w:r w:rsidR="00DE7C10">
              <w:rPr>
                <w:noProof/>
                <w:webHidden/>
              </w:rPr>
              <w:tab/>
            </w:r>
            <w:r w:rsidR="00DE7C10">
              <w:rPr>
                <w:noProof/>
                <w:webHidden/>
              </w:rPr>
              <w:fldChar w:fldCharType="begin"/>
            </w:r>
            <w:r w:rsidR="00DE7C10">
              <w:rPr>
                <w:noProof/>
                <w:webHidden/>
              </w:rPr>
              <w:instrText xml:space="preserve"> PAGEREF _Toc114321215 \h </w:instrText>
            </w:r>
            <w:r w:rsidR="00DE7C10">
              <w:rPr>
                <w:noProof/>
                <w:webHidden/>
              </w:rPr>
            </w:r>
            <w:r w:rsidR="00DE7C10">
              <w:rPr>
                <w:noProof/>
                <w:webHidden/>
              </w:rPr>
              <w:fldChar w:fldCharType="separate"/>
            </w:r>
            <w:r w:rsidR="00F51DCC">
              <w:rPr>
                <w:noProof/>
                <w:webHidden/>
              </w:rPr>
              <w:t>10</w:t>
            </w:r>
            <w:r w:rsidR="00DE7C10">
              <w:rPr>
                <w:noProof/>
                <w:webHidden/>
              </w:rPr>
              <w:fldChar w:fldCharType="end"/>
            </w:r>
          </w:hyperlink>
        </w:p>
        <w:p w:rsidR="00DE7C10" w:rsidRDefault="00FF6A86">
          <w:pPr>
            <w:pStyle w:val="Kazalovsebine2"/>
            <w:tabs>
              <w:tab w:val="left" w:pos="1100"/>
              <w:tab w:val="right" w:leader="dot" w:pos="9287"/>
            </w:tabs>
            <w:rPr>
              <w:rFonts w:asciiTheme="minorHAnsi" w:eastAsiaTheme="minorEastAsia" w:hAnsiTheme="minorHAnsi" w:cstheme="minorBidi"/>
              <w:noProof/>
              <w:sz w:val="22"/>
              <w:szCs w:val="22"/>
            </w:rPr>
          </w:pPr>
          <w:hyperlink w:anchor="_Toc114321216" w:history="1">
            <w:r w:rsidR="00DE7C10" w:rsidRPr="00BE0C01">
              <w:rPr>
                <w:rStyle w:val="Hiperpovezava"/>
                <w:b/>
                <w:noProof/>
              </w:rPr>
              <w:t>2.10</w:t>
            </w:r>
            <w:r w:rsidR="00DE7C10">
              <w:rPr>
                <w:rFonts w:asciiTheme="minorHAnsi" w:eastAsiaTheme="minorEastAsia" w:hAnsiTheme="minorHAnsi" w:cstheme="minorBidi"/>
                <w:noProof/>
                <w:sz w:val="22"/>
                <w:szCs w:val="22"/>
              </w:rPr>
              <w:tab/>
            </w:r>
            <w:r w:rsidR="00DE7C10" w:rsidRPr="00BE0C01">
              <w:rPr>
                <w:rStyle w:val="Hiperpovezava"/>
                <w:b/>
                <w:noProof/>
              </w:rPr>
              <w:t>PROSTORSKI POGOJI</w:t>
            </w:r>
            <w:r w:rsidR="00DE7C10">
              <w:rPr>
                <w:noProof/>
                <w:webHidden/>
              </w:rPr>
              <w:tab/>
            </w:r>
            <w:r w:rsidR="00DE7C10">
              <w:rPr>
                <w:noProof/>
                <w:webHidden/>
              </w:rPr>
              <w:fldChar w:fldCharType="begin"/>
            </w:r>
            <w:r w:rsidR="00DE7C10">
              <w:rPr>
                <w:noProof/>
                <w:webHidden/>
              </w:rPr>
              <w:instrText xml:space="preserve"> PAGEREF _Toc114321216 \h </w:instrText>
            </w:r>
            <w:r w:rsidR="00DE7C10">
              <w:rPr>
                <w:noProof/>
                <w:webHidden/>
              </w:rPr>
            </w:r>
            <w:r w:rsidR="00DE7C10">
              <w:rPr>
                <w:noProof/>
                <w:webHidden/>
              </w:rPr>
              <w:fldChar w:fldCharType="separate"/>
            </w:r>
            <w:r w:rsidR="00F51DCC">
              <w:rPr>
                <w:noProof/>
                <w:webHidden/>
              </w:rPr>
              <w:t>10</w:t>
            </w:r>
            <w:r w:rsidR="00DE7C10">
              <w:rPr>
                <w:noProof/>
                <w:webHidden/>
              </w:rPr>
              <w:fldChar w:fldCharType="end"/>
            </w:r>
          </w:hyperlink>
        </w:p>
        <w:p w:rsidR="00DE7C10" w:rsidRDefault="00FF6A86">
          <w:pPr>
            <w:pStyle w:val="Kazalovsebine2"/>
            <w:tabs>
              <w:tab w:val="left" w:pos="1100"/>
              <w:tab w:val="right" w:leader="dot" w:pos="9287"/>
            </w:tabs>
            <w:rPr>
              <w:rFonts w:asciiTheme="minorHAnsi" w:eastAsiaTheme="minorEastAsia" w:hAnsiTheme="minorHAnsi" w:cstheme="minorBidi"/>
              <w:noProof/>
              <w:sz w:val="22"/>
              <w:szCs w:val="22"/>
            </w:rPr>
          </w:pPr>
          <w:hyperlink w:anchor="_Toc114321217" w:history="1">
            <w:r w:rsidR="00DE7C10" w:rsidRPr="00BE0C01">
              <w:rPr>
                <w:rStyle w:val="Hiperpovezava"/>
                <w:b/>
                <w:noProof/>
              </w:rPr>
              <w:t>2.11</w:t>
            </w:r>
            <w:r w:rsidR="00DE7C10">
              <w:rPr>
                <w:rFonts w:asciiTheme="minorHAnsi" w:eastAsiaTheme="minorEastAsia" w:hAnsiTheme="minorHAnsi" w:cstheme="minorBidi"/>
                <w:noProof/>
                <w:sz w:val="22"/>
                <w:szCs w:val="22"/>
              </w:rPr>
              <w:tab/>
            </w:r>
            <w:r w:rsidR="00DE7C10" w:rsidRPr="00BE0C01">
              <w:rPr>
                <w:rStyle w:val="Hiperpovezava"/>
                <w:b/>
                <w:noProof/>
              </w:rPr>
              <w:t>FINANČNO POSLOVANJE S STARŠI</w:t>
            </w:r>
            <w:r w:rsidR="00DE7C10">
              <w:rPr>
                <w:noProof/>
                <w:webHidden/>
              </w:rPr>
              <w:tab/>
            </w:r>
            <w:r w:rsidR="00DE7C10">
              <w:rPr>
                <w:noProof/>
                <w:webHidden/>
              </w:rPr>
              <w:fldChar w:fldCharType="begin"/>
            </w:r>
            <w:r w:rsidR="00DE7C10">
              <w:rPr>
                <w:noProof/>
                <w:webHidden/>
              </w:rPr>
              <w:instrText xml:space="preserve"> PAGEREF _Toc114321217 \h </w:instrText>
            </w:r>
            <w:r w:rsidR="00DE7C10">
              <w:rPr>
                <w:noProof/>
                <w:webHidden/>
              </w:rPr>
            </w:r>
            <w:r w:rsidR="00DE7C10">
              <w:rPr>
                <w:noProof/>
                <w:webHidden/>
              </w:rPr>
              <w:fldChar w:fldCharType="separate"/>
            </w:r>
            <w:r w:rsidR="00F51DCC">
              <w:rPr>
                <w:noProof/>
                <w:webHidden/>
              </w:rPr>
              <w:t>10</w:t>
            </w:r>
            <w:r w:rsidR="00DE7C10">
              <w:rPr>
                <w:noProof/>
                <w:webHidden/>
              </w:rPr>
              <w:fldChar w:fldCharType="end"/>
            </w:r>
          </w:hyperlink>
        </w:p>
        <w:p w:rsidR="00DE7C10" w:rsidRDefault="00FF6A86">
          <w:pPr>
            <w:pStyle w:val="Kazalovsebine1"/>
            <w:rPr>
              <w:rFonts w:asciiTheme="minorHAnsi" w:eastAsiaTheme="minorEastAsia" w:hAnsiTheme="minorHAnsi" w:cstheme="minorBidi"/>
              <w:sz w:val="22"/>
              <w:szCs w:val="22"/>
            </w:rPr>
          </w:pPr>
          <w:hyperlink w:anchor="_Toc114321218" w:history="1">
            <w:r w:rsidR="00DE7C10" w:rsidRPr="00BE0C01">
              <w:rPr>
                <w:rStyle w:val="Hiperpovezava"/>
              </w:rPr>
              <w:t>3</w:t>
            </w:r>
            <w:r w:rsidR="00DE7C10">
              <w:rPr>
                <w:rFonts w:asciiTheme="minorHAnsi" w:eastAsiaTheme="minorEastAsia" w:hAnsiTheme="minorHAnsi" w:cstheme="minorBidi"/>
                <w:sz w:val="22"/>
                <w:szCs w:val="22"/>
              </w:rPr>
              <w:tab/>
            </w:r>
            <w:r w:rsidR="00DE7C10" w:rsidRPr="00BE0C01">
              <w:rPr>
                <w:rStyle w:val="Hiperpovezava"/>
              </w:rPr>
              <w:t>ORGANIZACIJA VZGOJNO IZOBRAŽEVALNEGA DELA</w:t>
            </w:r>
            <w:r w:rsidR="00DE7C10">
              <w:rPr>
                <w:webHidden/>
              </w:rPr>
              <w:tab/>
            </w:r>
            <w:r w:rsidR="00DE7C10">
              <w:rPr>
                <w:webHidden/>
              </w:rPr>
              <w:fldChar w:fldCharType="begin"/>
            </w:r>
            <w:r w:rsidR="00DE7C10">
              <w:rPr>
                <w:webHidden/>
              </w:rPr>
              <w:instrText xml:space="preserve"> PAGEREF _Toc114321218 \h </w:instrText>
            </w:r>
            <w:r w:rsidR="00DE7C10">
              <w:rPr>
                <w:webHidden/>
              </w:rPr>
            </w:r>
            <w:r w:rsidR="00DE7C10">
              <w:rPr>
                <w:webHidden/>
              </w:rPr>
              <w:fldChar w:fldCharType="separate"/>
            </w:r>
            <w:r w:rsidR="00F51DCC">
              <w:rPr>
                <w:webHidden/>
              </w:rPr>
              <w:t>11</w:t>
            </w:r>
            <w:r w:rsidR="00DE7C10">
              <w:rPr>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19" w:history="1">
            <w:r w:rsidR="00DE7C10" w:rsidRPr="00BE0C01">
              <w:rPr>
                <w:rStyle w:val="Hiperpovezava"/>
                <w:b/>
                <w:noProof/>
              </w:rPr>
              <w:t>3.1</w:t>
            </w:r>
            <w:r w:rsidR="00DE7C10">
              <w:rPr>
                <w:rFonts w:asciiTheme="minorHAnsi" w:eastAsiaTheme="minorEastAsia" w:hAnsiTheme="minorHAnsi" w:cstheme="minorBidi"/>
                <w:noProof/>
                <w:sz w:val="22"/>
                <w:szCs w:val="22"/>
              </w:rPr>
              <w:tab/>
            </w:r>
            <w:r w:rsidR="00DE7C10" w:rsidRPr="00BE0C01">
              <w:rPr>
                <w:rStyle w:val="Hiperpovezava"/>
                <w:b/>
                <w:noProof/>
              </w:rPr>
              <w:t>SKUPNOST UČENCEV</w:t>
            </w:r>
            <w:r w:rsidR="00DE7C10">
              <w:rPr>
                <w:noProof/>
                <w:webHidden/>
              </w:rPr>
              <w:tab/>
            </w:r>
            <w:r w:rsidR="00DE7C10">
              <w:rPr>
                <w:noProof/>
                <w:webHidden/>
              </w:rPr>
              <w:fldChar w:fldCharType="begin"/>
            </w:r>
            <w:r w:rsidR="00DE7C10">
              <w:rPr>
                <w:noProof/>
                <w:webHidden/>
              </w:rPr>
              <w:instrText xml:space="preserve"> PAGEREF _Toc114321219 \h </w:instrText>
            </w:r>
            <w:r w:rsidR="00DE7C10">
              <w:rPr>
                <w:noProof/>
                <w:webHidden/>
              </w:rPr>
            </w:r>
            <w:r w:rsidR="00DE7C10">
              <w:rPr>
                <w:noProof/>
                <w:webHidden/>
              </w:rPr>
              <w:fldChar w:fldCharType="separate"/>
            </w:r>
            <w:r w:rsidR="00F51DCC">
              <w:rPr>
                <w:noProof/>
                <w:webHidden/>
              </w:rPr>
              <w:t>11</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20" w:history="1">
            <w:r w:rsidR="00DE7C10" w:rsidRPr="00BE0C01">
              <w:rPr>
                <w:rStyle w:val="Hiperpovezava"/>
                <w:b/>
                <w:noProof/>
              </w:rPr>
              <w:t>3.2</w:t>
            </w:r>
            <w:r w:rsidR="00DE7C10">
              <w:rPr>
                <w:rFonts w:asciiTheme="minorHAnsi" w:eastAsiaTheme="minorEastAsia" w:hAnsiTheme="minorHAnsi" w:cstheme="minorBidi"/>
                <w:noProof/>
                <w:sz w:val="22"/>
                <w:szCs w:val="22"/>
              </w:rPr>
              <w:tab/>
            </w:r>
            <w:r w:rsidR="00DE7C10" w:rsidRPr="00BE0C01">
              <w:rPr>
                <w:rStyle w:val="Hiperpovezava"/>
                <w:b/>
                <w:noProof/>
              </w:rPr>
              <w:t>ŠTEVILO UČENCEV</w:t>
            </w:r>
            <w:r w:rsidR="00DE7C10">
              <w:rPr>
                <w:noProof/>
                <w:webHidden/>
              </w:rPr>
              <w:tab/>
            </w:r>
            <w:r w:rsidR="00DE7C10">
              <w:rPr>
                <w:noProof/>
                <w:webHidden/>
              </w:rPr>
              <w:fldChar w:fldCharType="begin"/>
            </w:r>
            <w:r w:rsidR="00DE7C10">
              <w:rPr>
                <w:noProof/>
                <w:webHidden/>
              </w:rPr>
              <w:instrText xml:space="preserve"> PAGEREF _Toc114321220 \h </w:instrText>
            </w:r>
            <w:r w:rsidR="00DE7C10">
              <w:rPr>
                <w:noProof/>
                <w:webHidden/>
              </w:rPr>
            </w:r>
            <w:r w:rsidR="00DE7C10">
              <w:rPr>
                <w:noProof/>
                <w:webHidden/>
              </w:rPr>
              <w:fldChar w:fldCharType="separate"/>
            </w:r>
            <w:r w:rsidR="00F51DCC">
              <w:rPr>
                <w:noProof/>
                <w:webHidden/>
              </w:rPr>
              <w:t>12</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21" w:history="1">
            <w:r w:rsidR="00DE7C10" w:rsidRPr="00BE0C01">
              <w:rPr>
                <w:rStyle w:val="Hiperpovezava"/>
                <w:b/>
                <w:noProof/>
              </w:rPr>
              <w:t>3.3</w:t>
            </w:r>
            <w:r w:rsidR="00DE7C10">
              <w:rPr>
                <w:rFonts w:asciiTheme="minorHAnsi" w:eastAsiaTheme="minorEastAsia" w:hAnsiTheme="minorHAnsi" w:cstheme="minorBidi"/>
                <w:noProof/>
                <w:sz w:val="22"/>
                <w:szCs w:val="22"/>
              </w:rPr>
              <w:tab/>
            </w:r>
            <w:r w:rsidR="00DE7C10" w:rsidRPr="00BE0C01">
              <w:rPr>
                <w:rStyle w:val="Hiperpovezava"/>
                <w:b/>
                <w:noProof/>
              </w:rPr>
              <w:t>ODDELKI PODALJŠANEGA BIVANJA</w:t>
            </w:r>
            <w:r w:rsidR="00DE7C10">
              <w:rPr>
                <w:noProof/>
                <w:webHidden/>
              </w:rPr>
              <w:tab/>
            </w:r>
            <w:r w:rsidR="00DE7C10">
              <w:rPr>
                <w:noProof/>
                <w:webHidden/>
              </w:rPr>
              <w:fldChar w:fldCharType="begin"/>
            </w:r>
            <w:r w:rsidR="00DE7C10">
              <w:rPr>
                <w:noProof/>
                <w:webHidden/>
              </w:rPr>
              <w:instrText xml:space="preserve"> PAGEREF _Toc114321221 \h </w:instrText>
            </w:r>
            <w:r w:rsidR="00DE7C10">
              <w:rPr>
                <w:noProof/>
                <w:webHidden/>
              </w:rPr>
            </w:r>
            <w:r w:rsidR="00DE7C10">
              <w:rPr>
                <w:noProof/>
                <w:webHidden/>
              </w:rPr>
              <w:fldChar w:fldCharType="separate"/>
            </w:r>
            <w:r w:rsidR="00F51DCC">
              <w:rPr>
                <w:noProof/>
                <w:webHidden/>
              </w:rPr>
              <w:t>12</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22" w:history="1">
            <w:r w:rsidR="00DE7C10" w:rsidRPr="00BE0C01">
              <w:rPr>
                <w:rStyle w:val="Hiperpovezava"/>
                <w:b/>
                <w:noProof/>
              </w:rPr>
              <w:t>3.4</w:t>
            </w:r>
            <w:r w:rsidR="00DE7C10">
              <w:rPr>
                <w:rFonts w:asciiTheme="minorHAnsi" w:eastAsiaTheme="minorEastAsia" w:hAnsiTheme="minorHAnsi" w:cstheme="minorBidi"/>
                <w:noProof/>
                <w:sz w:val="22"/>
                <w:szCs w:val="22"/>
              </w:rPr>
              <w:tab/>
            </w:r>
            <w:r w:rsidR="00DE7C10" w:rsidRPr="00BE0C01">
              <w:rPr>
                <w:rStyle w:val="Hiperpovezava"/>
                <w:b/>
                <w:noProof/>
              </w:rPr>
              <w:t>SODELOVANJE ŠOLE S STARŠI</w:t>
            </w:r>
            <w:r w:rsidR="00DE7C10">
              <w:rPr>
                <w:noProof/>
                <w:webHidden/>
              </w:rPr>
              <w:tab/>
            </w:r>
            <w:r w:rsidR="00DE7C10">
              <w:rPr>
                <w:noProof/>
                <w:webHidden/>
              </w:rPr>
              <w:fldChar w:fldCharType="begin"/>
            </w:r>
            <w:r w:rsidR="00DE7C10">
              <w:rPr>
                <w:noProof/>
                <w:webHidden/>
              </w:rPr>
              <w:instrText xml:space="preserve"> PAGEREF _Toc114321222 \h </w:instrText>
            </w:r>
            <w:r w:rsidR="00DE7C10">
              <w:rPr>
                <w:noProof/>
                <w:webHidden/>
              </w:rPr>
            </w:r>
            <w:r w:rsidR="00DE7C10">
              <w:rPr>
                <w:noProof/>
                <w:webHidden/>
              </w:rPr>
              <w:fldChar w:fldCharType="separate"/>
            </w:r>
            <w:r w:rsidR="00F51DCC">
              <w:rPr>
                <w:noProof/>
                <w:webHidden/>
              </w:rPr>
              <w:t>13</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23" w:history="1">
            <w:r w:rsidR="00DE7C10" w:rsidRPr="00BE0C01">
              <w:rPr>
                <w:rStyle w:val="Hiperpovezava"/>
                <w:b/>
                <w:noProof/>
              </w:rPr>
              <w:t>3.5</w:t>
            </w:r>
            <w:r w:rsidR="00DE7C10">
              <w:rPr>
                <w:rFonts w:asciiTheme="minorHAnsi" w:eastAsiaTheme="minorEastAsia" w:hAnsiTheme="minorHAnsi" w:cstheme="minorBidi"/>
                <w:noProof/>
                <w:sz w:val="22"/>
                <w:szCs w:val="22"/>
              </w:rPr>
              <w:tab/>
            </w:r>
            <w:r w:rsidR="00DE7C10" w:rsidRPr="00BE0C01">
              <w:rPr>
                <w:rStyle w:val="Hiperpovezava"/>
                <w:b/>
                <w:noProof/>
              </w:rPr>
              <w:t>RODITELJSKI SESTANKI</w:t>
            </w:r>
            <w:r w:rsidR="00DE7C10">
              <w:rPr>
                <w:noProof/>
                <w:webHidden/>
              </w:rPr>
              <w:tab/>
            </w:r>
            <w:r w:rsidR="00DE7C10">
              <w:rPr>
                <w:noProof/>
                <w:webHidden/>
              </w:rPr>
              <w:fldChar w:fldCharType="begin"/>
            </w:r>
            <w:r w:rsidR="00DE7C10">
              <w:rPr>
                <w:noProof/>
                <w:webHidden/>
              </w:rPr>
              <w:instrText xml:space="preserve"> PAGEREF _Toc114321223 \h </w:instrText>
            </w:r>
            <w:r w:rsidR="00DE7C10">
              <w:rPr>
                <w:noProof/>
                <w:webHidden/>
              </w:rPr>
            </w:r>
            <w:r w:rsidR="00DE7C10">
              <w:rPr>
                <w:noProof/>
                <w:webHidden/>
              </w:rPr>
              <w:fldChar w:fldCharType="separate"/>
            </w:r>
            <w:r w:rsidR="00F51DCC">
              <w:rPr>
                <w:noProof/>
                <w:webHidden/>
              </w:rPr>
              <w:t>13</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24" w:history="1">
            <w:r w:rsidR="00DE7C10" w:rsidRPr="00BE0C01">
              <w:rPr>
                <w:rStyle w:val="Hiperpovezava"/>
                <w:b/>
                <w:noProof/>
              </w:rPr>
              <w:t>3.6</w:t>
            </w:r>
            <w:r w:rsidR="00DE7C10">
              <w:rPr>
                <w:rFonts w:asciiTheme="minorHAnsi" w:eastAsiaTheme="minorEastAsia" w:hAnsiTheme="minorHAnsi" w:cstheme="minorBidi"/>
                <w:noProof/>
                <w:sz w:val="22"/>
                <w:szCs w:val="22"/>
              </w:rPr>
              <w:tab/>
            </w:r>
            <w:r w:rsidR="00DE7C10" w:rsidRPr="00BE0C01">
              <w:rPr>
                <w:rStyle w:val="Hiperpovezava"/>
                <w:b/>
                <w:noProof/>
              </w:rPr>
              <w:t>GOVORILNE URE</w:t>
            </w:r>
            <w:r w:rsidR="00DE7C10">
              <w:rPr>
                <w:noProof/>
                <w:webHidden/>
              </w:rPr>
              <w:tab/>
            </w:r>
            <w:r w:rsidR="00DE7C10">
              <w:rPr>
                <w:noProof/>
                <w:webHidden/>
              </w:rPr>
              <w:fldChar w:fldCharType="begin"/>
            </w:r>
            <w:r w:rsidR="00DE7C10">
              <w:rPr>
                <w:noProof/>
                <w:webHidden/>
              </w:rPr>
              <w:instrText xml:space="preserve"> PAGEREF _Toc114321224 \h </w:instrText>
            </w:r>
            <w:r w:rsidR="00DE7C10">
              <w:rPr>
                <w:noProof/>
                <w:webHidden/>
              </w:rPr>
            </w:r>
            <w:r w:rsidR="00DE7C10">
              <w:rPr>
                <w:noProof/>
                <w:webHidden/>
              </w:rPr>
              <w:fldChar w:fldCharType="separate"/>
            </w:r>
            <w:r w:rsidR="00F51DCC">
              <w:rPr>
                <w:noProof/>
                <w:webHidden/>
              </w:rPr>
              <w:t>14</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25" w:history="1">
            <w:r w:rsidR="00DE7C10" w:rsidRPr="00BE0C01">
              <w:rPr>
                <w:rStyle w:val="Hiperpovezava"/>
                <w:b/>
                <w:noProof/>
              </w:rPr>
              <w:t>3.7</w:t>
            </w:r>
            <w:r w:rsidR="00DE7C10">
              <w:rPr>
                <w:rFonts w:asciiTheme="minorHAnsi" w:eastAsiaTheme="minorEastAsia" w:hAnsiTheme="minorHAnsi" w:cstheme="minorBidi"/>
                <w:noProof/>
                <w:sz w:val="22"/>
                <w:szCs w:val="22"/>
              </w:rPr>
              <w:tab/>
            </w:r>
            <w:r w:rsidR="00DE7C10" w:rsidRPr="00BE0C01">
              <w:rPr>
                <w:rStyle w:val="Hiperpovezava"/>
                <w:b/>
                <w:noProof/>
              </w:rPr>
              <w:t>ŠOLSKA SVETOVALNA SLUŽBA</w:t>
            </w:r>
            <w:r w:rsidR="00DE7C10">
              <w:rPr>
                <w:noProof/>
                <w:webHidden/>
              </w:rPr>
              <w:tab/>
            </w:r>
            <w:r w:rsidR="00DE7C10">
              <w:rPr>
                <w:noProof/>
                <w:webHidden/>
              </w:rPr>
              <w:fldChar w:fldCharType="begin"/>
            </w:r>
            <w:r w:rsidR="00DE7C10">
              <w:rPr>
                <w:noProof/>
                <w:webHidden/>
              </w:rPr>
              <w:instrText xml:space="preserve"> PAGEREF _Toc114321225 \h </w:instrText>
            </w:r>
            <w:r w:rsidR="00DE7C10">
              <w:rPr>
                <w:noProof/>
                <w:webHidden/>
              </w:rPr>
            </w:r>
            <w:r w:rsidR="00DE7C10">
              <w:rPr>
                <w:noProof/>
                <w:webHidden/>
              </w:rPr>
              <w:fldChar w:fldCharType="separate"/>
            </w:r>
            <w:r w:rsidR="00F51DCC">
              <w:rPr>
                <w:noProof/>
                <w:webHidden/>
              </w:rPr>
              <w:t>15</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26" w:history="1">
            <w:r w:rsidR="00DE7C10" w:rsidRPr="00BE0C01">
              <w:rPr>
                <w:rStyle w:val="Hiperpovezava"/>
                <w:b/>
                <w:noProof/>
              </w:rPr>
              <w:t>3.8</w:t>
            </w:r>
            <w:r w:rsidR="00DE7C10">
              <w:rPr>
                <w:rFonts w:asciiTheme="minorHAnsi" w:eastAsiaTheme="minorEastAsia" w:hAnsiTheme="minorHAnsi" w:cstheme="minorBidi"/>
                <w:noProof/>
                <w:sz w:val="22"/>
                <w:szCs w:val="22"/>
              </w:rPr>
              <w:tab/>
            </w:r>
            <w:r w:rsidR="00DE7C10" w:rsidRPr="00BE0C01">
              <w:rPr>
                <w:rStyle w:val="Hiperpovezava"/>
                <w:b/>
                <w:noProof/>
              </w:rPr>
              <w:t>LOGOPEDSKA OBRAVNAVA</w:t>
            </w:r>
            <w:r w:rsidR="00DE7C10">
              <w:rPr>
                <w:noProof/>
                <w:webHidden/>
              </w:rPr>
              <w:tab/>
            </w:r>
            <w:r w:rsidR="00DE7C10">
              <w:rPr>
                <w:noProof/>
                <w:webHidden/>
              </w:rPr>
              <w:fldChar w:fldCharType="begin"/>
            </w:r>
            <w:r w:rsidR="00DE7C10">
              <w:rPr>
                <w:noProof/>
                <w:webHidden/>
              </w:rPr>
              <w:instrText xml:space="preserve"> PAGEREF _Toc114321226 \h </w:instrText>
            </w:r>
            <w:r w:rsidR="00DE7C10">
              <w:rPr>
                <w:noProof/>
                <w:webHidden/>
              </w:rPr>
            </w:r>
            <w:r w:rsidR="00DE7C10">
              <w:rPr>
                <w:noProof/>
                <w:webHidden/>
              </w:rPr>
              <w:fldChar w:fldCharType="separate"/>
            </w:r>
            <w:r w:rsidR="00F51DCC">
              <w:rPr>
                <w:noProof/>
                <w:webHidden/>
              </w:rPr>
              <w:t>15</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27" w:history="1">
            <w:r w:rsidR="00DE7C10" w:rsidRPr="00BE0C01">
              <w:rPr>
                <w:rStyle w:val="Hiperpovezava"/>
                <w:b/>
                <w:noProof/>
              </w:rPr>
              <w:t>3.9</w:t>
            </w:r>
            <w:r w:rsidR="00DE7C10">
              <w:rPr>
                <w:rFonts w:asciiTheme="minorHAnsi" w:eastAsiaTheme="minorEastAsia" w:hAnsiTheme="minorHAnsi" w:cstheme="minorBidi"/>
                <w:noProof/>
                <w:sz w:val="22"/>
                <w:szCs w:val="22"/>
              </w:rPr>
              <w:tab/>
            </w:r>
            <w:r w:rsidR="00DE7C10" w:rsidRPr="00BE0C01">
              <w:rPr>
                <w:rStyle w:val="Hiperpovezava"/>
                <w:b/>
                <w:noProof/>
              </w:rPr>
              <w:t>ZDRAVSTVENO VARSTVO UČENCEV</w:t>
            </w:r>
            <w:r w:rsidR="00DE7C10">
              <w:rPr>
                <w:noProof/>
                <w:webHidden/>
              </w:rPr>
              <w:tab/>
            </w:r>
            <w:r w:rsidR="00DE7C10">
              <w:rPr>
                <w:noProof/>
                <w:webHidden/>
              </w:rPr>
              <w:fldChar w:fldCharType="begin"/>
            </w:r>
            <w:r w:rsidR="00DE7C10">
              <w:rPr>
                <w:noProof/>
                <w:webHidden/>
              </w:rPr>
              <w:instrText xml:space="preserve"> PAGEREF _Toc114321227 \h </w:instrText>
            </w:r>
            <w:r w:rsidR="00DE7C10">
              <w:rPr>
                <w:noProof/>
                <w:webHidden/>
              </w:rPr>
            </w:r>
            <w:r w:rsidR="00DE7C10">
              <w:rPr>
                <w:noProof/>
                <w:webHidden/>
              </w:rPr>
              <w:fldChar w:fldCharType="separate"/>
            </w:r>
            <w:r w:rsidR="00F51DCC">
              <w:rPr>
                <w:noProof/>
                <w:webHidden/>
              </w:rPr>
              <w:t>16</w:t>
            </w:r>
            <w:r w:rsidR="00DE7C10">
              <w:rPr>
                <w:noProof/>
                <w:webHidden/>
              </w:rPr>
              <w:fldChar w:fldCharType="end"/>
            </w:r>
          </w:hyperlink>
        </w:p>
        <w:p w:rsidR="00DE7C10" w:rsidRDefault="00FF6A86">
          <w:pPr>
            <w:pStyle w:val="Kazalovsebine2"/>
            <w:tabs>
              <w:tab w:val="left" w:pos="1100"/>
              <w:tab w:val="right" w:leader="dot" w:pos="9287"/>
            </w:tabs>
            <w:rPr>
              <w:rFonts w:asciiTheme="minorHAnsi" w:eastAsiaTheme="minorEastAsia" w:hAnsiTheme="minorHAnsi" w:cstheme="minorBidi"/>
              <w:noProof/>
              <w:sz w:val="22"/>
              <w:szCs w:val="22"/>
            </w:rPr>
          </w:pPr>
          <w:hyperlink w:anchor="_Toc114321228" w:history="1">
            <w:r w:rsidR="00DE7C10" w:rsidRPr="00BE0C01">
              <w:rPr>
                <w:rStyle w:val="Hiperpovezava"/>
                <w:b/>
                <w:noProof/>
              </w:rPr>
              <w:t>3.10</w:t>
            </w:r>
            <w:r w:rsidR="00DE7C10">
              <w:rPr>
                <w:rFonts w:asciiTheme="minorHAnsi" w:eastAsiaTheme="minorEastAsia" w:hAnsiTheme="minorHAnsi" w:cstheme="minorBidi"/>
                <w:noProof/>
                <w:sz w:val="22"/>
                <w:szCs w:val="22"/>
              </w:rPr>
              <w:tab/>
            </w:r>
            <w:r w:rsidR="00DE7C10" w:rsidRPr="00BE0C01">
              <w:rPr>
                <w:rStyle w:val="Hiperpovezava"/>
                <w:b/>
                <w:noProof/>
              </w:rPr>
              <w:t>ŠOLSKA PREHRANA</w:t>
            </w:r>
            <w:r w:rsidR="00DE7C10">
              <w:rPr>
                <w:noProof/>
                <w:webHidden/>
              </w:rPr>
              <w:tab/>
            </w:r>
            <w:r w:rsidR="00DE7C10">
              <w:rPr>
                <w:noProof/>
                <w:webHidden/>
              </w:rPr>
              <w:fldChar w:fldCharType="begin"/>
            </w:r>
            <w:r w:rsidR="00DE7C10">
              <w:rPr>
                <w:noProof/>
                <w:webHidden/>
              </w:rPr>
              <w:instrText xml:space="preserve"> PAGEREF _Toc114321228 \h </w:instrText>
            </w:r>
            <w:r w:rsidR="00DE7C10">
              <w:rPr>
                <w:noProof/>
                <w:webHidden/>
              </w:rPr>
            </w:r>
            <w:r w:rsidR="00DE7C10">
              <w:rPr>
                <w:noProof/>
                <w:webHidden/>
              </w:rPr>
              <w:fldChar w:fldCharType="separate"/>
            </w:r>
            <w:r w:rsidR="00F51DCC">
              <w:rPr>
                <w:noProof/>
                <w:webHidden/>
              </w:rPr>
              <w:t>16</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29" w:history="1">
            <w:r w:rsidR="00DE7C10" w:rsidRPr="00BE0C01">
              <w:rPr>
                <w:rStyle w:val="Hiperpovezava"/>
                <w:i/>
                <w:noProof/>
              </w:rPr>
              <w:t>3.10.1</w:t>
            </w:r>
            <w:r w:rsidR="00DE7C10">
              <w:rPr>
                <w:rFonts w:asciiTheme="minorHAnsi" w:eastAsiaTheme="minorEastAsia" w:hAnsiTheme="minorHAnsi" w:cstheme="minorBidi"/>
                <w:noProof/>
                <w:sz w:val="22"/>
                <w:szCs w:val="22"/>
              </w:rPr>
              <w:tab/>
            </w:r>
            <w:r w:rsidR="00DE7C10" w:rsidRPr="00BE0C01">
              <w:rPr>
                <w:rStyle w:val="Hiperpovezava"/>
                <w:i/>
                <w:noProof/>
              </w:rPr>
              <w:t>PRAVILA ŠOLSKE PREHRANE</w:t>
            </w:r>
            <w:r w:rsidR="00DE7C10">
              <w:rPr>
                <w:noProof/>
                <w:webHidden/>
              </w:rPr>
              <w:tab/>
            </w:r>
            <w:r w:rsidR="00DE7C10">
              <w:rPr>
                <w:noProof/>
                <w:webHidden/>
              </w:rPr>
              <w:fldChar w:fldCharType="begin"/>
            </w:r>
            <w:r w:rsidR="00DE7C10">
              <w:rPr>
                <w:noProof/>
                <w:webHidden/>
              </w:rPr>
              <w:instrText xml:space="preserve"> PAGEREF _Toc114321229 \h </w:instrText>
            </w:r>
            <w:r w:rsidR="00DE7C10">
              <w:rPr>
                <w:noProof/>
                <w:webHidden/>
              </w:rPr>
            </w:r>
            <w:r w:rsidR="00DE7C10">
              <w:rPr>
                <w:noProof/>
                <w:webHidden/>
              </w:rPr>
              <w:fldChar w:fldCharType="separate"/>
            </w:r>
            <w:r w:rsidR="00F51DCC">
              <w:rPr>
                <w:noProof/>
                <w:webHidden/>
              </w:rPr>
              <w:t>16</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30" w:history="1">
            <w:r w:rsidR="00DE7C10" w:rsidRPr="00BE0C01">
              <w:rPr>
                <w:rStyle w:val="Hiperpovezava"/>
                <w:i/>
                <w:noProof/>
              </w:rPr>
              <w:t>3.10.2</w:t>
            </w:r>
            <w:r w:rsidR="00DE7C10">
              <w:rPr>
                <w:rFonts w:asciiTheme="minorHAnsi" w:eastAsiaTheme="minorEastAsia" w:hAnsiTheme="minorHAnsi" w:cstheme="minorBidi"/>
                <w:noProof/>
                <w:sz w:val="22"/>
                <w:szCs w:val="22"/>
              </w:rPr>
              <w:tab/>
            </w:r>
            <w:r w:rsidR="00DE7C10" w:rsidRPr="00BE0C01">
              <w:rPr>
                <w:rStyle w:val="Hiperpovezava"/>
                <w:i/>
                <w:noProof/>
              </w:rPr>
              <w:t>SHEMA ŠOLSKEGA SADJA IN ZELENJAVE</w:t>
            </w:r>
            <w:r w:rsidR="00DE7C10">
              <w:rPr>
                <w:noProof/>
                <w:webHidden/>
              </w:rPr>
              <w:tab/>
            </w:r>
            <w:r w:rsidR="00DE7C10">
              <w:rPr>
                <w:noProof/>
                <w:webHidden/>
              </w:rPr>
              <w:fldChar w:fldCharType="begin"/>
            </w:r>
            <w:r w:rsidR="00DE7C10">
              <w:rPr>
                <w:noProof/>
                <w:webHidden/>
              </w:rPr>
              <w:instrText xml:space="preserve"> PAGEREF _Toc114321230 \h </w:instrText>
            </w:r>
            <w:r w:rsidR="00DE7C10">
              <w:rPr>
                <w:noProof/>
                <w:webHidden/>
              </w:rPr>
            </w:r>
            <w:r w:rsidR="00DE7C10">
              <w:rPr>
                <w:noProof/>
                <w:webHidden/>
              </w:rPr>
              <w:fldChar w:fldCharType="separate"/>
            </w:r>
            <w:r w:rsidR="00F51DCC">
              <w:rPr>
                <w:noProof/>
                <w:webHidden/>
              </w:rPr>
              <w:t>16</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31" w:history="1">
            <w:r w:rsidR="00DE7C10" w:rsidRPr="00BE0C01">
              <w:rPr>
                <w:rStyle w:val="Hiperpovezava"/>
                <w:i/>
                <w:noProof/>
              </w:rPr>
              <w:t>3.10.3</w:t>
            </w:r>
            <w:r w:rsidR="00DE7C10">
              <w:rPr>
                <w:rFonts w:asciiTheme="minorHAnsi" w:eastAsiaTheme="minorEastAsia" w:hAnsiTheme="minorHAnsi" w:cstheme="minorBidi"/>
                <w:noProof/>
                <w:sz w:val="22"/>
                <w:szCs w:val="22"/>
              </w:rPr>
              <w:tab/>
            </w:r>
            <w:r w:rsidR="00DE7C10" w:rsidRPr="00BE0C01">
              <w:rPr>
                <w:rStyle w:val="Hiperpovezava"/>
                <w:i/>
                <w:noProof/>
              </w:rPr>
              <w:t>ODJAVA IN PRIJAVA POSAMEZNIH OBROKOV</w:t>
            </w:r>
            <w:r w:rsidR="00DE7C10">
              <w:rPr>
                <w:noProof/>
                <w:webHidden/>
              </w:rPr>
              <w:tab/>
            </w:r>
            <w:r w:rsidR="00DE7C10">
              <w:rPr>
                <w:noProof/>
                <w:webHidden/>
              </w:rPr>
              <w:fldChar w:fldCharType="begin"/>
            </w:r>
            <w:r w:rsidR="00DE7C10">
              <w:rPr>
                <w:noProof/>
                <w:webHidden/>
              </w:rPr>
              <w:instrText xml:space="preserve"> PAGEREF _Toc114321231 \h </w:instrText>
            </w:r>
            <w:r w:rsidR="00DE7C10">
              <w:rPr>
                <w:noProof/>
                <w:webHidden/>
              </w:rPr>
            </w:r>
            <w:r w:rsidR="00DE7C10">
              <w:rPr>
                <w:noProof/>
                <w:webHidden/>
              </w:rPr>
              <w:fldChar w:fldCharType="separate"/>
            </w:r>
            <w:r w:rsidR="00F51DCC">
              <w:rPr>
                <w:noProof/>
                <w:webHidden/>
              </w:rPr>
              <w:t>17</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32" w:history="1">
            <w:r w:rsidR="00DE7C10" w:rsidRPr="00BE0C01">
              <w:rPr>
                <w:rStyle w:val="Hiperpovezava"/>
                <w:i/>
                <w:noProof/>
              </w:rPr>
              <w:t>3.10.4</w:t>
            </w:r>
            <w:r w:rsidR="00DE7C10">
              <w:rPr>
                <w:rFonts w:asciiTheme="minorHAnsi" w:eastAsiaTheme="minorEastAsia" w:hAnsiTheme="minorHAnsi" w:cstheme="minorBidi"/>
                <w:noProof/>
                <w:sz w:val="22"/>
                <w:szCs w:val="22"/>
              </w:rPr>
              <w:tab/>
            </w:r>
            <w:r w:rsidR="00DE7C10" w:rsidRPr="00BE0C01">
              <w:rPr>
                <w:rStyle w:val="Hiperpovezava"/>
                <w:i/>
                <w:noProof/>
              </w:rPr>
              <w:t>CENA OBROKOV</w:t>
            </w:r>
            <w:r w:rsidR="00DE7C10">
              <w:rPr>
                <w:noProof/>
                <w:webHidden/>
              </w:rPr>
              <w:tab/>
            </w:r>
            <w:r w:rsidR="00DE7C10">
              <w:rPr>
                <w:noProof/>
                <w:webHidden/>
              </w:rPr>
              <w:fldChar w:fldCharType="begin"/>
            </w:r>
            <w:r w:rsidR="00DE7C10">
              <w:rPr>
                <w:noProof/>
                <w:webHidden/>
              </w:rPr>
              <w:instrText xml:space="preserve"> PAGEREF _Toc114321232 \h </w:instrText>
            </w:r>
            <w:r w:rsidR="00DE7C10">
              <w:rPr>
                <w:noProof/>
                <w:webHidden/>
              </w:rPr>
            </w:r>
            <w:r w:rsidR="00DE7C10">
              <w:rPr>
                <w:noProof/>
                <w:webHidden/>
              </w:rPr>
              <w:fldChar w:fldCharType="separate"/>
            </w:r>
            <w:r w:rsidR="00F51DCC">
              <w:rPr>
                <w:noProof/>
                <w:webHidden/>
              </w:rPr>
              <w:t>18</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33" w:history="1">
            <w:r w:rsidR="00DE7C10" w:rsidRPr="00BE0C01">
              <w:rPr>
                <w:rStyle w:val="Hiperpovezava"/>
                <w:i/>
                <w:noProof/>
              </w:rPr>
              <w:t>3.10.5</w:t>
            </w:r>
            <w:r w:rsidR="00DE7C10">
              <w:rPr>
                <w:rFonts w:asciiTheme="minorHAnsi" w:eastAsiaTheme="minorEastAsia" w:hAnsiTheme="minorHAnsi" w:cstheme="minorBidi"/>
                <w:noProof/>
                <w:sz w:val="22"/>
                <w:szCs w:val="22"/>
              </w:rPr>
              <w:tab/>
            </w:r>
            <w:r w:rsidR="00DE7C10" w:rsidRPr="00BE0C01">
              <w:rPr>
                <w:rStyle w:val="Hiperpovezava"/>
                <w:i/>
                <w:noProof/>
              </w:rPr>
              <w:t>VZPODBUJANJE ZDRAVEGA PREHRANJEVANJA</w:t>
            </w:r>
            <w:r w:rsidR="00DE7C10">
              <w:rPr>
                <w:noProof/>
                <w:webHidden/>
              </w:rPr>
              <w:tab/>
            </w:r>
            <w:r w:rsidR="00DE7C10">
              <w:rPr>
                <w:noProof/>
                <w:webHidden/>
              </w:rPr>
              <w:fldChar w:fldCharType="begin"/>
            </w:r>
            <w:r w:rsidR="00DE7C10">
              <w:rPr>
                <w:noProof/>
                <w:webHidden/>
              </w:rPr>
              <w:instrText xml:space="preserve"> PAGEREF _Toc114321233 \h </w:instrText>
            </w:r>
            <w:r w:rsidR="00DE7C10">
              <w:rPr>
                <w:noProof/>
                <w:webHidden/>
              </w:rPr>
            </w:r>
            <w:r w:rsidR="00DE7C10">
              <w:rPr>
                <w:noProof/>
                <w:webHidden/>
              </w:rPr>
              <w:fldChar w:fldCharType="separate"/>
            </w:r>
            <w:r w:rsidR="00F51DCC">
              <w:rPr>
                <w:noProof/>
                <w:webHidden/>
              </w:rPr>
              <w:t>18</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34" w:history="1">
            <w:r w:rsidR="00DE7C10" w:rsidRPr="00BE0C01">
              <w:rPr>
                <w:rStyle w:val="Hiperpovezava"/>
                <w:i/>
                <w:noProof/>
              </w:rPr>
              <w:t>3.10.6</w:t>
            </w:r>
            <w:r w:rsidR="00DE7C10">
              <w:rPr>
                <w:rFonts w:asciiTheme="minorHAnsi" w:eastAsiaTheme="minorEastAsia" w:hAnsiTheme="minorHAnsi" w:cstheme="minorBidi"/>
                <w:noProof/>
                <w:sz w:val="22"/>
                <w:szCs w:val="22"/>
              </w:rPr>
              <w:tab/>
            </w:r>
            <w:r w:rsidR="00DE7C10" w:rsidRPr="00BE0C01">
              <w:rPr>
                <w:rStyle w:val="Hiperpovezava"/>
                <w:i/>
                <w:noProof/>
              </w:rPr>
              <w:t>SMERNICE ŠOLSKE IN VRTČEVSKE PREHRANE</w:t>
            </w:r>
            <w:r w:rsidR="00DE7C10">
              <w:rPr>
                <w:noProof/>
                <w:webHidden/>
              </w:rPr>
              <w:tab/>
            </w:r>
            <w:r w:rsidR="00DE7C10">
              <w:rPr>
                <w:noProof/>
                <w:webHidden/>
              </w:rPr>
              <w:fldChar w:fldCharType="begin"/>
            </w:r>
            <w:r w:rsidR="00DE7C10">
              <w:rPr>
                <w:noProof/>
                <w:webHidden/>
              </w:rPr>
              <w:instrText xml:space="preserve"> PAGEREF _Toc114321234 \h </w:instrText>
            </w:r>
            <w:r w:rsidR="00DE7C10">
              <w:rPr>
                <w:noProof/>
                <w:webHidden/>
              </w:rPr>
            </w:r>
            <w:r w:rsidR="00DE7C10">
              <w:rPr>
                <w:noProof/>
                <w:webHidden/>
              </w:rPr>
              <w:fldChar w:fldCharType="separate"/>
            </w:r>
            <w:r w:rsidR="00F51DCC">
              <w:rPr>
                <w:noProof/>
                <w:webHidden/>
              </w:rPr>
              <w:t>18</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35" w:history="1">
            <w:r w:rsidR="00DE7C10" w:rsidRPr="00BE0C01">
              <w:rPr>
                <w:rStyle w:val="Hiperpovezava"/>
                <w:i/>
                <w:noProof/>
              </w:rPr>
              <w:t>3.10.7</w:t>
            </w:r>
            <w:r w:rsidR="00DE7C10">
              <w:rPr>
                <w:rFonts w:asciiTheme="minorHAnsi" w:eastAsiaTheme="minorEastAsia" w:hAnsiTheme="minorHAnsi" w:cstheme="minorBidi"/>
                <w:noProof/>
                <w:sz w:val="22"/>
                <w:szCs w:val="22"/>
              </w:rPr>
              <w:tab/>
            </w:r>
            <w:r w:rsidR="00DE7C10" w:rsidRPr="00BE0C01">
              <w:rPr>
                <w:rStyle w:val="Hiperpovezava"/>
                <w:i/>
                <w:noProof/>
              </w:rPr>
              <w:t>KULTURA PREHRANJEVANJA</w:t>
            </w:r>
            <w:r w:rsidR="00DE7C10">
              <w:rPr>
                <w:noProof/>
                <w:webHidden/>
              </w:rPr>
              <w:tab/>
            </w:r>
            <w:r w:rsidR="00DE7C10">
              <w:rPr>
                <w:noProof/>
                <w:webHidden/>
              </w:rPr>
              <w:fldChar w:fldCharType="begin"/>
            </w:r>
            <w:r w:rsidR="00DE7C10">
              <w:rPr>
                <w:noProof/>
                <w:webHidden/>
              </w:rPr>
              <w:instrText xml:space="preserve"> PAGEREF _Toc114321235 \h </w:instrText>
            </w:r>
            <w:r w:rsidR="00DE7C10">
              <w:rPr>
                <w:noProof/>
                <w:webHidden/>
              </w:rPr>
            </w:r>
            <w:r w:rsidR="00DE7C10">
              <w:rPr>
                <w:noProof/>
                <w:webHidden/>
              </w:rPr>
              <w:fldChar w:fldCharType="separate"/>
            </w:r>
            <w:r w:rsidR="00F51DCC">
              <w:rPr>
                <w:noProof/>
                <w:webHidden/>
              </w:rPr>
              <w:t>19</w:t>
            </w:r>
            <w:r w:rsidR="00DE7C10">
              <w:rPr>
                <w:noProof/>
                <w:webHidden/>
              </w:rPr>
              <w:fldChar w:fldCharType="end"/>
            </w:r>
          </w:hyperlink>
        </w:p>
        <w:p w:rsidR="00DE7C10" w:rsidRDefault="00FF6A86">
          <w:pPr>
            <w:pStyle w:val="Kazalovsebine2"/>
            <w:tabs>
              <w:tab w:val="left" w:pos="1100"/>
              <w:tab w:val="right" w:leader="dot" w:pos="9287"/>
            </w:tabs>
            <w:rPr>
              <w:rFonts w:asciiTheme="minorHAnsi" w:eastAsiaTheme="minorEastAsia" w:hAnsiTheme="minorHAnsi" w:cstheme="minorBidi"/>
              <w:noProof/>
              <w:sz w:val="22"/>
              <w:szCs w:val="22"/>
            </w:rPr>
          </w:pPr>
          <w:hyperlink w:anchor="_Toc114321236" w:history="1">
            <w:r w:rsidR="00DE7C10" w:rsidRPr="00BE0C01">
              <w:rPr>
                <w:rStyle w:val="Hiperpovezava"/>
                <w:b/>
                <w:noProof/>
              </w:rPr>
              <w:t>3.11</w:t>
            </w:r>
            <w:r w:rsidR="00DE7C10">
              <w:rPr>
                <w:rFonts w:asciiTheme="minorHAnsi" w:eastAsiaTheme="minorEastAsia" w:hAnsiTheme="minorHAnsi" w:cstheme="minorBidi"/>
                <w:noProof/>
                <w:sz w:val="22"/>
                <w:szCs w:val="22"/>
              </w:rPr>
              <w:tab/>
            </w:r>
            <w:r w:rsidR="00DE7C10" w:rsidRPr="00BE0C01">
              <w:rPr>
                <w:rStyle w:val="Hiperpovezava"/>
                <w:b/>
                <w:noProof/>
              </w:rPr>
              <w:t>ZAGOTAVLJANJE VARNEGA IN SPODBUDNEGA OKOLJA ZA UČENCE IN OTROKE, VKLJUČENE V VRTEC</w:t>
            </w:r>
            <w:r w:rsidR="00DE7C10">
              <w:rPr>
                <w:noProof/>
                <w:webHidden/>
              </w:rPr>
              <w:tab/>
            </w:r>
            <w:r w:rsidR="00DE7C10">
              <w:rPr>
                <w:noProof/>
                <w:webHidden/>
              </w:rPr>
              <w:fldChar w:fldCharType="begin"/>
            </w:r>
            <w:r w:rsidR="00DE7C10">
              <w:rPr>
                <w:noProof/>
                <w:webHidden/>
              </w:rPr>
              <w:instrText xml:space="preserve"> PAGEREF _Toc114321236 \h </w:instrText>
            </w:r>
            <w:r w:rsidR="00DE7C10">
              <w:rPr>
                <w:noProof/>
                <w:webHidden/>
              </w:rPr>
            </w:r>
            <w:r w:rsidR="00DE7C10">
              <w:rPr>
                <w:noProof/>
                <w:webHidden/>
              </w:rPr>
              <w:fldChar w:fldCharType="separate"/>
            </w:r>
            <w:r w:rsidR="00F51DCC">
              <w:rPr>
                <w:noProof/>
                <w:webHidden/>
              </w:rPr>
              <w:t>19</w:t>
            </w:r>
            <w:r w:rsidR="00DE7C10">
              <w:rPr>
                <w:noProof/>
                <w:webHidden/>
              </w:rPr>
              <w:fldChar w:fldCharType="end"/>
            </w:r>
          </w:hyperlink>
        </w:p>
        <w:p w:rsidR="00DE7C10" w:rsidRDefault="00FF6A86">
          <w:pPr>
            <w:pStyle w:val="Kazalovsebine2"/>
            <w:tabs>
              <w:tab w:val="left" w:pos="1100"/>
              <w:tab w:val="right" w:leader="dot" w:pos="9287"/>
            </w:tabs>
            <w:rPr>
              <w:rFonts w:asciiTheme="minorHAnsi" w:eastAsiaTheme="minorEastAsia" w:hAnsiTheme="minorHAnsi" w:cstheme="minorBidi"/>
              <w:noProof/>
              <w:sz w:val="22"/>
              <w:szCs w:val="22"/>
            </w:rPr>
          </w:pPr>
          <w:hyperlink w:anchor="_Toc114321237" w:history="1">
            <w:r w:rsidR="00DE7C10" w:rsidRPr="00BE0C01">
              <w:rPr>
                <w:rStyle w:val="Hiperpovezava"/>
                <w:b/>
                <w:noProof/>
              </w:rPr>
              <w:t>3.12</w:t>
            </w:r>
            <w:r w:rsidR="00DE7C10">
              <w:rPr>
                <w:rFonts w:asciiTheme="minorHAnsi" w:eastAsiaTheme="minorEastAsia" w:hAnsiTheme="minorHAnsi" w:cstheme="minorBidi"/>
                <w:noProof/>
                <w:sz w:val="22"/>
                <w:szCs w:val="22"/>
              </w:rPr>
              <w:tab/>
            </w:r>
            <w:r w:rsidR="00DE7C10" w:rsidRPr="00BE0C01">
              <w:rPr>
                <w:rStyle w:val="Hiperpovezava"/>
                <w:b/>
                <w:noProof/>
              </w:rPr>
              <w:t>ORGANIZACIJA DELA</w:t>
            </w:r>
            <w:r w:rsidR="00DE7C10">
              <w:rPr>
                <w:noProof/>
                <w:webHidden/>
              </w:rPr>
              <w:tab/>
            </w:r>
            <w:r w:rsidR="00DE7C10">
              <w:rPr>
                <w:noProof/>
                <w:webHidden/>
              </w:rPr>
              <w:fldChar w:fldCharType="begin"/>
            </w:r>
            <w:r w:rsidR="00DE7C10">
              <w:rPr>
                <w:noProof/>
                <w:webHidden/>
              </w:rPr>
              <w:instrText xml:space="preserve"> PAGEREF _Toc114321237 \h </w:instrText>
            </w:r>
            <w:r w:rsidR="00DE7C10">
              <w:rPr>
                <w:noProof/>
                <w:webHidden/>
              </w:rPr>
            </w:r>
            <w:r w:rsidR="00DE7C10">
              <w:rPr>
                <w:noProof/>
                <w:webHidden/>
              </w:rPr>
              <w:fldChar w:fldCharType="separate"/>
            </w:r>
            <w:r w:rsidR="00F51DCC">
              <w:rPr>
                <w:noProof/>
                <w:webHidden/>
              </w:rPr>
              <w:t>20</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38" w:history="1">
            <w:r w:rsidR="00DE7C10" w:rsidRPr="00BE0C01">
              <w:rPr>
                <w:rStyle w:val="Hiperpovezava"/>
                <w:i/>
                <w:noProof/>
              </w:rPr>
              <w:t>3.12.1</w:t>
            </w:r>
            <w:r w:rsidR="00DE7C10">
              <w:rPr>
                <w:rFonts w:asciiTheme="minorHAnsi" w:eastAsiaTheme="minorEastAsia" w:hAnsiTheme="minorHAnsi" w:cstheme="minorBidi"/>
                <w:noProof/>
                <w:sz w:val="22"/>
                <w:szCs w:val="22"/>
              </w:rPr>
              <w:tab/>
            </w:r>
            <w:r w:rsidR="00DE7C10" w:rsidRPr="00BE0C01">
              <w:rPr>
                <w:rStyle w:val="Hiperpovezava"/>
                <w:i/>
                <w:noProof/>
              </w:rPr>
              <w:t>RAZREDNIKI</w:t>
            </w:r>
            <w:r w:rsidR="00DE7C10">
              <w:rPr>
                <w:noProof/>
                <w:webHidden/>
              </w:rPr>
              <w:tab/>
            </w:r>
            <w:r w:rsidR="00DE7C10">
              <w:rPr>
                <w:noProof/>
                <w:webHidden/>
              </w:rPr>
              <w:fldChar w:fldCharType="begin"/>
            </w:r>
            <w:r w:rsidR="00DE7C10">
              <w:rPr>
                <w:noProof/>
                <w:webHidden/>
              </w:rPr>
              <w:instrText xml:space="preserve"> PAGEREF _Toc114321238 \h </w:instrText>
            </w:r>
            <w:r w:rsidR="00DE7C10">
              <w:rPr>
                <w:noProof/>
                <w:webHidden/>
              </w:rPr>
            </w:r>
            <w:r w:rsidR="00DE7C10">
              <w:rPr>
                <w:noProof/>
                <w:webHidden/>
              </w:rPr>
              <w:fldChar w:fldCharType="separate"/>
            </w:r>
            <w:r w:rsidR="00F51DCC">
              <w:rPr>
                <w:noProof/>
                <w:webHidden/>
              </w:rPr>
              <w:t>20</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39" w:history="1">
            <w:r w:rsidR="00DE7C10" w:rsidRPr="00BE0C01">
              <w:rPr>
                <w:rStyle w:val="Hiperpovezava"/>
                <w:i/>
                <w:noProof/>
              </w:rPr>
              <w:t>3.12.2</w:t>
            </w:r>
            <w:r w:rsidR="00DE7C10">
              <w:rPr>
                <w:rFonts w:asciiTheme="minorHAnsi" w:eastAsiaTheme="minorEastAsia" w:hAnsiTheme="minorHAnsi" w:cstheme="minorBidi"/>
                <w:noProof/>
                <w:sz w:val="22"/>
                <w:szCs w:val="22"/>
              </w:rPr>
              <w:tab/>
            </w:r>
            <w:r w:rsidR="00DE7C10" w:rsidRPr="00BE0C01">
              <w:rPr>
                <w:rStyle w:val="Hiperpovezava"/>
                <w:i/>
                <w:noProof/>
              </w:rPr>
              <w:t>PODPORNA PEDAGOŠKA IN TEHNIČNA DELA</w:t>
            </w:r>
            <w:r w:rsidR="00DE7C10">
              <w:rPr>
                <w:noProof/>
                <w:webHidden/>
              </w:rPr>
              <w:tab/>
            </w:r>
            <w:r w:rsidR="00DE7C10">
              <w:rPr>
                <w:noProof/>
                <w:webHidden/>
              </w:rPr>
              <w:fldChar w:fldCharType="begin"/>
            </w:r>
            <w:r w:rsidR="00DE7C10">
              <w:rPr>
                <w:noProof/>
                <w:webHidden/>
              </w:rPr>
              <w:instrText xml:space="preserve"> PAGEREF _Toc114321239 \h </w:instrText>
            </w:r>
            <w:r w:rsidR="00DE7C10">
              <w:rPr>
                <w:noProof/>
                <w:webHidden/>
              </w:rPr>
            </w:r>
            <w:r w:rsidR="00DE7C10">
              <w:rPr>
                <w:noProof/>
                <w:webHidden/>
              </w:rPr>
              <w:fldChar w:fldCharType="separate"/>
            </w:r>
            <w:r w:rsidR="00F51DCC">
              <w:rPr>
                <w:noProof/>
                <w:webHidden/>
              </w:rPr>
              <w:t>21</w:t>
            </w:r>
            <w:r w:rsidR="00DE7C10">
              <w:rPr>
                <w:noProof/>
                <w:webHidden/>
              </w:rPr>
              <w:fldChar w:fldCharType="end"/>
            </w:r>
          </w:hyperlink>
        </w:p>
        <w:p w:rsidR="00DE7C10" w:rsidRDefault="00FF6A86">
          <w:pPr>
            <w:pStyle w:val="Kazalovsebine1"/>
            <w:rPr>
              <w:rFonts w:asciiTheme="minorHAnsi" w:eastAsiaTheme="minorEastAsia" w:hAnsiTheme="minorHAnsi" w:cstheme="minorBidi"/>
              <w:sz w:val="22"/>
              <w:szCs w:val="22"/>
            </w:rPr>
          </w:pPr>
          <w:hyperlink w:anchor="_Toc114321240" w:history="1">
            <w:r w:rsidR="00DE7C10" w:rsidRPr="00BE0C01">
              <w:rPr>
                <w:rStyle w:val="Hiperpovezava"/>
              </w:rPr>
              <w:t>4</w:t>
            </w:r>
            <w:r w:rsidR="00DE7C10">
              <w:rPr>
                <w:rFonts w:asciiTheme="minorHAnsi" w:eastAsiaTheme="minorEastAsia" w:hAnsiTheme="minorHAnsi" w:cstheme="minorBidi"/>
                <w:sz w:val="22"/>
                <w:szCs w:val="22"/>
              </w:rPr>
              <w:tab/>
            </w:r>
            <w:r w:rsidR="00DE7C10" w:rsidRPr="00BE0C01">
              <w:rPr>
                <w:rStyle w:val="Hiperpovezava"/>
              </w:rPr>
              <w:t>NAČRTOVANJE VZGOJNO IZOBRAŽEVALNEGA DELA</w:t>
            </w:r>
            <w:r w:rsidR="00DE7C10">
              <w:rPr>
                <w:webHidden/>
              </w:rPr>
              <w:tab/>
            </w:r>
            <w:r w:rsidR="00DE7C10">
              <w:rPr>
                <w:webHidden/>
              </w:rPr>
              <w:fldChar w:fldCharType="begin"/>
            </w:r>
            <w:r w:rsidR="00DE7C10">
              <w:rPr>
                <w:webHidden/>
              </w:rPr>
              <w:instrText xml:space="preserve"> PAGEREF _Toc114321240 \h </w:instrText>
            </w:r>
            <w:r w:rsidR="00DE7C10">
              <w:rPr>
                <w:webHidden/>
              </w:rPr>
            </w:r>
            <w:r w:rsidR="00DE7C10">
              <w:rPr>
                <w:webHidden/>
              </w:rPr>
              <w:fldChar w:fldCharType="separate"/>
            </w:r>
            <w:r w:rsidR="00F51DCC">
              <w:rPr>
                <w:webHidden/>
              </w:rPr>
              <w:t>23</w:t>
            </w:r>
            <w:r w:rsidR="00DE7C10">
              <w:rPr>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41" w:history="1">
            <w:r w:rsidR="00DE7C10" w:rsidRPr="00BE0C01">
              <w:rPr>
                <w:rStyle w:val="Hiperpovezava"/>
                <w:b/>
                <w:noProof/>
              </w:rPr>
              <w:t>4.1</w:t>
            </w:r>
            <w:r w:rsidR="00DE7C10">
              <w:rPr>
                <w:rFonts w:asciiTheme="minorHAnsi" w:eastAsiaTheme="minorEastAsia" w:hAnsiTheme="minorHAnsi" w:cstheme="minorBidi"/>
                <w:noProof/>
                <w:sz w:val="22"/>
                <w:szCs w:val="22"/>
              </w:rPr>
              <w:tab/>
            </w:r>
            <w:r w:rsidR="00DE7C10" w:rsidRPr="00BE0C01">
              <w:rPr>
                <w:rStyle w:val="Hiperpovezava"/>
                <w:b/>
                <w:noProof/>
              </w:rPr>
              <w:t>ČASOVNA ORGANIZACIJA ŠOLSKEGA DELA</w:t>
            </w:r>
            <w:r w:rsidR="00DE7C10">
              <w:rPr>
                <w:noProof/>
                <w:webHidden/>
              </w:rPr>
              <w:tab/>
            </w:r>
            <w:r w:rsidR="00DE7C10">
              <w:rPr>
                <w:noProof/>
                <w:webHidden/>
              </w:rPr>
              <w:fldChar w:fldCharType="begin"/>
            </w:r>
            <w:r w:rsidR="00DE7C10">
              <w:rPr>
                <w:noProof/>
                <w:webHidden/>
              </w:rPr>
              <w:instrText xml:space="preserve"> PAGEREF _Toc114321241 \h </w:instrText>
            </w:r>
            <w:r w:rsidR="00DE7C10">
              <w:rPr>
                <w:noProof/>
                <w:webHidden/>
              </w:rPr>
            </w:r>
            <w:r w:rsidR="00DE7C10">
              <w:rPr>
                <w:noProof/>
                <w:webHidden/>
              </w:rPr>
              <w:fldChar w:fldCharType="separate"/>
            </w:r>
            <w:r w:rsidR="00F51DCC">
              <w:rPr>
                <w:noProof/>
                <w:webHidden/>
              </w:rPr>
              <w:t>23</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42" w:history="1">
            <w:r w:rsidR="00DE7C10" w:rsidRPr="00BE0C01">
              <w:rPr>
                <w:rStyle w:val="Hiperpovezava"/>
                <w:b/>
                <w:noProof/>
              </w:rPr>
              <w:t>4.2</w:t>
            </w:r>
            <w:r w:rsidR="00DE7C10">
              <w:rPr>
                <w:rFonts w:asciiTheme="minorHAnsi" w:eastAsiaTheme="minorEastAsia" w:hAnsiTheme="minorHAnsi" w:cstheme="minorBidi"/>
                <w:noProof/>
                <w:sz w:val="22"/>
                <w:szCs w:val="22"/>
              </w:rPr>
              <w:tab/>
            </w:r>
            <w:r w:rsidR="00DE7C10" w:rsidRPr="00BE0C01">
              <w:rPr>
                <w:rStyle w:val="Hiperpovezava"/>
                <w:b/>
                <w:noProof/>
              </w:rPr>
              <w:t>JUTRANJE VARSTVO</w:t>
            </w:r>
            <w:r w:rsidR="00DE7C10">
              <w:rPr>
                <w:noProof/>
                <w:webHidden/>
              </w:rPr>
              <w:tab/>
            </w:r>
            <w:r w:rsidR="00DE7C10">
              <w:rPr>
                <w:noProof/>
                <w:webHidden/>
              </w:rPr>
              <w:fldChar w:fldCharType="begin"/>
            </w:r>
            <w:r w:rsidR="00DE7C10">
              <w:rPr>
                <w:noProof/>
                <w:webHidden/>
              </w:rPr>
              <w:instrText xml:space="preserve"> PAGEREF _Toc114321242 \h </w:instrText>
            </w:r>
            <w:r w:rsidR="00DE7C10">
              <w:rPr>
                <w:noProof/>
                <w:webHidden/>
              </w:rPr>
            </w:r>
            <w:r w:rsidR="00DE7C10">
              <w:rPr>
                <w:noProof/>
                <w:webHidden/>
              </w:rPr>
              <w:fldChar w:fldCharType="separate"/>
            </w:r>
            <w:r w:rsidR="00F51DCC">
              <w:rPr>
                <w:noProof/>
                <w:webHidden/>
              </w:rPr>
              <w:t>23</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43" w:history="1">
            <w:r w:rsidR="00DE7C10" w:rsidRPr="00BE0C01">
              <w:rPr>
                <w:rStyle w:val="Hiperpovezava"/>
                <w:b/>
                <w:noProof/>
              </w:rPr>
              <w:t>4.3</w:t>
            </w:r>
            <w:r w:rsidR="00DE7C10">
              <w:rPr>
                <w:rFonts w:asciiTheme="minorHAnsi" w:eastAsiaTheme="minorEastAsia" w:hAnsiTheme="minorHAnsi" w:cstheme="minorBidi"/>
                <w:noProof/>
                <w:sz w:val="22"/>
                <w:szCs w:val="22"/>
              </w:rPr>
              <w:tab/>
            </w:r>
            <w:r w:rsidR="00DE7C10" w:rsidRPr="00BE0C01">
              <w:rPr>
                <w:rStyle w:val="Hiperpovezava"/>
                <w:b/>
                <w:noProof/>
              </w:rPr>
              <w:t>ŠOLSKI KOLEDAR</w:t>
            </w:r>
            <w:r w:rsidR="00DE7C10">
              <w:rPr>
                <w:noProof/>
                <w:webHidden/>
              </w:rPr>
              <w:tab/>
            </w:r>
            <w:r w:rsidR="00DE7C10">
              <w:rPr>
                <w:noProof/>
                <w:webHidden/>
              </w:rPr>
              <w:fldChar w:fldCharType="begin"/>
            </w:r>
            <w:r w:rsidR="00DE7C10">
              <w:rPr>
                <w:noProof/>
                <w:webHidden/>
              </w:rPr>
              <w:instrText xml:space="preserve"> PAGEREF _Toc114321243 \h </w:instrText>
            </w:r>
            <w:r w:rsidR="00DE7C10">
              <w:rPr>
                <w:noProof/>
                <w:webHidden/>
              </w:rPr>
            </w:r>
            <w:r w:rsidR="00DE7C10">
              <w:rPr>
                <w:noProof/>
                <w:webHidden/>
              </w:rPr>
              <w:fldChar w:fldCharType="separate"/>
            </w:r>
            <w:r w:rsidR="00F51DCC">
              <w:rPr>
                <w:noProof/>
                <w:webHidden/>
              </w:rPr>
              <w:t>24</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44" w:history="1">
            <w:r w:rsidR="00DE7C10" w:rsidRPr="00BE0C01">
              <w:rPr>
                <w:rStyle w:val="Hiperpovezava"/>
                <w:b/>
                <w:noProof/>
              </w:rPr>
              <w:t>4.4</w:t>
            </w:r>
            <w:r w:rsidR="00DE7C10">
              <w:rPr>
                <w:rFonts w:asciiTheme="minorHAnsi" w:eastAsiaTheme="minorEastAsia" w:hAnsiTheme="minorHAnsi" w:cstheme="minorBidi"/>
                <w:noProof/>
                <w:sz w:val="22"/>
                <w:szCs w:val="22"/>
              </w:rPr>
              <w:tab/>
            </w:r>
            <w:r w:rsidR="00DE7C10" w:rsidRPr="00BE0C01">
              <w:rPr>
                <w:rStyle w:val="Hiperpovezava"/>
                <w:b/>
                <w:noProof/>
              </w:rPr>
              <w:t>ŠOLSKA KNJIŽNICA</w:t>
            </w:r>
            <w:r w:rsidR="00DE7C10">
              <w:rPr>
                <w:noProof/>
                <w:webHidden/>
              </w:rPr>
              <w:tab/>
            </w:r>
            <w:r w:rsidR="00DE7C10">
              <w:rPr>
                <w:noProof/>
                <w:webHidden/>
              </w:rPr>
              <w:fldChar w:fldCharType="begin"/>
            </w:r>
            <w:r w:rsidR="00DE7C10">
              <w:rPr>
                <w:noProof/>
                <w:webHidden/>
              </w:rPr>
              <w:instrText xml:space="preserve"> PAGEREF _Toc114321244 \h </w:instrText>
            </w:r>
            <w:r w:rsidR="00DE7C10">
              <w:rPr>
                <w:noProof/>
                <w:webHidden/>
              </w:rPr>
            </w:r>
            <w:r w:rsidR="00DE7C10">
              <w:rPr>
                <w:noProof/>
                <w:webHidden/>
              </w:rPr>
              <w:fldChar w:fldCharType="separate"/>
            </w:r>
            <w:r w:rsidR="00F51DCC">
              <w:rPr>
                <w:noProof/>
                <w:webHidden/>
              </w:rPr>
              <w:t>25</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45" w:history="1">
            <w:r w:rsidR="00DE7C10" w:rsidRPr="00BE0C01">
              <w:rPr>
                <w:rStyle w:val="Hiperpovezava"/>
                <w:i/>
                <w:noProof/>
              </w:rPr>
              <w:t>4.4.1</w:t>
            </w:r>
            <w:r w:rsidR="00DE7C10">
              <w:rPr>
                <w:rFonts w:asciiTheme="minorHAnsi" w:eastAsiaTheme="minorEastAsia" w:hAnsiTheme="minorHAnsi" w:cstheme="minorBidi"/>
                <w:noProof/>
                <w:sz w:val="22"/>
                <w:szCs w:val="22"/>
              </w:rPr>
              <w:tab/>
            </w:r>
            <w:r w:rsidR="00DE7C10" w:rsidRPr="00BE0C01">
              <w:rPr>
                <w:rStyle w:val="Hiperpovezava"/>
                <w:i/>
                <w:noProof/>
              </w:rPr>
              <w:t>UČBENIŠKI SKLAD</w:t>
            </w:r>
            <w:r w:rsidR="00DE7C10">
              <w:rPr>
                <w:noProof/>
                <w:webHidden/>
              </w:rPr>
              <w:tab/>
            </w:r>
            <w:r w:rsidR="00DE7C10">
              <w:rPr>
                <w:noProof/>
                <w:webHidden/>
              </w:rPr>
              <w:fldChar w:fldCharType="begin"/>
            </w:r>
            <w:r w:rsidR="00DE7C10">
              <w:rPr>
                <w:noProof/>
                <w:webHidden/>
              </w:rPr>
              <w:instrText xml:space="preserve"> PAGEREF _Toc114321245 \h </w:instrText>
            </w:r>
            <w:r w:rsidR="00DE7C10">
              <w:rPr>
                <w:noProof/>
                <w:webHidden/>
              </w:rPr>
            </w:r>
            <w:r w:rsidR="00DE7C10">
              <w:rPr>
                <w:noProof/>
                <w:webHidden/>
              </w:rPr>
              <w:fldChar w:fldCharType="separate"/>
            </w:r>
            <w:r w:rsidR="00F51DCC">
              <w:rPr>
                <w:noProof/>
                <w:webHidden/>
              </w:rPr>
              <w:t>26</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46" w:history="1">
            <w:r w:rsidR="00DE7C10" w:rsidRPr="00BE0C01">
              <w:rPr>
                <w:rStyle w:val="Hiperpovezava"/>
                <w:b/>
                <w:noProof/>
              </w:rPr>
              <w:t>4.5</w:t>
            </w:r>
            <w:r w:rsidR="00DE7C10">
              <w:rPr>
                <w:rFonts w:asciiTheme="minorHAnsi" w:eastAsiaTheme="minorEastAsia" w:hAnsiTheme="minorHAnsi" w:cstheme="minorBidi"/>
                <w:noProof/>
                <w:sz w:val="22"/>
                <w:szCs w:val="22"/>
              </w:rPr>
              <w:tab/>
            </w:r>
            <w:r w:rsidR="00DE7C10" w:rsidRPr="00BE0C01">
              <w:rPr>
                <w:rStyle w:val="Hiperpovezava"/>
                <w:b/>
                <w:noProof/>
              </w:rPr>
              <w:t>POUK V MANJŠIH UČNIH SKUPINAH</w:t>
            </w:r>
            <w:r w:rsidR="00DE7C10">
              <w:rPr>
                <w:noProof/>
                <w:webHidden/>
              </w:rPr>
              <w:tab/>
            </w:r>
            <w:r w:rsidR="00DE7C10">
              <w:rPr>
                <w:noProof/>
                <w:webHidden/>
              </w:rPr>
              <w:fldChar w:fldCharType="begin"/>
            </w:r>
            <w:r w:rsidR="00DE7C10">
              <w:rPr>
                <w:noProof/>
                <w:webHidden/>
              </w:rPr>
              <w:instrText xml:space="preserve"> PAGEREF _Toc114321246 \h </w:instrText>
            </w:r>
            <w:r w:rsidR="00DE7C10">
              <w:rPr>
                <w:noProof/>
                <w:webHidden/>
              </w:rPr>
            </w:r>
            <w:r w:rsidR="00DE7C10">
              <w:rPr>
                <w:noProof/>
                <w:webHidden/>
              </w:rPr>
              <w:fldChar w:fldCharType="separate"/>
            </w:r>
            <w:r w:rsidR="00F51DCC">
              <w:rPr>
                <w:noProof/>
                <w:webHidden/>
              </w:rPr>
              <w:t>26</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47" w:history="1">
            <w:r w:rsidR="00DE7C10" w:rsidRPr="00BE0C01">
              <w:rPr>
                <w:rStyle w:val="Hiperpovezava"/>
                <w:b/>
                <w:noProof/>
              </w:rPr>
              <w:t>4.6</w:t>
            </w:r>
            <w:r w:rsidR="00DE7C10">
              <w:rPr>
                <w:rFonts w:asciiTheme="minorHAnsi" w:eastAsiaTheme="minorEastAsia" w:hAnsiTheme="minorHAnsi" w:cstheme="minorBidi"/>
                <w:noProof/>
                <w:sz w:val="22"/>
                <w:szCs w:val="22"/>
              </w:rPr>
              <w:tab/>
            </w:r>
            <w:r w:rsidR="00DE7C10" w:rsidRPr="00BE0C01">
              <w:rPr>
                <w:rStyle w:val="Hiperpovezava"/>
                <w:b/>
                <w:noProof/>
              </w:rPr>
              <w:t>IZBIRNI PREDMETI</w:t>
            </w:r>
            <w:r w:rsidR="00DE7C10">
              <w:rPr>
                <w:noProof/>
                <w:webHidden/>
              </w:rPr>
              <w:tab/>
            </w:r>
            <w:r w:rsidR="00DE7C10">
              <w:rPr>
                <w:noProof/>
                <w:webHidden/>
              </w:rPr>
              <w:fldChar w:fldCharType="begin"/>
            </w:r>
            <w:r w:rsidR="00DE7C10">
              <w:rPr>
                <w:noProof/>
                <w:webHidden/>
              </w:rPr>
              <w:instrText xml:space="preserve"> PAGEREF _Toc114321247 \h </w:instrText>
            </w:r>
            <w:r w:rsidR="00DE7C10">
              <w:rPr>
                <w:noProof/>
                <w:webHidden/>
              </w:rPr>
            </w:r>
            <w:r w:rsidR="00DE7C10">
              <w:rPr>
                <w:noProof/>
                <w:webHidden/>
              </w:rPr>
              <w:fldChar w:fldCharType="separate"/>
            </w:r>
            <w:r w:rsidR="00F51DCC">
              <w:rPr>
                <w:noProof/>
                <w:webHidden/>
              </w:rPr>
              <w:t>26</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48" w:history="1">
            <w:r w:rsidR="00DE7C10" w:rsidRPr="00BE0C01">
              <w:rPr>
                <w:rStyle w:val="Hiperpovezava"/>
                <w:b/>
                <w:noProof/>
              </w:rPr>
              <w:t>4.7</w:t>
            </w:r>
            <w:r w:rsidR="00DE7C10">
              <w:rPr>
                <w:rFonts w:asciiTheme="minorHAnsi" w:eastAsiaTheme="minorEastAsia" w:hAnsiTheme="minorHAnsi" w:cstheme="minorBidi"/>
                <w:noProof/>
                <w:sz w:val="22"/>
                <w:szCs w:val="22"/>
              </w:rPr>
              <w:tab/>
            </w:r>
            <w:r w:rsidR="00DE7C10" w:rsidRPr="00BE0C01">
              <w:rPr>
                <w:rStyle w:val="Hiperpovezava"/>
                <w:b/>
                <w:noProof/>
              </w:rPr>
              <w:t>IZVEDBA PREDMETNIKA</w:t>
            </w:r>
            <w:r w:rsidR="00DE7C10">
              <w:rPr>
                <w:noProof/>
                <w:webHidden/>
              </w:rPr>
              <w:tab/>
            </w:r>
            <w:r w:rsidR="00DE7C10">
              <w:rPr>
                <w:noProof/>
                <w:webHidden/>
              </w:rPr>
              <w:fldChar w:fldCharType="begin"/>
            </w:r>
            <w:r w:rsidR="00DE7C10">
              <w:rPr>
                <w:noProof/>
                <w:webHidden/>
              </w:rPr>
              <w:instrText xml:space="preserve"> PAGEREF _Toc114321248 \h </w:instrText>
            </w:r>
            <w:r w:rsidR="00DE7C10">
              <w:rPr>
                <w:noProof/>
                <w:webHidden/>
              </w:rPr>
            </w:r>
            <w:r w:rsidR="00DE7C10">
              <w:rPr>
                <w:noProof/>
                <w:webHidden/>
              </w:rPr>
              <w:fldChar w:fldCharType="separate"/>
            </w:r>
            <w:r w:rsidR="00F51DCC">
              <w:rPr>
                <w:noProof/>
                <w:webHidden/>
              </w:rPr>
              <w:t>26</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49" w:history="1">
            <w:r w:rsidR="00DE7C10" w:rsidRPr="00BE0C01">
              <w:rPr>
                <w:rStyle w:val="Hiperpovezava"/>
                <w:i/>
                <w:noProof/>
              </w:rPr>
              <w:t>4.7.1</w:t>
            </w:r>
            <w:r w:rsidR="00DE7C10">
              <w:rPr>
                <w:rFonts w:asciiTheme="minorHAnsi" w:eastAsiaTheme="minorEastAsia" w:hAnsiTheme="minorHAnsi" w:cstheme="minorBidi"/>
                <w:noProof/>
                <w:sz w:val="22"/>
                <w:szCs w:val="22"/>
              </w:rPr>
              <w:tab/>
            </w:r>
            <w:r w:rsidR="00DE7C10" w:rsidRPr="00BE0C01">
              <w:rPr>
                <w:rStyle w:val="Hiperpovezava"/>
                <w:i/>
                <w:noProof/>
              </w:rPr>
              <w:t>PREDMETNIK ZA RAZREDNO STOPNJO</w:t>
            </w:r>
            <w:r w:rsidR="00DE7C10">
              <w:rPr>
                <w:noProof/>
                <w:webHidden/>
              </w:rPr>
              <w:tab/>
            </w:r>
            <w:r w:rsidR="00DE7C10">
              <w:rPr>
                <w:noProof/>
                <w:webHidden/>
              </w:rPr>
              <w:fldChar w:fldCharType="begin"/>
            </w:r>
            <w:r w:rsidR="00DE7C10">
              <w:rPr>
                <w:noProof/>
                <w:webHidden/>
              </w:rPr>
              <w:instrText xml:space="preserve"> PAGEREF _Toc114321249 \h </w:instrText>
            </w:r>
            <w:r w:rsidR="00DE7C10">
              <w:rPr>
                <w:noProof/>
                <w:webHidden/>
              </w:rPr>
            </w:r>
            <w:r w:rsidR="00DE7C10">
              <w:rPr>
                <w:noProof/>
                <w:webHidden/>
              </w:rPr>
              <w:fldChar w:fldCharType="separate"/>
            </w:r>
            <w:r w:rsidR="00F51DCC">
              <w:rPr>
                <w:noProof/>
                <w:webHidden/>
              </w:rPr>
              <w:t>27</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50" w:history="1">
            <w:r w:rsidR="00DE7C10" w:rsidRPr="00BE0C01">
              <w:rPr>
                <w:rStyle w:val="Hiperpovezava"/>
                <w:i/>
                <w:noProof/>
              </w:rPr>
              <w:t>4.7.2</w:t>
            </w:r>
            <w:r w:rsidR="00DE7C10">
              <w:rPr>
                <w:rFonts w:asciiTheme="minorHAnsi" w:eastAsiaTheme="minorEastAsia" w:hAnsiTheme="minorHAnsi" w:cstheme="minorBidi"/>
                <w:noProof/>
                <w:sz w:val="22"/>
                <w:szCs w:val="22"/>
              </w:rPr>
              <w:tab/>
            </w:r>
            <w:r w:rsidR="00DE7C10" w:rsidRPr="00BE0C01">
              <w:rPr>
                <w:rStyle w:val="Hiperpovezava"/>
                <w:i/>
                <w:noProof/>
              </w:rPr>
              <w:t>PREDMETNIK ZA PREDMETNO STOPNJO</w:t>
            </w:r>
            <w:r w:rsidR="00DE7C10">
              <w:rPr>
                <w:noProof/>
                <w:webHidden/>
              </w:rPr>
              <w:tab/>
            </w:r>
            <w:r w:rsidR="00DE7C10">
              <w:rPr>
                <w:noProof/>
                <w:webHidden/>
              </w:rPr>
              <w:fldChar w:fldCharType="begin"/>
            </w:r>
            <w:r w:rsidR="00DE7C10">
              <w:rPr>
                <w:noProof/>
                <w:webHidden/>
              </w:rPr>
              <w:instrText xml:space="preserve"> PAGEREF _Toc114321250 \h </w:instrText>
            </w:r>
            <w:r w:rsidR="00DE7C10">
              <w:rPr>
                <w:noProof/>
                <w:webHidden/>
              </w:rPr>
            </w:r>
            <w:r w:rsidR="00DE7C10">
              <w:rPr>
                <w:noProof/>
                <w:webHidden/>
              </w:rPr>
              <w:fldChar w:fldCharType="separate"/>
            </w:r>
            <w:r w:rsidR="00F51DCC">
              <w:rPr>
                <w:noProof/>
                <w:webHidden/>
              </w:rPr>
              <w:t>28</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51" w:history="1">
            <w:r w:rsidR="00DE7C10" w:rsidRPr="00BE0C01">
              <w:rPr>
                <w:rStyle w:val="Hiperpovezava"/>
                <w:b/>
                <w:noProof/>
              </w:rPr>
              <w:t>4.8</w:t>
            </w:r>
            <w:r w:rsidR="00DE7C10">
              <w:rPr>
                <w:rFonts w:asciiTheme="minorHAnsi" w:eastAsiaTheme="minorEastAsia" w:hAnsiTheme="minorHAnsi" w:cstheme="minorBidi"/>
                <w:noProof/>
                <w:sz w:val="22"/>
                <w:szCs w:val="22"/>
              </w:rPr>
              <w:tab/>
            </w:r>
            <w:r w:rsidR="00DE7C10" w:rsidRPr="00BE0C01">
              <w:rPr>
                <w:rStyle w:val="Hiperpovezava"/>
                <w:b/>
                <w:noProof/>
              </w:rPr>
              <w:t>TEKMOVANJA IZ ZNANJ</w:t>
            </w:r>
            <w:r w:rsidR="00DE7C10">
              <w:rPr>
                <w:noProof/>
                <w:webHidden/>
              </w:rPr>
              <w:tab/>
            </w:r>
            <w:r w:rsidR="00DE7C10">
              <w:rPr>
                <w:noProof/>
                <w:webHidden/>
              </w:rPr>
              <w:fldChar w:fldCharType="begin"/>
            </w:r>
            <w:r w:rsidR="00DE7C10">
              <w:rPr>
                <w:noProof/>
                <w:webHidden/>
              </w:rPr>
              <w:instrText xml:space="preserve"> PAGEREF _Toc114321251 \h </w:instrText>
            </w:r>
            <w:r w:rsidR="00DE7C10">
              <w:rPr>
                <w:noProof/>
                <w:webHidden/>
              </w:rPr>
            </w:r>
            <w:r w:rsidR="00DE7C10">
              <w:rPr>
                <w:noProof/>
                <w:webHidden/>
              </w:rPr>
              <w:fldChar w:fldCharType="separate"/>
            </w:r>
            <w:r w:rsidR="00F51DCC">
              <w:rPr>
                <w:noProof/>
                <w:webHidden/>
              </w:rPr>
              <w:t>29</w:t>
            </w:r>
            <w:r w:rsidR="00DE7C10">
              <w:rPr>
                <w:noProof/>
                <w:webHidden/>
              </w:rPr>
              <w:fldChar w:fldCharType="end"/>
            </w:r>
          </w:hyperlink>
        </w:p>
        <w:p w:rsidR="00DE7C10" w:rsidRDefault="00FF6A86">
          <w:pPr>
            <w:pStyle w:val="Kazalovsebine2"/>
            <w:tabs>
              <w:tab w:val="left" w:pos="880"/>
              <w:tab w:val="right" w:leader="dot" w:pos="9287"/>
            </w:tabs>
            <w:rPr>
              <w:rFonts w:asciiTheme="minorHAnsi" w:eastAsiaTheme="minorEastAsia" w:hAnsiTheme="minorHAnsi" w:cstheme="minorBidi"/>
              <w:noProof/>
              <w:sz w:val="22"/>
              <w:szCs w:val="22"/>
            </w:rPr>
          </w:pPr>
          <w:hyperlink w:anchor="_Toc114321252" w:history="1">
            <w:r w:rsidR="00DE7C10" w:rsidRPr="00BE0C01">
              <w:rPr>
                <w:rStyle w:val="Hiperpovezava"/>
                <w:b/>
                <w:noProof/>
              </w:rPr>
              <w:t>4.9</w:t>
            </w:r>
            <w:r w:rsidR="00DE7C10">
              <w:rPr>
                <w:rFonts w:asciiTheme="minorHAnsi" w:eastAsiaTheme="minorEastAsia" w:hAnsiTheme="minorHAnsi" w:cstheme="minorBidi"/>
                <w:noProof/>
                <w:sz w:val="22"/>
                <w:szCs w:val="22"/>
              </w:rPr>
              <w:tab/>
            </w:r>
            <w:r w:rsidR="00DE7C10" w:rsidRPr="00BE0C01">
              <w:rPr>
                <w:rStyle w:val="Hiperpovezava"/>
                <w:b/>
                <w:noProof/>
              </w:rPr>
              <w:t>PRIDOBITEV POSEBNEGA STATUSA ZA UČENCE</w:t>
            </w:r>
            <w:r w:rsidR="00DE7C10">
              <w:rPr>
                <w:noProof/>
                <w:webHidden/>
              </w:rPr>
              <w:tab/>
            </w:r>
            <w:r w:rsidR="00DE7C10">
              <w:rPr>
                <w:noProof/>
                <w:webHidden/>
              </w:rPr>
              <w:fldChar w:fldCharType="begin"/>
            </w:r>
            <w:r w:rsidR="00DE7C10">
              <w:rPr>
                <w:noProof/>
                <w:webHidden/>
              </w:rPr>
              <w:instrText xml:space="preserve"> PAGEREF _Toc114321252 \h </w:instrText>
            </w:r>
            <w:r w:rsidR="00DE7C10">
              <w:rPr>
                <w:noProof/>
                <w:webHidden/>
              </w:rPr>
            </w:r>
            <w:r w:rsidR="00DE7C10">
              <w:rPr>
                <w:noProof/>
                <w:webHidden/>
              </w:rPr>
              <w:fldChar w:fldCharType="separate"/>
            </w:r>
            <w:r w:rsidR="00F51DCC">
              <w:rPr>
                <w:noProof/>
                <w:webHidden/>
              </w:rPr>
              <w:t>29</w:t>
            </w:r>
            <w:r w:rsidR="00DE7C10">
              <w:rPr>
                <w:noProof/>
                <w:webHidden/>
              </w:rPr>
              <w:fldChar w:fldCharType="end"/>
            </w:r>
          </w:hyperlink>
        </w:p>
        <w:p w:rsidR="00DE7C10" w:rsidRDefault="00FF6A86">
          <w:pPr>
            <w:pStyle w:val="Kazalovsebine2"/>
            <w:tabs>
              <w:tab w:val="left" w:pos="1100"/>
              <w:tab w:val="right" w:leader="dot" w:pos="9287"/>
            </w:tabs>
            <w:rPr>
              <w:rFonts w:asciiTheme="minorHAnsi" w:eastAsiaTheme="minorEastAsia" w:hAnsiTheme="minorHAnsi" w:cstheme="minorBidi"/>
              <w:noProof/>
              <w:sz w:val="22"/>
              <w:szCs w:val="22"/>
            </w:rPr>
          </w:pPr>
          <w:hyperlink w:anchor="_Toc114321253" w:history="1">
            <w:r w:rsidR="00DE7C10" w:rsidRPr="00BE0C01">
              <w:rPr>
                <w:rStyle w:val="Hiperpovezava"/>
                <w:b/>
                <w:noProof/>
              </w:rPr>
              <w:t>4.10</w:t>
            </w:r>
            <w:r w:rsidR="00DE7C10">
              <w:rPr>
                <w:rFonts w:asciiTheme="minorHAnsi" w:eastAsiaTheme="minorEastAsia" w:hAnsiTheme="minorHAnsi" w:cstheme="minorBidi"/>
                <w:noProof/>
                <w:sz w:val="22"/>
                <w:szCs w:val="22"/>
              </w:rPr>
              <w:tab/>
            </w:r>
            <w:r w:rsidR="00DE7C10" w:rsidRPr="00BE0C01">
              <w:rPr>
                <w:rStyle w:val="Hiperpovezava"/>
                <w:b/>
                <w:noProof/>
              </w:rPr>
              <w:t>DODATNI, DOPOLNILNI POUK IN UČNA POMOČ</w:t>
            </w:r>
            <w:r w:rsidR="00DE7C10">
              <w:rPr>
                <w:noProof/>
                <w:webHidden/>
              </w:rPr>
              <w:tab/>
            </w:r>
            <w:r w:rsidR="00DE7C10">
              <w:rPr>
                <w:noProof/>
                <w:webHidden/>
              </w:rPr>
              <w:fldChar w:fldCharType="begin"/>
            </w:r>
            <w:r w:rsidR="00DE7C10">
              <w:rPr>
                <w:noProof/>
                <w:webHidden/>
              </w:rPr>
              <w:instrText xml:space="preserve"> PAGEREF _Toc114321253 \h </w:instrText>
            </w:r>
            <w:r w:rsidR="00DE7C10">
              <w:rPr>
                <w:noProof/>
                <w:webHidden/>
              </w:rPr>
            </w:r>
            <w:r w:rsidR="00DE7C10">
              <w:rPr>
                <w:noProof/>
                <w:webHidden/>
              </w:rPr>
              <w:fldChar w:fldCharType="separate"/>
            </w:r>
            <w:r w:rsidR="00F51DCC">
              <w:rPr>
                <w:noProof/>
                <w:webHidden/>
              </w:rPr>
              <w:t>30</w:t>
            </w:r>
            <w:r w:rsidR="00DE7C10">
              <w:rPr>
                <w:noProof/>
                <w:webHidden/>
              </w:rPr>
              <w:fldChar w:fldCharType="end"/>
            </w:r>
          </w:hyperlink>
        </w:p>
        <w:p w:rsidR="00DE7C10" w:rsidRDefault="00FF6A86">
          <w:pPr>
            <w:pStyle w:val="Kazalovsebine2"/>
            <w:tabs>
              <w:tab w:val="left" w:pos="1100"/>
              <w:tab w:val="right" w:leader="dot" w:pos="9287"/>
            </w:tabs>
            <w:rPr>
              <w:rFonts w:asciiTheme="minorHAnsi" w:eastAsiaTheme="minorEastAsia" w:hAnsiTheme="minorHAnsi" w:cstheme="minorBidi"/>
              <w:noProof/>
              <w:sz w:val="22"/>
              <w:szCs w:val="22"/>
            </w:rPr>
          </w:pPr>
          <w:hyperlink w:anchor="_Toc114321254" w:history="1">
            <w:r w:rsidR="00DE7C10" w:rsidRPr="00BE0C01">
              <w:rPr>
                <w:rStyle w:val="Hiperpovezava"/>
                <w:b/>
                <w:noProof/>
              </w:rPr>
              <w:t>4.11</w:t>
            </w:r>
            <w:r w:rsidR="00DE7C10">
              <w:rPr>
                <w:rFonts w:asciiTheme="minorHAnsi" w:eastAsiaTheme="minorEastAsia" w:hAnsiTheme="minorHAnsi" w:cstheme="minorBidi"/>
                <w:noProof/>
                <w:sz w:val="22"/>
                <w:szCs w:val="22"/>
              </w:rPr>
              <w:tab/>
            </w:r>
            <w:r w:rsidR="00DE7C10" w:rsidRPr="00BE0C01">
              <w:rPr>
                <w:rStyle w:val="Hiperpovezava"/>
                <w:b/>
                <w:noProof/>
              </w:rPr>
              <w:t>ŠOLE V NARAVI IN TABORI</w:t>
            </w:r>
            <w:r w:rsidR="00DE7C10">
              <w:rPr>
                <w:noProof/>
                <w:webHidden/>
              </w:rPr>
              <w:tab/>
            </w:r>
            <w:r w:rsidR="00DE7C10">
              <w:rPr>
                <w:noProof/>
                <w:webHidden/>
              </w:rPr>
              <w:fldChar w:fldCharType="begin"/>
            </w:r>
            <w:r w:rsidR="00DE7C10">
              <w:rPr>
                <w:noProof/>
                <w:webHidden/>
              </w:rPr>
              <w:instrText xml:space="preserve"> PAGEREF _Toc114321254 \h </w:instrText>
            </w:r>
            <w:r w:rsidR="00DE7C10">
              <w:rPr>
                <w:noProof/>
                <w:webHidden/>
              </w:rPr>
            </w:r>
            <w:r w:rsidR="00DE7C10">
              <w:rPr>
                <w:noProof/>
                <w:webHidden/>
              </w:rPr>
              <w:fldChar w:fldCharType="separate"/>
            </w:r>
            <w:r w:rsidR="00F51DCC">
              <w:rPr>
                <w:noProof/>
                <w:webHidden/>
              </w:rPr>
              <w:t>30</w:t>
            </w:r>
            <w:r w:rsidR="00DE7C10">
              <w:rPr>
                <w:noProof/>
                <w:webHidden/>
              </w:rPr>
              <w:fldChar w:fldCharType="end"/>
            </w:r>
          </w:hyperlink>
        </w:p>
        <w:p w:rsidR="00DE7C10" w:rsidRDefault="00FF6A86">
          <w:pPr>
            <w:pStyle w:val="Kazalovsebine2"/>
            <w:tabs>
              <w:tab w:val="left" w:pos="1100"/>
              <w:tab w:val="right" w:leader="dot" w:pos="9287"/>
            </w:tabs>
            <w:rPr>
              <w:rFonts w:asciiTheme="minorHAnsi" w:eastAsiaTheme="minorEastAsia" w:hAnsiTheme="minorHAnsi" w:cstheme="minorBidi"/>
              <w:noProof/>
              <w:sz w:val="22"/>
              <w:szCs w:val="22"/>
            </w:rPr>
          </w:pPr>
          <w:hyperlink w:anchor="_Toc114321255" w:history="1">
            <w:r w:rsidR="00DE7C10" w:rsidRPr="00BE0C01">
              <w:rPr>
                <w:rStyle w:val="Hiperpovezava"/>
                <w:b/>
                <w:noProof/>
              </w:rPr>
              <w:t>4.12</w:t>
            </w:r>
            <w:r w:rsidR="00DE7C10">
              <w:rPr>
                <w:rFonts w:asciiTheme="minorHAnsi" w:eastAsiaTheme="minorEastAsia" w:hAnsiTheme="minorHAnsi" w:cstheme="minorBidi"/>
                <w:noProof/>
                <w:sz w:val="22"/>
                <w:szCs w:val="22"/>
              </w:rPr>
              <w:tab/>
            </w:r>
            <w:r w:rsidR="00DE7C10" w:rsidRPr="00BE0C01">
              <w:rPr>
                <w:rStyle w:val="Hiperpovezava"/>
                <w:b/>
                <w:noProof/>
              </w:rPr>
              <w:t>EKSKURZIJE</w:t>
            </w:r>
            <w:r w:rsidR="00DE7C10">
              <w:rPr>
                <w:noProof/>
                <w:webHidden/>
              </w:rPr>
              <w:tab/>
            </w:r>
            <w:r w:rsidR="00DE7C10">
              <w:rPr>
                <w:noProof/>
                <w:webHidden/>
              </w:rPr>
              <w:fldChar w:fldCharType="begin"/>
            </w:r>
            <w:r w:rsidR="00DE7C10">
              <w:rPr>
                <w:noProof/>
                <w:webHidden/>
              </w:rPr>
              <w:instrText xml:space="preserve"> PAGEREF _Toc114321255 \h </w:instrText>
            </w:r>
            <w:r w:rsidR="00DE7C10">
              <w:rPr>
                <w:noProof/>
                <w:webHidden/>
              </w:rPr>
            </w:r>
            <w:r w:rsidR="00DE7C10">
              <w:rPr>
                <w:noProof/>
                <w:webHidden/>
              </w:rPr>
              <w:fldChar w:fldCharType="separate"/>
            </w:r>
            <w:r w:rsidR="00F51DCC">
              <w:rPr>
                <w:noProof/>
                <w:webHidden/>
              </w:rPr>
              <w:t>31</w:t>
            </w:r>
            <w:r w:rsidR="00DE7C10">
              <w:rPr>
                <w:noProof/>
                <w:webHidden/>
              </w:rPr>
              <w:fldChar w:fldCharType="end"/>
            </w:r>
          </w:hyperlink>
        </w:p>
        <w:p w:rsidR="00DE7C10" w:rsidRDefault="00FF6A86">
          <w:pPr>
            <w:pStyle w:val="Kazalovsebine2"/>
            <w:tabs>
              <w:tab w:val="left" w:pos="1100"/>
              <w:tab w:val="right" w:leader="dot" w:pos="9287"/>
            </w:tabs>
            <w:rPr>
              <w:rFonts w:asciiTheme="minorHAnsi" w:eastAsiaTheme="minorEastAsia" w:hAnsiTheme="minorHAnsi" w:cstheme="minorBidi"/>
              <w:noProof/>
              <w:sz w:val="22"/>
              <w:szCs w:val="22"/>
            </w:rPr>
          </w:pPr>
          <w:hyperlink w:anchor="_Toc114321256" w:history="1">
            <w:r w:rsidR="00DE7C10" w:rsidRPr="00BE0C01">
              <w:rPr>
                <w:rStyle w:val="Hiperpovezava"/>
                <w:b/>
                <w:noProof/>
              </w:rPr>
              <w:t>4.13</w:t>
            </w:r>
            <w:r w:rsidR="00DE7C10">
              <w:rPr>
                <w:rFonts w:asciiTheme="minorHAnsi" w:eastAsiaTheme="minorEastAsia" w:hAnsiTheme="minorHAnsi" w:cstheme="minorBidi"/>
                <w:noProof/>
                <w:sz w:val="22"/>
                <w:szCs w:val="22"/>
              </w:rPr>
              <w:tab/>
            </w:r>
            <w:r w:rsidR="00DE7C10" w:rsidRPr="00BE0C01">
              <w:rPr>
                <w:rStyle w:val="Hiperpovezava"/>
                <w:b/>
                <w:noProof/>
              </w:rPr>
              <w:t>PROJEKTI IN NADSTANDARDNI PROGRAMI ŠOLE</w:t>
            </w:r>
            <w:r w:rsidR="00DE7C10">
              <w:rPr>
                <w:noProof/>
                <w:webHidden/>
              </w:rPr>
              <w:tab/>
            </w:r>
            <w:r w:rsidR="00DE7C10">
              <w:rPr>
                <w:noProof/>
                <w:webHidden/>
              </w:rPr>
              <w:fldChar w:fldCharType="begin"/>
            </w:r>
            <w:r w:rsidR="00DE7C10">
              <w:rPr>
                <w:noProof/>
                <w:webHidden/>
              </w:rPr>
              <w:instrText xml:space="preserve"> PAGEREF _Toc114321256 \h </w:instrText>
            </w:r>
            <w:r w:rsidR="00DE7C10">
              <w:rPr>
                <w:noProof/>
                <w:webHidden/>
              </w:rPr>
            </w:r>
            <w:r w:rsidR="00DE7C10">
              <w:rPr>
                <w:noProof/>
                <w:webHidden/>
              </w:rPr>
              <w:fldChar w:fldCharType="separate"/>
            </w:r>
            <w:r w:rsidR="00F51DCC">
              <w:rPr>
                <w:noProof/>
                <w:webHidden/>
              </w:rPr>
              <w:t>31</w:t>
            </w:r>
            <w:r w:rsidR="00DE7C10">
              <w:rPr>
                <w:noProof/>
                <w:webHidden/>
              </w:rPr>
              <w:fldChar w:fldCharType="end"/>
            </w:r>
          </w:hyperlink>
        </w:p>
        <w:p w:rsidR="00DE7C10" w:rsidRDefault="00FF6A86">
          <w:pPr>
            <w:pStyle w:val="Kazalovsebine2"/>
            <w:tabs>
              <w:tab w:val="left" w:pos="1100"/>
              <w:tab w:val="right" w:leader="dot" w:pos="9287"/>
            </w:tabs>
            <w:rPr>
              <w:rFonts w:asciiTheme="minorHAnsi" w:eastAsiaTheme="minorEastAsia" w:hAnsiTheme="minorHAnsi" w:cstheme="minorBidi"/>
              <w:noProof/>
              <w:sz w:val="22"/>
              <w:szCs w:val="22"/>
            </w:rPr>
          </w:pPr>
          <w:hyperlink w:anchor="_Toc114321257" w:history="1">
            <w:r w:rsidR="00DE7C10" w:rsidRPr="00BE0C01">
              <w:rPr>
                <w:rStyle w:val="Hiperpovezava"/>
                <w:b/>
                <w:noProof/>
              </w:rPr>
              <w:t>4.14</w:t>
            </w:r>
            <w:r w:rsidR="00DE7C10">
              <w:rPr>
                <w:rFonts w:asciiTheme="minorHAnsi" w:eastAsiaTheme="minorEastAsia" w:hAnsiTheme="minorHAnsi" w:cstheme="minorBidi"/>
                <w:noProof/>
                <w:sz w:val="22"/>
                <w:szCs w:val="22"/>
              </w:rPr>
              <w:tab/>
            </w:r>
            <w:r w:rsidR="00DE7C10" w:rsidRPr="00BE0C01">
              <w:rPr>
                <w:rStyle w:val="Hiperpovezava"/>
                <w:b/>
                <w:noProof/>
              </w:rPr>
              <w:t>INTERESNE DEJAVNOSTI, KROŽKI</w:t>
            </w:r>
            <w:r w:rsidR="00DE7C10">
              <w:rPr>
                <w:noProof/>
                <w:webHidden/>
              </w:rPr>
              <w:tab/>
            </w:r>
            <w:r w:rsidR="00DE7C10">
              <w:rPr>
                <w:noProof/>
                <w:webHidden/>
              </w:rPr>
              <w:fldChar w:fldCharType="begin"/>
            </w:r>
            <w:r w:rsidR="00DE7C10">
              <w:rPr>
                <w:noProof/>
                <w:webHidden/>
              </w:rPr>
              <w:instrText xml:space="preserve"> PAGEREF _Toc114321257 \h </w:instrText>
            </w:r>
            <w:r w:rsidR="00DE7C10">
              <w:rPr>
                <w:noProof/>
                <w:webHidden/>
              </w:rPr>
            </w:r>
            <w:r w:rsidR="00DE7C10">
              <w:rPr>
                <w:noProof/>
                <w:webHidden/>
              </w:rPr>
              <w:fldChar w:fldCharType="separate"/>
            </w:r>
            <w:r w:rsidR="00F51DCC">
              <w:rPr>
                <w:noProof/>
                <w:webHidden/>
              </w:rPr>
              <w:t>38</w:t>
            </w:r>
            <w:r w:rsidR="00DE7C10">
              <w:rPr>
                <w:noProof/>
                <w:webHidden/>
              </w:rPr>
              <w:fldChar w:fldCharType="end"/>
            </w:r>
          </w:hyperlink>
        </w:p>
        <w:p w:rsidR="00DE7C10" w:rsidRDefault="00FF6A86">
          <w:pPr>
            <w:pStyle w:val="Kazalovsebine2"/>
            <w:tabs>
              <w:tab w:val="left" w:pos="1100"/>
              <w:tab w:val="right" w:leader="dot" w:pos="9287"/>
            </w:tabs>
            <w:rPr>
              <w:rFonts w:asciiTheme="minorHAnsi" w:eastAsiaTheme="minorEastAsia" w:hAnsiTheme="minorHAnsi" w:cstheme="minorBidi"/>
              <w:noProof/>
              <w:sz w:val="22"/>
              <w:szCs w:val="22"/>
            </w:rPr>
          </w:pPr>
          <w:hyperlink w:anchor="_Toc114321258" w:history="1">
            <w:r w:rsidR="00DE7C10" w:rsidRPr="00BE0C01">
              <w:rPr>
                <w:rStyle w:val="Hiperpovezava"/>
                <w:b/>
                <w:noProof/>
              </w:rPr>
              <w:t>4.15</w:t>
            </w:r>
            <w:r w:rsidR="00DE7C10">
              <w:rPr>
                <w:rFonts w:asciiTheme="minorHAnsi" w:eastAsiaTheme="minorEastAsia" w:hAnsiTheme="minorHAnsi" w:cstheme="minorBidi"/>
                <w:noProof/>
                <w:sz w:val="22"/>
                <w:szCs w:val="22"/>
              </w:rPr>
              <w:tab/>
            </w:r>
            <w:r w:rsidR="00DE7C10" w:rsidRPr="00BE0C01">
              <w:rPr>
                <w:rStyle w:val="Hiperpovezava"/>
                <w:b/>
                <w:noProof/>
              </w:rPr>
              <w:t>VARNOST  IN AVTOBUSNI PREVOZI</w:t>
            </w:r>
            <w:r w:rsidR="00DE7C10">
              <w:rPr>
                <w:noProof/>
                <w:webHidden/>
              </w:rPr>
              <w:tab/>
            </w:r>
            <w:r w:rsidR="00DE7C10">
              <w:rPr>
                <w:noProof/>
                <w:webHidden/>
              </w:rPr>
              <w:fldChar w:fldCharType="begin"/>
            </w:r>
            <w:r w:rsidR="00DE7C10">
              <w:rPr>
                <w:noProof/>
                <w:webHidden/>
              </w:rPr>
              <w:instrText xml:space="preserve"> PAGEREF _Toc114321258 \h </w:instrText>
            </w:r>
            <w:r w:rsidR="00DE7C10">
              <w:rPr>
                <w:noProof/>
                <w:webHidden/>
              </w:rPr>
            </w:r>
            <w:r w:rsidR="00DE7C10">
              <w:rPr>
                <w:noProof/>
                <w:webHidden/>
              </w:rPr>
              <w:fldChar w:fldCharType="separate"/>
            </w:r>
            <w:r w:rsidR="00F51DCC">
              <w:rPr>
                <w:noProof/>
                <w:webHidden/>
              </w:rPr>
              <w:t>39</w:t>
            </w:r>
            <w:r w:rsidR="00DE7C10">
              <w:rPr>
                <w:noProof/>
                <w:webHidden/>
              </w:rPr>
              <w:fldChar w:fldCharType="end"/>
            </w:r>
          </w:hyperlink>
        </w:p>
        <w:p w:rsidR="00DE7C10" w:rsidRDefault="00FF6A86">
          <w:pPr>
            <w:pStyle w:val="Kazalovsebine3"/>
            <w:tabs>
              <w:tab w:val="left" w:pos="1320"/>
              <w:tab w:val="right" w:leader="dot" w:pos="9287"/>
            </w:tabs>
            <w:rPr>
              <w:rFonts w:asciiTheme="minorHAnsi" w:eastAsiaTheme="minorEastAsia" w:hAnsiTheme="minorHAnsi" w:cstheme="minorBidi"/>
              <w:noProof/>
              <w:sz w:val="22"/>
              <w:szCs w:val="22"/>
            </w:rPr>
          </w:pPr>
          <w:hyperlink w:anchor="_Toc114321259" w:history="1">
            <w:r w:rsidR="00DE7C10" w:rsidRPr="00BE0C01">
              <w:rPr>
                <w:rStyle w:val="Hiperpovezava"/>
                <w:i/>
                <w:noProof/>
              </w:rPr>
              <w:t>4.15.1</w:t>
            </w:r>
            <w:r w:rsidR="00DE7C10">
              <w:rPr>
                <w:rFonts w:asciiTheme="minorHAnsi" w:eastAsiaTheme="minorEastAsia" w:hAnsiTheme="minorHAnsi" w:cstheme="minorBidi"/>
                <w:noProof/>
                <w:sz w:val="22"/>
                <w:szCs w:val="22"/>
              </w:rPr>
              <w:tab/>
            </w:r>
            <w:r w:rsidR="00DE7C10" w:rsidRPr="00BE0C01">
              <w:rPr>
                <w:rStyle w:val="Hiperpovezava"/>
                <w:i/>
                <w:noProof/>
              </w:rPr>
              <w:t>VOZNI RED AVTOBUSOV</w:t>
            </w:r>
            <w:r w:rsidR="00DE7C10">
              <w:rPr>
                <w:noProof/>
                <w:webHidden/>
              </w:rPr>
              <w:tab/>
            </w:r>
            <w:r w:rsidR="00DE7C10">
              <w:rPr>
                <w:noProof/>
                <w:webHidden/>
              </w:rPr>
              <w:fldChar w:fldCharType="begin"/>
            </w:r>
            <w:r w:rsidR="00DE7C10">
              <w:rPr>
                <w:noProof/>
                <w:webHidden/>
              </w:rPr>
              <w:instrText xml:space="preserve"> PAGEREF _Toc114321259 \h </w:instrText>
            </w:r>
            <w:r w:rsidR="00DE7C10">
              <w:rPr>
                <w:noProof/>
                <w:webHidden/>
              </w:rPr>
            </w:r>
            <w:r w:rsidR="00DE7C10">
              <w:rPr>
                <w:noProof/>
                <w:webHidden/>
              </w:rPr>
              <w:fldChar w:fldCharType="separate"/>
            </w:r>
            <w:r w:rsidR="00F51DCC">
              <w:rPr>
                <w:noProof/>
                <w:webHidden/>
              </w:rPr>
              <w:t>39</w:t>
            </w:r>
            <w:r w:rsidR="00DE7C10">
              <w:rPr>
                <w:noProof/>
                <w:webHidden/>
              </w:rPr>
              <w:fldChar w:fldCharType="end"/>
            </w:r>
          </w:hyperlink>
        </w:p>
        <w:p w:rsidR="00DE7C10" w:rsidRDefault="00FF6A86">
          <w:pPr>
            <w:pStyle w:val="Kazalovsebine1"/>
            <w:rPr>
              <w:rFonts w:asciiTheme="minorHAnsi" w:eastAsiaTheme="minorEastAsia" w:hAnsiTheme="minorHAnsi" w:cstheme="minorBidi"/>
              <w:sz w:val="22"/>
              <w:szCs w:val="22"/>
            </w:rPr>
          </w:pPr>
          <w:hyperlink w:anchor="_Toc114321260" w:history="1">
            <w:r w:rsidR="00DE7C10" w:rsidRPr="00BE0C01">
              <w:rPr>
                <w:rStyle w:val="Hiperpovezava"/>
              </w:rPr>
              <w:t>HIŠNI RED</w:t>
            </w:r>
            <w:r w:rsidR="00DE7C10">
              <w:rPr>
                <w:webHidden/>
              </w:rPr>
              <w:tab/>
            </w:r>
            <w:r w:rsidR="00DE7C10">
              <w:rPr>
                <w:webHidden/>
              </w:rPr>
              <w:fldChar w:fldCharType="begin"/>
            </w:r>
            <w:r w:rsidR="00DE7C10">
              <w:rPr>
                <w:webHidden/>
              </w:rPr>
              <w:instrText xml:space="preserve"> PAGEREF _Toc114321260 \h </w:instrText>
            </w:r>
            <w:r w:rsidR="00DE7C10">
              <w:rPr>
                <w:webHidden/>
              </w:rPr>
            </w:r>
            <w:r w:rsidR="00DE7C10">
              <w:rPr>
                <w:webHidden/>
              </w:rPr>
              <w:fldChar w:fldCharType="separate"/>
            </w:r>
            <w:r w:rsidR="00F51DCC">
              <w:rPr>
                <w:webHidden/>
              </w:rPr>
              <w:t>40</w:t>
            </w:r>
            <w:r w:rsidR="00DE7C10">
              <w:rPr>
                <w:webHidden/>
              </w:rPr>
              <w:fldChar w:fldCharType="end"/>
            </w:r>
          </w:hyperlink>
        </w:p>
        <w:p w:rsidR="00DE7C10" w:rsidRDefault="00FF6A86">
          <w:pPr>
            <w:pStyle w:val="Kazalovsebine1"/>
            <w:rPr>
              <w:rFonts w:asciiTheme="minorHAnsi" w:eastAsiaTheme="minorEastAsia" w:hAnsiTheme="minorHAnsi" w:cstheme="minorBidi"/>
              <w:sz w:val="22"/>
              <w:szCs w:val="22"/>
            </w:rPr>
          </w:pPr>
          <w:hyperlink w:anchor="_Toc114321261" w:history="1">
            <w:r w:rsidR="00DE7C10" w:rsidRPr="00BE0C01">
              <w:rPr>
                <w:rStyle w:val="Hiperpovezava"/>
              </w:rPr>
              <w:t>NAČRT STALNEGA STROKOVNEGA IZPOPOLNJEVANJA ZA ŠOL. L. 2022/2023</w:t>
            </w:r>
            <w:r w:rsidR="00DE7C10">
              <w:rPr>
                <w:webHidden/>
              </w:rPr>
              <w:tab/>
            </w:r>
            <w:r w:rsidR="00DE7C10">
              <w:rPr>
                <w:webHidden/>
              </w:rPr>
              <w:fldChar w:fldCharType="begin"/>
            </w:r>
            <w:r w:rsidR="00DE7C10">
              <w:rPr>
                <w:webHidden/>
              </w:rPr>
              <w:instrText xml:space="preserve"> PAGEREF _Toc114321261 \h </w:instrText>
            </w:r>
            <w:r w:rsidR="00DE7C10">
              <w:rPr>
                <w:webHidden/>
              </w:rPr>
            </w:r>
            <w:r w:rsidR="00DE7C10">
              <w:rPr>
                <w:webHidden/>
              </w:rPr>
              <w:fldChar w:fldCharType="separate"/>
            </w:r>
            <w:r w:rsidR="00F51DCC">
              <w:rPr>
                <w:webHidden/>
              </w:rPr>
              <w:t>43</w:t>
            </w:r>
            <w:r w:rsidR="00DE7C10">
              <w:rPr>
                <w:webHidden/>
              </w:rPr>
              <w:fldChar w:fldCharType="end"/>
            </w:r>
          </w:hyperlink>
        </w:p>
        <w:p w:rsidR="008D2F09" w:rsidRPr="00650B40" w:rsidRDefault="008D2F09">
          <w:pPr>
            <w:rPr>
              <w:sz w:val="22"/>
              <w:szCs w:val="22"/>
            </w:rPr>
          </w:pPr>
          <w:r w:rsidRPr="00650B40">
            <w:rPr>
              <w:b/>
              <w:bCs/>
              <w:sz w:val="22"/>
              <w:szCs w:val="22"/>
            </w:rPr>
            <w:fldChar w:fldCharType="end"/>
          </w:r>
        </w:p>
      </w:sdtContent>
    </w:sdt>
    <w:p w:rsidR="00E351F5" w:rsidRPr="00650B40" w:rsidRDefault="00EB268F" w:rsidP="00C41167">
      <w:pPr>
        <w:tabs>
          <w:tab w:val="left" w:pos="5700"/>
        </w:tabs>
        <w:spacing w:before="240"/>
        <w:jc w:val="both"/>
        <w:rPr>
          <w:b/>
        </w:rPr>
      </w:pPr>
      <w:r w:rsidRPr="00650B40">
        <w:rPr>
          <w:b/>
        </w:rPr>
        <w:br w:type="page"/>
      </w:r>
    </w:p>
    <w:p w:rsidR="00E351F5" w:rsidRPr="00650B40" w:rsidRDefault="00E351F5" w:rsidP="00AB6DC1">
      <w:pPr>
        <w:pStyle w:val="Naslov1"/>
        <w:numPr>
          <w:ilvl w:val="0"/>
          <w:numId w:val="15"/>
        </w:numPr>
        <w:rPr>
          <w:rFonts w:ascii="Times New Roman" w:hAnsi="Times New Roman"/>
          <w:i w:val="0"/>
          <w:sz w:val="28"/>
          <w:szCs w:val="28"/>
        </w:rPr>
      </w:pPr>
      <w:bookmarkStart w:id="0" w:name="_Toc114321203"/>
      <w:r w:rsidRPr="00650B40">
        <w:rPr>
          <w:rFonts w:ascii="Times New Roman" w:hAnsi="Times New Roman"/>
          <w:i w:val="0"/>
          <w:sz w:val="28"/>
          <w:szCs w:val="28"/>
        </w:rPr>
        <w:lastRenderedPageBreak/>
        <w:t>PREDSTAVITEV ŠOLE</w:t>
      </w:r>
      <w:bookmarkEnd w:id="0"/>
    </w:p>
    <w:p w:rsidR="00EB268F" w:rsidRPr="00650B40" w:rsidRDefault="004F049A" w:rsidP="00AB6DC1">
      <w:pPr>
        <w:pStyle w:val="Naslov2"/>
        <w:numPr>
          <w:ilvl w:val="0"/>
          <w:numId w:val="16"/>
        </w:numPr>
        <w:rPr>
          <w:rFonts w:ascii="Times New Roman" w:hAnsi="Times New Roman"/>
          <w:b/>
          <w:i w:val="0"/>
          <w:sz w:val="24"/>
          <w:szCs w:val="24"/>
        </w:rPr>
      </w:pPr>
      <w:bookmarkStart w:id="1" w:name="_Toc114321204"/>
      <w:r w:rsidRPr="00650B40">
        <w:rPr>
          <w:rFonts w:ascii="Times New Roman" w:hAnsi="Times New Roman"/>
          <w:b/>
          <w:i w:val="0"/>
          <w:sz w:val="24"/>
          <w:szCs w:val="24"/>
        </w:rPr>
        <w:t>POSLANSTVO</w:t>
      </w:r>
      <w:bookmarkEnd w:id="1"/>
      <w:r w:rsidR="00EB268F" w:rsidRPr="00650B40">
        <w:rPr>
          <w:rFonts w:ascii="Times New Roman" w:hAnsi="Times New Roman"/>
          <w:b/>
          <w:i w:val="0"/>
          <w:sz w:val="24"/>
          <w:szCs w:val="24"/>
        </w:rPr>
        <w:t xml:space="preserve"> </w:t>
      </w:r>
    </w:p>
    <w:p w:rsidR="00EB268F" w:rsidRPr="00650B40" w:rsidRDefault="00EB268F" w:rsidP="008375F5">
      <w:pPr>
        <w:tabs>
          <w:tab w:val="left" w:pos="5700"/>
        </w:tabs>
        <w:rPr>
          <w:b/>
        </w:rPr>
      </w:pPr>
    </w:p>
    <w:p w:rsidR="008E0615" w:rsidRPr="00F743DD" w:rsidRDefault="008E0615" w:rsidP="008E0615">
      <w:pPr>
        <w:tabs>
          <w:tab w:val="left" w:pos="5700"/>
        </w:tabs>
        <w:jc w:val="both"/>
      </w:pPr>
      <w:r w:rsidRPr="00F743DD">
        <w:t xml:space="preserve">Poslanstvo Osnovne šole Prestranek in Vrtca Prestranek </w:t>
      </w:r>
      <w:r w:rsidR="00AF06CE" w:rsidRPr="00F743DD">
        <w:t>je</w:t>
      </w:r>
      <w:r w:rsidRPr="00F743DD">
        <w:t xml:space="preserve"> zagotavljati kakovosten vzgojno-izobraževalni </w:t>
      </w:r>
      <w:r w:rsidR="00AF06CE" w:rsidRPr="00F743DD">
        <w:t>oziroma</w:t>
      </w:r>
      <w:r w:rsidRPr="00F743DD">
        <w:t xml:space="preserve"> vzgojno-varstveni program</w:t>
      </w:r>
      <w:r w:rsidR="00AF06CE" w:rsidRPr="00F743DD">
        <w:t xml:space="preserve"> ter </w:t>
      </w:r>
      <w:r w:rsidRPr="00F743DD">
        <w:t xml:space="preserve">v čim večji meri izrabiti prostorske možnosti za </w:t>
      </w:r>
      <w:r w:rsidR="00AF06CE" w:rsidRPr="00F743DD">
        <w:t>visoko</w:t>
      </w:r>
      <w:r w:rsidRPr="00F743DD">
        <w:t xml:space="preserve"> kakovost</w:t>
      </w:r>
      <w:r w:rsidR="00AF06CE" w:rsidRPr="00F743DD">
        <w:t xml:space="preserve"> in obseg</w:t>
      </w:r>
      <w:r w:rsidRPr="00F743DD">
        <w:t xml:space="preserve"> vseh dejavnosti, ki jih zavod izvaja </w:t>
      </w:r>
      <w:r w:rsidR="00AF06CE" w:rsidRPr="00F743DD">
        <w:t>ob</w:t>
      </w:r>
      <w:r w:rsidRPr="00F743DD">
        <w:rPr>
          <w:rFonts w:ascii="TT188t00" w:hAnsi="TT188t00" w:cs="TT188t00"/>
          <w:sz w:val="20"/>
          <w:szCs w:val="20"/>
        </w:rPr>
        <w:t xml:space="preserve"> </w:t>
      </w:r>
      <w:r w:rsidR="00AF06CE" w:rsidRPr="00F743DD">
        <w:t>zagot</w:t>
      </w:r>
      <w:r w:rsidR="002936C6" w:rsidRPr="00F743DD">
        <w:t>o</w:t>
      </w:r>
      <w:r w:rsidR="00AF06CE" w:rsidRPr="00F743DD">
        <w:t>vljeni</w:t>
      </w:r>
      <w:r w:rsidRPr="00F743DD">
        <w:t xml:space="preserve"> optimaln</w:t>
      </w:r>
      <w:r w:rsidR="00AF06CE" w:rsidRPr="00F743DD">
        <w:t>i</w:t>
      </w:r>
      <w:r w:rsidRPr="00F743DD">
        <w:t xml:space="preserve"> opremljenost</w:t>
      </w:r>
      <w:r w:rsidR="00AF06CE" w:rsidRPr="00F743DD">
        <w:t>i</w:t>
      </w:r>
      <w:r w:rsidRPr="00F743DD">
        <w:t>.</w:t>
      </w:r>
    </w:p>
    <w:p w:rsidR="008E0615" w:rsidRPr="00F743DD" w:rsidRDefault="00AF06CE" w:rsidP="008E0615">
      <w:pPr>
        <w:tabs>
          <w:tab w:val="left" w:pos="5700"/>
        </w:tabs>
        <w:jc w:val="both"/>
      </w:pPr>
      <w:r w:rsidRPr="00F743DD">
        <w:t>Svoje poslanstvo uresničujemo tudi s</w:t>
      </w:r>
      <w:r w:rsidR="008E0615" w:rsidRPr="00F743DD">
        <w:t xml:space="preserve"> tvorn</w:t>
      </w:r>
      <w:r w:rsidRPr="00F743DD">
        <w:t>im</w:t>
      </w:r>
      <w:r w:rsidR="008E0615" w:rsidRPr="00F743DD">
        <w:t xml:space="preserve"> sodelovanj</w:t>
      </w:r>
      <w:r w:rsidRPr="00F743DD">
        <w:t>em s krajani in vsemi, ki jih delovanje šole še posebej zadeva.</w:t>
      </w:r>
    </w:p>
    <w:p w:rsidR="00EB268F" w:rsidRPr="00F743DD" w:rsidRDefault="00EB268F" w:rsidP="008375F5">
      <w:pPr>
        <w:tabs>
          <w:tab w:val="left" w:pos="5700"/>
        </w:tabs>
        <w:rPr>
          <w:b/>
          <w:color w:val="0070C0"/>
        </w:rPr>
      </w:pPr>
    </w:p>
    <w:p w:rsidR="00EB268F" w:rsidRPr="00F743DD" w:rsidRDefault="00EB268F" w:rsidP="00AB6DC1">
      <w:pPr>
        <w:pStyle w:val="Naslov2"/>
        <w:numPr>
          <w:ilvl w:val="1"/>
          <w:numId w:val="20"/>
        </w:numPr>
        <w:rPr>
          <w:rFonts w:ascii="Times New Roman" w:hAnsi="Times New Roman"/>
          <w:b/>
          <w:i w:val="0"/>
          <w:sz w:val="24"/>
          <w:szCs w:val="24"/>
        </w:rPr>
      </w:pPr>
      <w:bookmarkStart w:id="2" w:name="_Toc114321205"/>
      <w:r w:rsidRPr="00F743DD">
        <w:rPr>
          <w:rFonts w:ascii="Times New Roman" w:hAnsi="Times New Roman"/>
          <w:b/>
          <w:i w:val="0"/>
          <w:sz w:val="24"/>
          <w:szCs w:val="24"/>
        </w:rPr>
        <w:t>CILJI JAVNEGA  ZAVODA</w:t>
      </w:r>
      <w:bookmarkEnd w:id="2"/>
    </w:p>
    <w:p w:rsidR="00EB268F" w:rsidRPr="00F743DD" w:rsidRDefault="00EB268F" w:rsidP="008375F5">
      <w:pPr>
        <w:tabs>
          <w:tab w:val="left" w:pos="5700"/>
        </w:tabs>
        <w:rPr>
          <w:b/>
        </w:rPr>
      </w:pPr>
    </w:p>
    <w:p w:rsidR="00EB268F" w:rsidRPr="00F743DD" w:rsidRDefault="00EB268F" w:rsidP="008375F5">
      <w:pPr>
        <w:tabs>
          <w:tab w:val="left" w:pos="5700"/>
        </w:tabs>
        <w:rPr>
          <w:b/>
        </w:rPr>
      </w:pPr>
      <w:r w:rsidRPr="00F743DD">
        <w:rPr>
          <w:b/>
        </w:rPr>
        <w:t>Dolgoročni cilji zavoda Osnovne šole Prestranek so:</w:t>
      </w:r>
    </w:p>
    <w:p w:rsidR="00EB268F" w:rsidRPr="00F743DD" w:rsidRDefault="00EB268F" w:rsidP="008375F5">
      <w:pPr>
        <w:tabs>
          <w:tab w:val="left" w:pos="5700"/>
        </w:tabs>
        <w:rPr>
          <w:b/>
        </w:rPr>
      </w:pPr>
    </w:p>
    <w:p w:rsidR="00AF06CE" w:rsidRPr="00F743DD" w:rsidRDefault="00AF06CE" w:rsidP="00AB6DC1">
      <w:pPr>
        <w:pStyle w:val="Odstavekseznama"/>
        <w:numPr>
          <w:ilvl w:val="0"/>
          <w:numId w:val="33"/>
        </w:numPr>
        <w:tabs>
          <w:tab w:val="left" w:pos="5700"/>
        </w:tabs>
        <w:spacing w:line="276" w:lineRule="auto"/>
        <w:jc w:val="both"/>
      </w:pPr>
      <w:r w:rsidRPr="00F743DD">
        <w:t>Graditi na svoji dosedanji dobri tradiciji za doseganje dobre prepoznavnosti v ožjem in širšem okolju</w:t>
      </w:r>
      <w:r w:rsidR="00B76A2B">
        <w:t xml:space="preserve"> ter odpreti nove možnosti za povezovanje s šolami evropskih držav</w:t>
      </w:r>
      <w:r w:rsidR="0050026B">
        <w:t xml:space="preserve"> in držav nekdanje skupne države</w:t>
      </w:r>
      <w:r w:rsidRPr="00F743DD">
        <w:t>.</w:t>
      </w:r>
    </w:p>
    <w:p w:rsidR="00AF06CE" w:rsidRDefault="00AF06CE" w:rsidP="00AB6DC1">
      <w:pPr>
        <w:pStyle w:val="Odstavekseznama"/>
        <w:numPr>
          <w:ilvl w:val="0"/>
          <w:numId w:val="33"/>
        </w:numPr>
        <w:tabs>
          <w:tab w:val="left" w:pos="5700"/>
        </w:tabs>
        <w:spacing w:line="276" w:lineRule="auto"/>
        <w:jc w:val="both"/>
      </w:pPr>
      <w:r w:rsidRPr="00F743DD">
        <w:t xml:space="preserve">S svojim strokovnim in odgovornim delom omogočati optimalen razvoj vsakega posameznega otroka </w:t>
      </w:r>
      <w:r w:rsidR="003F6E53" w:rsidRPr="003F6E53">
        <w:t>v zdravo, samostojno in polno odgovorno osebo</w:t>
      </w:r>
      <w:r w:rsidR="003F6E53">
        <w:t xml:space="preserve"> ter</w:t>
      </w:r>
      <w:r w:rsidRPr="00F743DD">
        <w:t xml:space="preserve"> njegovo vključevanje v skupnost vrstnikov in celotne družbe.</w:t>
      </w:r>
    </w:p>
    <w:p w:rsidR="00873C3F" w:rsidRPr="00F743DD" w:rsidRDefault="00873C3F" w:rsidP="008375F5">
      <w:pPr>
        <w:tabs>
          <w:tab w:val="left" w:pos="5700"/>
        </w:tabs>
        <w:jc w:val="both"/>
        <w:rPr>
          <w:b/>
          <w:color w:val="0070C0"/>
        </w:rPr>
      </w:pPr>
    </w:p>
    <w:p w:rsidR="00EB268F" w:rsidRPr="007212B9" w:rsidRDefault="00B95E9F" w:rsidP="008375F5">
      <w:pPr>
        <w:tabs>
          <w:tab w:val="left" w:pos="5700"/>
        </w:tabs>
        <w:jc w:val="both"/>
        <w:rPr>
          <w:b/>
        </w:rPr>
      </w:pPr>
      <w:r>
        <w:rPr>
          <w:b/>
        </w:rPr>
        <w:t xml:space="preserve">V šolskem letu </w:t>
      </w:r>
      <w:r w:rsidR="009771E1" w:rsidRPr="0050026B">
        <w:rPr>
          <w:b/>
        </w:rPr>
        <w:t>2022/2023</w:t>
      </w:r>
      <w:r w:rsidR="00EB268F" w:rsidRPr="0050026B">
        <w:rPr>
          <w:b/>
        </w:rPr>
        <w:t xml:space="preserve"> </w:t>
      </w:r>
      <w:r w:rsidR="005D2788" w:rsidRPr="007212B9">
        <w:rPr>
          <w:b/>
        </w:rPr>
        <w:t xml:space="preserve">bodo, poleg izobraževalnih vsebin, naše </w:t>
      </w:r>
      <w:r w:rsidR="00EB268F" w:rsidRPr="007212B9">
        <w:rPr>
          <w:b/>
        </w:rPr>
        <w:t xml:space="preserve">prednostne naloge </w:t>
      </w:r>
      <w:r w:rsidR="005D2788" w:rsidRPr="007212B9">
        <w:rPr>
          <w:b/>
        </w:rPr>
        <w:t>posvečene naslednjim vsebinam</w:t>
      </w:r>
      <w:r w:rsidR="00EB268F" w:rsidRPr="007212B9">
        <w:rPr>
          <w:b/>
        </w:rPr>
        <w:t>:</w:t>
      </w:r>
    </w:p>
    <w:p w:rsidR="00EB268F" w:rsidRPr="007212B9" w:rsidRDefault="00EB268F" w:rsidP="008375F5">
      <w:pPr>
        <w:tabs>
          <w:tab w:val="left" w:pos="5700"/>
        </w:tabs>
        <w:jc w:val="both"/>
        <w:rPr>
          <w:b/>
        </w:rPr>
      </w:pPr>
    </w:p>
    <w:p w:rsidR="00EB268F" w:rsidRPr="007212B9" w:rsidRDefault="00EB268F" w:rsidP="00AB6DC1">
      <w:pPr>
        <w:numPr>
          <w:ilvl w:val="0"/>
          <w:numId w:val="9"/>
        </w:numPr>
        <w:tabs>
          <w:tab w:val="left" w:pos="5700"/>
        </w:tabs>
        <w:jc w:val="both"/>
      </w:pPr>
      <w:r w:rsidRPr="007212B9">
        <w:rPr>
          <w:b/>
        </w:rPr>
        <w:t>Vzpodbujanje zdravega življenjskega sloga</w:t>
      </w:r>
      <w:r w:rsidRPr="007212B9">
        <w:t xml:space="preserve"> preko izobraževanja in osveščanja ter zagotavljanja in vzpodbujanja zdravega </w:t>
      </w:r>
      <w:r w:rsidR="00A35BD6" w:rsidRPr="007212B9">
        <w:t xml:space="preserve">načina </w:t>
      </w:r>
      <w:r w:rsidR="005D2ACF" w:rsidRPr="007212B9">
        <w:t>prehranjevanja ter</w:t>
      </w:r>
      <w:r w:rsidRPr="007212B9">
        <w:t xml:space="preserve"> gibalnih in športnih dejavnosti.</w:t>
      </w:r>
    </w:p>
    <w:p w:rsidR="00873C3F" w:rsidRPr="007212B9" w:rsidRDefault="00EB268F" w:rsidP="00AB6DC1">
      <w:pPr>
        <w:numPr>
          <w:ilvl w:val="0"/>
          <w:numId w:val="9"/>
        </w:numPr>
        <w:tabs>
          <w:tab w:val="left" w:pos="5700"/>
        </w:tabs>
        <w:jc w:val="both"/>
      </w:pPr>
      <w:r w:rsidRPr="007212B9">
        <w:rPr>
          <w:b/>
        </w:rPr>
        <w:t xml:space="preserve">Ustvarjanje </w:t>
      </w:r>
      <w:r w:rsidR="00E31C9A" w:rsidRPr="00E31C9A">
        <w:rPr>
          <w:b/>
        </w:rPr>
        <w:t>varnega in spodbudnega učnega okolja,</w:t>
      </w:r>
      <w:r w:rsidR="00E31C9A" w:rsidRPr="007212B9">
        <w:rPr>
          <w:b/>
        </w:rPr>
        <w:t xml:space="preserve"> </w:t>
      </w:r>
      <w:r w:rsidRPr="007212B9">
        <w:rPr>
          <w:b/>
        </w:rPr>
        <w:t>strpnih in na spoštovanju temelječih medsebojnih odnosov</w:t>
      </w:r>
      <w:r w:rsidRPr="007212B9">
        <w:t xml:space="preserve"> tako med sovrstniki kot v odnosih do učiteljev, vseh zaposlenih in celotne skupnosti.</w:t>
      </w:r>
    </w:p>
    <w:p w:rsidR="00873C3F" w:rsidRDefault="00873C3F" w:rsidP="00AB6DC1">
      <w:pPr>
        <w:numPr>
          <w:ilvl w:val="0"/>
          <w:numId w:val="9"/>
        </w:numPr>
        <w:tabs>
          <w:tab w:val="left" w:pos="5700"/>
        </w:tabs>
        <w:jc w:val="both"/>
      </w:pPr>
      <w:r w:rsidRPr="007212B9">
        <w:rPr>
          <w:b/>
          <w:iCs/>
        </w:rPr>
        <w:t>Krepitvi odnosov med učitelji, učenci in starši</w:t>
      </w:r>
      <w:r w:rsidRPr="007212B9">
        <w:t>. Želimo si aktivnega vključevanja staršev, sodelovanje in pomoč pri razrednih prireditvah in projektih.</w:t>
      </w:r>
    </w:p>
    <w:p w:rsidR="009C2FD0" w:rsidRDefault="003F6E53" w:rsidP="00AB6DC1">
      <w:pPr>
        <w:pStyle w:val="Odstavekseznama"/>
        <w:numPr>
          <w:ilvl w:val="0"/>
          <w:numId w:val="9"/>
        </w:numPr>
        <w:tabs>
          <w:tab w:val="left" w:pos="5700"/>
        </w:tabs>
        <w:spacing w:line="276" w:lineRule="auto"/>
        <w:jc w:val="both"/>
      </w:pPr>
      <w:r>
        <w:rPr>
          <w:b/>
        </w:rPr>
        <w:t>R</w:t>
      </w:r>
      <w:r w:rsidRPr="003F6E53">
        <w:rPr>
          <w:b/>
        </w:rPr>
        <w:t>azvijanje ra</w:t>
      </w:r>
      <w:r>
        <w:rPr>
          <w:b/>
        </w:rPr>
        <w:t>čunalniške pismenosti in uporabe</w:t>
      </w:r>
      <w:r w:rsidRPr="003F6E53">
        <w:rPr>
          <w:b/>
        </w:rPr>
        <w:t xml:space="preserve"> sodobne IKT tehnologije</w:t>
      </w:r>
      <w:r>
        <w:rPr>
          <w:b/>
        </w:rPr>
        <w:t xml:space="preserve"> </w:t>
      </w:r>
      <w:r w:rsidR="004B07C6">
        <w:t>po celotni izobraževalni vertikali.</w:t>
      </w:r>
    </w:p>
    <w:p w:rsidR="009261DC" w:rsidRPr="0050026B" w:rsidRDefault="009261DC" w:rsidP="00AB6DC1">
      <w:pPr>
        <w:pStyle w:val="Odstavekseznama"/>
        <w:numPr>
          <w:ilvl w:val="0"/>
          <w:numId w:val="9"/>
        </w:numPr>
        <w:tabs>
          <w:tab w:val="left" w:pos="5700"/>
        </w:tabs>
        <w:spacing w:line="276" w:lineRule="auto"/>
        <w:jc w:val="both"/>
      </w:pPr>
      <w:r w:rsidRPr="0050026B">
        <w:rPr>
          <w:b/>
        </w:rPr>
        <w:t>Prilago</w:t>
      </w:r>
      <w:r w:rsidR="003F6E53" w:rsidRPr="0050026B">
        <w:rPr>
          <w:b/>
        </w:rPr>
        <w:t xml:space="preserve">diti učni proces in vse dodatne </w:t>
      </w:r>
      <w:r w:rsidRPr="0050026B">
        <w:rPr>
          <w:b/>
        </w:rPr>
        <w:t>aktivnosti</w:t>
      </w:r>
      <w:r w:rsidRPr="0050026B">
        <w:t xml:space="preserve"> glede na trenutno epidemiološko situacijo v Sloveniji in </w:t>
      </w:r>
      <w:r w:rsidR="0050026B" w:rsidRPr="0050026B">
        <w:t>sanirati razpoke v znanju, ki so nastale v obdobju zaprtja šol kot posledica ukrepov v zvezi s Covid 19.</w:t>
      </w:r>
    </w:p>
    <w:p w:rsidR="00EB268F" w:rsidRPr="00C57BB4" w:rsidRDefault="00E31C9A" w:rsidP="00580137">
      <w:pPr>
        <w:pStyle w:val="Odstavekseznama"/>
        <w:numPr>
          <w:ilvl w:val="0"/>
          <w:numId w:val="9"/>
        </w:numPr>
        <w:tabs>
          <w:tab w:val="left" w:pos="5700"/>
        </w:tabs>
        <w:spacing w:line="276" w:lineRule="auto"/>
        <w:jc w:val="both"/>
      </w:pPr>
      <w:r w:rsidRPr="00C57BB4">
        <w:rPr>
          <w:b/>
        </w:rPr>
        <w:t>V učno in delovno šolsko okolje vključiti učence begunce iz Ukrajine</w:t>
      </w:r>
      <w:r w:rsidRPr="00C57BB4">
        <w:t xml:space="preserve"> ter jim omogočiti dostojno šolanje in sobivanje v našem zavodu.</w:t>
      </w:r>
    </w:p>
    <w:p w:rsidR="00E31C9A" w:rsidRPr="007212B9" w:rsidRDefault="00E31C9A" w:rsidP="00E31C9A">
      <w:pPr>
        <w:pStyle w:val="Odstavekseznama"/>
        <w:tabs>
          <w:tab w:val="left" w:pos="5700"/>
        </w:tabs>
        <w:spacing w:line="276" w:lineRule="auto"/>
        <w:ind w:left="900"/>
        <w:jc w:val="both"/>
      </w:pPr>
    </w:p>
    <w:p w:rsidR="009C2FD0" w:rsidRPr="007212B9" w:rsidRDefault="009C2FD0" w:rsidP="00AB6DC1">
      <w:pPr>
        <w:pStyle w:val="Naslov1"/>
        <w:numPr>
          <w:ilvl w:val="0"/>
          <w:numId w:val="15"/>
        </w:numPr>
        <w:rPr>
          <w:rFonts w:ascii="Times New Roman" w:hAnsi="Times New Roman"/>
          <w:i w:val="0"/>
          <w:sz w:val="28"/>
          <w:szCs w:val="28"/>
        </w:rPr>
      </w:pPr>
      <w:bookmarkStart w:id="3" w:name="_Toc114321206"/>
      <w:r w:rsidRPr="007212B9">
        <w:rPr>
          <w:rFonts w:ascii="Times New Roman" w:hAnsi="Times New Roman"/>
          <w:i w:val="0"/>
          <w:sz w:val="28"/>
          <w:szCs w:val="28"/>
        </w:rPr>
        <w:t>SPLOŠNI PODATKI</w:t>
      </w:r>
      <w:bookmarkEnd w:id="3"/>
    </w:p>
    <w:p w:rsidR="00EB268F" w:rsidRPr="007212B9" w:rsidRDefault="00EB268F" w:rsidP="00AB6DC1">
      <w:pPr>
        <w:pStyle w:val="Naslov2"/>
        <w:numPr>
          <w:ilvl w:val="1"/>
          <w:numId w:val="21"/>
        </w:numPr>
        <w:tabs>
          <w:tab w:val="left" w:pos="426"/>
        </w:tabs>
        <w:rPr>
          <w:rFonts w:ascii="Times New Roman" w:hAnsi="Times New Roman"/>
          <w:b/>
          <w:i w:val="0"/>
          <w:sz w:val="24"/>
          <w:szCs w:val="24"/>
        </w:rPr>
      </w:pPr>
      <w:bookmarkStart w:id="4" w:name="_Toc114321207"/>
      <w:r w:rsidRPr="007212B9">
        <w:rPr>
          <w:rFonts w:ascii="Times New Roman" w:hAnsi="Times New Roman"/>
          <w:b/>
          <w:i w:val="0"/>
          <w:sz w:val="24"/>
          <w:szCs w:val="24"/>
        </w:rPr>
        <w:t>OSNOVNI PODATKI IN KONTAKTI</w:t>
      </w:r>
      <w:bookmarkEnd w:id="4"/>
    </w:p>
    <w:p w:rsidR="00EB268F" w:rsidRPr="007212B9" w:rsidRDefault="00EB268F" w:rsidP="008375F5"/>
    <w:tbl>
      <w:tblPr>
        <w:tblW w:w="0" w:type="auto"/>
        <w:tblLayout w:type="fixed"/>
        <w:tblLook w:val="01E0" w:firstRow="1" w:lastRow="1" w:firstColumn="1" w:lastColumn="1" w:noHBand="0" w:noVBand="0"/>
      </w:tblPr>
      <w:tblGrid>
        <w:gridCol w:w="4068"/>
        <w:gridCol w:w="4500"/>
      </w:tblGrid>
      <w:tr w:rsidR="007212B9" w:rsidRPr="007212B9" w:rsidTr="004276FA">
        <w:tc>
          <w:tcPr>
            <w:tcW w:w="4068" w:type="dxa"/>
          </w:tcPr>
          <w:p w:rsidR="00EB268F" w:rsidRPr="007212B9" w:rsidRDefault="00EB268F" w:rsidP="008375F5">
            <w:pPr>
              <w:jc w:val="both"/>
              <w:rPr>
                <w:b/>
                <w:sz w:val="22"/>
                <w:szCs w:val="22"/>
              </w:rPr>
            </w:pPr>
            <w:r w:rsidRPr="007212B9">
              <w:rPr>
                <w:b/>
                <w:sz w:val="22"/>
                <w:szCs w:val="22"/>
              </w:rPr>
              <w:t>Naslov:</w:t>
            </w:r>
          </w:p>
          <w:p w:rsidR="00EB268F" w:rsidRPr="007212B9" w:rsidRDefault="00EB268F" w:rsidP="008375F5">
            <w:pPr>
              <w:jc w:val="both"/>
              <w:rPr>
                <w:b/>
                <w:sz w:val="22"/>
                <w:szCs w:val="22"/>
              </w:rPr>
            </w:pPr>
          </w:p>
          <w:p w:rsidR="00EB268F" w:rsidRPr="007212B9" w:rsidRDefault="006178E4" w:rsidP="008375F5">
            <w:pPr>
              <w:jc w:val="both"/>
              <w:rPr>
                <w:b/>
                <w:sz w:val="22"/>
                <w:szCs w:val="22"/>
              </w:rPr>
            </w:pPr>
            <w:r w:rsidRPr="007212B9">
              <w:rPr>
                <w:b/>
                <w:sz w:val="22"/>
                <w:szCs w:val="22"/>
              </w:rPr>
              <w:t>Ravnatelj</w:t>
            </w:r>
            <w:r w:rsidR="00EB268F" w:rsidRPr="007212B9">
              <w:rPr>
                <w:b/>
                <w:sz w:val="22"/>
                <w:szCs w:val="22"/>
              </w:rPr>
              <w:t>:</w:t>
            </w:r>
          </w:p>
          <w:p w:rsidR="003555AB" w:rsidRPr="007212B9" w:rsidRDefault="006178E4" w:rsidP="008375F5">
            <w:pPr>
              <w:jc w:val="both"/>
              <w:rPr>
                <w:b/>
                <w:sz w:val="22"/>
                <w:szCs w:val="22"/>
              </w:rPr>
            </w:pPr>
            <w:r w:rsidRPr="007212B9">
              <w:rPr>
                <w:b/>
                <w:sz w:val="22"/>
                <w:szCs w:val="22"/>
              </w:rPr>
              <w:t>Pomočnica ravnatelja</w:t>
            </w:r>
            <w:r w:rsidR="003555AB" w:rsidRPr="007212B9">
              <w:rPr>
                <w:b/>
                <w:sz w:val="22"/>
                <w:szCs w:val="22"/>
              </w:rPr>
              <w:t xml:space="preserve"> v vrtcu:</w:t>
            </w:r>
          </w:p>
          <w:p w:rsidR="00EB268F" w:rsidRPr="007212B9" w:rsidRDefault="00CD5041" w:rsidP="008375F5">
            <w:pPr>
              <w:jc w:val="both"/>
              <w:rPr>
                <w:b/>
                <w:sz w:val="22"/>
                <w:szCs w:val="22"/>
              </w:rPr>
            </w:pPr>
            <w:r w:rsidRPr="007212B9">
              <w:rPr>
                <w:b/>
                <w:sz w:val="22"/>
                <w:szCs w:val="22"/>
              </w:rPr>
              <w:t>Svetovalna delavka:</w:t>
            </w:r>
          </w:p>
        </w:tc>
        <w:tc>
          <w:tcPr>
            <w:tcW w:w="4500" w:type="dxa"/>
          </w:tcPr>
          <w:p w:rsidR="00EB268F" w:rsidRPr="007212B9" w:rsidRDefault="00EB268F" w:rsidP="008375F5">
            <w:pPr>
              <w:jc w:val="both"/>
              <w:rPr>
                <w:sz w:val="22"/>
                <w:szCs w:val="22"/>
              </w:rPr>
            </w:pPr>
            <w:r w:rsidRPr="007212B9">
              <w:rPr>
                <w:sz w:val="22"/>
                <w:szCs w:val="22"/>
              </w:rPr>
              <w:t>Osnovna šola Prestranek</w:t>
            </w:r>
          </w:p>
          <w:p w:rsidR="00EB268F" w:rsidRPr="007212B9" w:rsidRDefault="00EB268F" w:rsidP="008375F5">
            <w:pPr>
              <w:jc w:val="both"/>
              <w:rPr>
                <w:sz w:val="22"/>
                <w:szCs w:val="22"/>
              </w:rPr>
            </w:pPr>
            <w:r w:rsidRPr="007212B9">
              <w:rPr>
                <w:sz w:val="22"/>
                <w:szCs w:val="22"/>
              </w:rPr>
              <w:t>Ulica 25. maja 14a</w:t>
            </w:r>
            <w:r w:rsidR="009C2FD0" w:rsidRPr="007212B9">
              <w:rPr>
                <w:sz w:val="22"/>
                <w:szCs w:val="22"/>
              </w:rPr>
              <w:t xml:space="preserve">, </w:t>
            </w:r>
            <w:r w:rsidRPr="007212B9">
              <w:rPr>
                <w:sz w:val="22"/>
                <w:szCs w:val="22"/>
              </w:rPr>
              <w:t>6258 Prestranek</w:t>
            </w:r>
          </w:p>
          <w:p w:rsidR="00EB268F" w:rsidRPr="007212B9" w:rsidRDefault="006178E4" w:rsidP="008375F5">
            <w:pPr>
              <w:jc w:val="both"/>
              <w:rPr>
                <w:sz w:val="22"/>
                <w:szCs w:val="22"/>
              </w:rPr>
            </w:pPr>
            <w:r w:rsidRPr="007212B9">
              <w:rPr>
                <w:sz w:val="22"/>
                <w:szCs w:val="22"/>
              </w:rPr>
              <w:t>Goran Uljan</w:t>
            </w:r>
          </w:p>
          <w:p w:rsidR="00CD5041" w:rsidRPr="007212B9" w:rsidRDefault="00E02090" w:rsidP="008375F5">
            <w:pPr>
              <w:jc w:val="both"/>
              <w:rPr>
                <w:sz w:val="22"/>
                <w:szCs w:val="22"/>
              </w:rPr>
            </w:pPr>
            <w:r w:rsidRPr="007212B9">
              <w:rPr>
                <w:sz w:val="22"/>
                <w:szCs w:val="22"/>
              </w:rPr>
              <w:t>Sladjana Šućur Popović</w:t>
            </w:r>
          </w:p>
          <w:p w:rsidR="00EB268F" w:rsidRPr="007212B9" w:rsidRDefault="003555AB" w:rsidP="008375F5">
            <w:pPr>
              <w:jc w:val="both"/>
              <w:rPr>
                <w:sz w:val="22"/>
                <w:szCs w:val="22"/>
              </w:rPr>
            </w:pPr>
            <w:r w:rsidRPr="007212B9">
              <w:rPr>
                <w:sz w:val="22"/>
                <w:szCs w:val="22"/>
              </w:rPr>
              <w:t>Nataša Nelec Sedej</w:t>
            </w:r>
          </w:p>
        </w:tc>
      </w:tr>
      <w:tr w:rsidR="007212B9" w:rsidRPr="007212B9" w:rsidTr="004276FA">
        <w:tc>
          <w:tcPr>
            <w:tcW w:w="4068" w:type="dxa"/>
          </w:tcPr>
          <w:p w:rsidR="00EB268F" w:rsidRPr="007212B9" w:rsidRDefault="00EB268F" w:rsidP="008375F5">
            <w:pPr>
              <w:jc w:val="both"/>
              <w:rPr>
                <w:b/>
                <w:sz w:val="22"/>
                <w:szCs w:val="22"/>
              </w:rPr>
            </w:pPr>
            <w:r w:rsidRPr="007212B9">
              <w:rPr>
                <w:b/>
                <w:sz w:val="22"/>
                <w:szCs w:val="22"/>
              </w:rPr>
              <w:lastRenderedPageBreak/>
              <w:t>Računovodkinja:</w:t>
            </w:r>
          </w:p>
          <w:p w:rsidR="00EB268F" w:rsidRPr="007212B9" w:rsidRDefault="00181B0D" w:rsidP="008375F5">
            <w:pPr>
              <w:jc w:val="both"/>
              <w:rPr>
                <w:b/>
                <w:sz w:val="22"/>
                <w:szCs w:val="22"/>
              </w:rPr>
            </w:pPr>
            <w:r w:rsidRPr="007212B9">
              <w:rPr>
                <w:b/>
                <w:sz w:val="22"/>
                <w:szCs w:val="22"/>
              </w:rPr>
              <w:t>Tajnica VIZ</w:t>
            </w:r>
            <w:r w:rsidR="00EB268F" w:rsidRPr="007212B9">
              <w:rPr>
                <w:b/>
                <w:sz w:val="22"/>
                <w:szCs w:val="22"/>
              </w:rPr>
              <w:t>:</w:t>
            </w:r>
          </w:p>
        </w:tc>
        <w:tc>
          <w:tcPr>
            <w:tcW w:w="4500" w:type="dxa"/>
          </w:tcPr>
          <w:p w:rsidR="00EB268F" w:rsidRPr="007212B9" w:rsidRDefault="006178E4" w:rsidP="008375F5">
            <w:pPr>
              <w:jc w:val="both"/>
              <w:rPr>
                <w:sz w:val="22"/>
                <w:szCs w:val="22"/>
              </w:rPr>
            </w:pPr>
            <w:r w:rsidRPr="007212B9">
              <w:rPr>
                <w:sz w:val="22"/>
                <w:szCs w:val="22"/>
              </w:rPr>
              <w:t>Alenka Šetina</w:t>
            </w:r>
          </w:p>
          <w:p w:rsidR="00EB268F" w:rsidRPr="007212B9" w:rsidRDefault="00C40973" w:rsidP="008375F5">
            <w:pPr>
              <w:jc w:val="both"/>
              <w:rPr>
                <w:sz w:val="22"/>
                <w:szCs w:val="22"/>
              </w:rPr>
            </w:pPr>
            <w:r w:rsidRPr="007212B9">
              <w:rPr>
                <w:sz w:val="22"/>
                <w:szCs w:val="22"/>
              </w:rPr>
              <w:t>Bojana Jovanović</w:t>
            </w:r>
          </w:p>
        </w:tc>
      </w:tr>
      <w:tr w:rsidR="007212B9" w:rsidRPr="007212B9" w:rsidTr="004276FA">
        <w:tc>
          <w:tcPr>
            <w:tcW w:w="4068" w:type="dxa"/>
          </w:tcPr>
          <w:p w:rsidR="00EB268F" w:rsidRPr="007212B9" w:rsidRDefault="00EB268F" w:rsidP="008375F5">
            <w:pPr>
              <w:jc w:val="both"/>
              <w:rPr>
                <w:b/>
                <w:sz w:val="22"/>
                <w:szCs w:val="22"/>
              </w:rPr>
            </w:pPr>
            <w:r w:rsidRPr="007212B9">
              <w:rPr>
                <w:b/>
                <w:sz w:val="22"/>
                <w:szCs w:val="22"/>
              </w:rPr>
              <w:t>Telefon</w:t>
            </w:r>
            <w:r w:rsidR="00D36B7C" w:rsidRPr="007212B9">
              <w:rPr>
                <w:b/>
                <w:sz w:val="22"/>
                <w:szCs w:val="22"/>
              </w:rPr>
              <w:t>i</w:t>
            </w:r>
            <w:r w:rsidRPr="007212B9">
              <w:rPr>
                <w:b/>
                <w:sz w:val="22"/>
                <w:szCs w:val="22"/>
              </w:rPr>
              <w:t>:</w:t>
            </w:r>
          </w:p>
          <w:p w:rsidR="00EB268F" w:rsidRPr="007212B9" w:rsidRDefault="00EB268F" w:rsidP="008375F5">
            <w:pPr>
              <w:ind w:left="227"/>
              <w:jc w:val="both"/>
              <w:rPr>
                <w:b/>
                <w:sz w:val="22"/>
                <w:szCs w:val="22"/>
              </w:rPr>
            </w:pPr>
            <w:r w:rsidRPr="007212B9">
              <w:rPr>
                <w:b/>
                <w:sz w:val="22"/>
                <w:szCs w:val="22"/>
              </w:rPr>
              <w:t>tajništvo</w:t>
            </w:r>
          </w:p>
          <w:p w:rsidR="00EB268F" w:rsidRPr="007212B9" w:rsidRDefault="006178E4" w:rsidP="008375F5">
            <w:pPr>
              <w:ind w:left="227"/>
              <w:jc w:val="both"/>
              <w:rPr>
                <w:b/>
                <w:sz w:val="22"/>
                <w:szCs w:val="22"/>
              </w:rPr>
            </w:pPr>
            <w:r w:rsidRPr="007212B9">
              <w:rPr>
                <w:b/>
                <w:sz w:val="22"/>
                <w:szCs w:val="22"/>
              </w:rPr>
              <w:t>ravnatelji</w:t>
            </w:r>
          </w:p>
          <w:p w:rsidR="00EB268F" w:rsidRPr="007212B9" w:rsidRDefault="00EB268F" w:rsidP="00FA7AAB">
            <w:pPr>
              <w:rPr>
                <w:b/>
                <w:sz w:val="22"/>
                <w:szCs w:val="22"/>
              </w:rPr>
            </w:pPr>
            <w:r w:rsidRPr="007212B9">
              <w:rPr>
                <w:b/>
                <w:sz w:val="22"/>
                <w:szCs w:val="22"/>
              </w:rPr>
              <w:t>Faks:</w:t>
            </w:r>
          </w:p>
        </w:tc>
        <w:tc>
          <w:tcPr>
            <w:tcW w:w="4500" w:type="dxa"/>
          </w:tcPr>
          <w:p w:rsidR="00EB268F" w:rsidRPr="007212B9" w:rsidRDefault="00EB268F" w:rsidP="008375F5">
            <w:pPr>
              <w:jc w:val="both"/>
              <w:rPr>
                <w:sz w:val="22"/>
                <w:szCs w:val="22"/>
              </w:rPr>
            </w:pPr>
          </w:p>
          <w:p w:rsidR="00EB268F" w:rsidRPr="007212B9" w:rsidRDefault="00EB268F" w:rsidP="008375F5">
            <w:pPr>
              <w:jc w:val="both"/>
              <w:rPr>
                <w:sz w:val="22"/>
                <w:szCs w:val="22"/>
              </w:rPr>
            </w:pPr>
            <w:r w:rsidRPr="007212B9">
              <w:rPr>
                <w:sz w:val="22"/>
                <w:szCs w:val="22"/>
              </w:rPr>
              <w:t xml:space="preserve">05 75 42 512 </w:t>
            </w:r>
          </w:p>
          <w:p w:rsidR="00EB268F" w:rsidRPr="007212B9" w:rsidRDefault="00EB268F" w:rsidP="008375F5">
            <w:pPr>
              <w:jc w:val="both"/>
              <w:rPr>
                <w:sz w:val="22"/>
                <w:szCs w:val="22"/>
              </w:rPr>
            </w:pPr>
            <w:r w:rsidRPr="007212B9">
              <w:rPr>
                <w:sz w:val="22"/>
                <w:szCs w:val="22"/>
              </w:rPr>
              <w:t>05 75 42 685</w:t>
            </w:r>
          </w:p>
          <w:p w:rsidR="00EB268F" w:rsidRPr="007212B9" w:rsidRDefault="00EB268F" w:rsidP="00E21D35">
            <w:pPr>
              <w:jc w:val="both"/>
              <w:rPr>
                <w:sz w:val="22"/>
                <w:szCs w:val="22"/>
              </w:rPr>
            </w:pPr>
            <w:r w:rsidRPr="007212B9">
              <w:rPr>
                <w:sz w:val="22"/>
                <w:szCs w:val="22"/>
              </w:rPr>
              <w:t>05 75 4</w:t>
            </w:r>
            <w:r w:rsidR="00E21D35" w:rsidRPr="007212B9">
              <w:rPr>
                <w:sz w:val="22"/>
                <w:szCs w:val="22"/>
              </w:rPr>
              <w:t>2</w:t>
            </w:r>
            <w:r w:rsidRPr="007212B9">
              <w:rPr>
                <w:sz w:val="22"/>
                <w:szCs w:val="22"/>
              </w:rPr>
              <w:t xml:space="preserve"> </w:t>
            </w:r>
            <w:r w:rsidR="00E21D35" w:rsidRPr="007212B9">
              <w:rPr>
                <w:sz w:val="22"/>
                <w:szCs w:val="22"/>
              </w:rPr>
              <w:t>149</w:t>
            </w:r>
          </w:p>
        </w:tc>
      </w:tr>
      <w:tr w:rsidR="007212B9" w:rsidRPr="007212B9" w:rsidTr="004276FA">
        <w:tc>
          <w:tcPr>
            <w:tcW w:w="4068" w:type="dxa"/>
          </w:tcPr>
          <w:p w:rsidR="00EB268F" w:rsidRPr="007212B9" w:rsidRDefault="00EB268F" w:rsidP="008375F5">
            <w:pPr>
              <w:jc w:val="both"/>
              <w:rPr>
                <w:b/>
                <w:sz w:val="22"/>
                <w:szCs w:val="22"/>
              </w:rPr>
            </w:pPr>
            <w:r w:rsidRPr="007212B9">
              <w:rPr>
                <w:b/>
                <w:sz w:val="22"/>
                <w:szCs w:val="22"/>
              </w:rPr>
              <w:t>E-mail:</w:t>
            </w:r>
          </w:p>
          <w:p w:rsidR="00EB268F" w:rsidRPr="007212B9" w:rsidRDefault="00EB268F" w:rsidP="008375F5">
            <w:pPr>
              <w:jc w:val="both"/>
              <w:rPr>
                <w:b/>
                <w:sz w:val="22"/>
                <w:szCs w:val="22"/>
              </w:rPr>
            </w:pPr>
            <w:r w:rsidRPr="007212B9">
              <w:rPr>
                <w:b/>
                <w:sz w:val="22"/>
                <w:szCs w:val="22"/>
              </w:rPr>
              <w:t>Spletna stran:</w:t>
            </w:r>
          </w:p>
        </w:tc>
        <w:tc>
          <w:tcPr>
            <w:tcW w:w="4500" w:type="dxa"/>
          </w:tcPr>
          <w:p w:rsidR="00EB268F" w:rsidRPr="007212B9" w:rsidRDefault="00EB268F" w:rsidP="008375F5">
            <w:pPr>
              <w:rPr>
                <w:sz w:val="22"/>
                <w:szCs w:val="22"/>
              </w:rPr>
            </w:pPr>
            <w:r w:rsidRPr="007212B9">
              <w:rPr>
                <w:sz w:val="22"/>
                <w:szCs w:val="22"/>
              </w:rPr>
              <w:t>os.prestranek@guest.arnes.si</w:t>
            </w:r>
          </w:p>
          <w:p w:rsidR="00EB268F" w:rsidRPr="007212B9" w:rsidRDefault="00EB268F" w:rsidP="008375F5">
            <w:pPr>
              <w:rPr>
                <w:sz w:val="22"/>
                <w:szCs w:val="22"/>
              </w:rPr>
            </w:pPr>
            <w:r w:rsidRPr="007212B9">
              <w:rPr>
                <w:sz w:val="22"/>
                <w:szCs w:val="22"/>
              </w:rPr>
              <w:t>http://www.os-prestranek.si</w:t>
            </w:r>
          </w:p>
        </w:tc>
      </w:tr>
      <w:tr w:rsidR="007212B9" w:rsidRPr="007212B9" w:rsidTr="004276FA">
        <w:tc>
          <w:tcPr>
            <w:tcW w:w="4068" w:type="dxa"/>
          </w:tcPr>
          <w:p w:rsidR="00EB268F" w:rsidRPr="007212B9" w:rsidRDefault="00EB268F" w:rsidP="008375F5">
            <w:pPr>
              <w:jc w:val="both"/>
              <w:rPr>
                <w:b/>
                <w:sz w:val="22"/>
                <w:szCs w:val="22"/>
              </w:rPr>
            </w:pPr>
            <w:r w:rsidRPr="007212B9">
              <w:rPr>
                <w:b/>
                <w:sz w:val="22"/>
                <w:szCs w:val="22"/>
              </w:rPr>
              <w:t>Podračun pri UJP:</w:t>
            </w:r>
          </w:p>
          <w:p w:rsidR="00EB268F" w:rsidRPr="007212B9" w:rsidRDefault="00EB268F" w:rsidP="008375F5">
            <w:pPr>
              <w:jc w:val="both"/>
              <w:rPr>
                <w:b/>
                <w:sz w:val="22"/>
                <w:szCs w:val="22"/>
              </w:rPr>
            </w:pPr>
            <w:r w:rsidRPr="007212B9">
              <w:rPr>
                <w:b/>
                <w:sz w:val="22"/>
                <w:szCs w:val="22"/>
              </w:rPr>
              <w:t>Davčna št.:</w:t>
            </w:r>
          </w:p>
        </w:tc>
        <w:tc>
          <w:tcPr>
            <w:tcW w:w="4500" w:type="dxa"/>
          </w:tcPr>
          <w:p w:rsidR="00EB268F" w:rsidRPr="007212B9" w:rsidRDefault="00EF7270" w:rsidP="008375F5">
            <w:pPr>
              <w:jc w:val="both"/>
              <w:rPr>
                <w:sz w:val="22"/>
                <w:szCs w:val="22"/>
              </w:rPr>
            </w:pPr>
            <w:r w:rsidRPr="007212B9">
              <w:rPr>
                <w:sz w:val="22"/>
                <w:szCs w:val="22"/>
              </w:rPr>
              <w:t xml:space="preserve">SI56 </w:t>
            </w:r>
            <w:r w:rsidR="00EB268F" w:rsidRPr="007212B9">
              <w:rPr>
                <w:sz w:val="22"/>
                <w:szCs w:val="22"/>
              </w:rPr>
              <w:t>01294 – 6030675594</w:t>
            </w:r>
          </w:p>
          <w:p w:rsidR="00EB268F" w:rsidRPr="007212B9" w:rsidRDefault="00EB268F" w:rsidP="008375F5">
            <w:pPr>
              <w:jc w:val="both"/>
              <w:rPr>
                <w:sz w:val="22"/>
                <w:szCs w:val="22"/>
              </w:rPr>
            </w:pPr>
            <w:r w:rsidRPr="007212B9">
              <w:rPr>
                <w:sz w:val="22"/>
                <w:szCs w:val="22"/>
              </w:rPr>
              <w:t>98956574</w:t>
            </w:r>
          </w:p>
        </w:tc>
      </w:tr>
    </w:tbl>
    <w:p w:rsidR="00037E0A" w:rsidRDefault="00037E0A" w:rsidP="00037E0A">
      <w:pPr>
        <w:pStyle w:val="Naslov2"/>
        <w:numPr>
          <w:ilvl w:val="0"/>
          <w:numId w:val="0"/>
        </w:numPr>
        <w:tabs>
          <w:tab w:val="left" w:pos="284"/>
          <w:tab w:val="left" w:pos="426"/>
        </w:tabs>
        <w:rPr>
          <w:rFonts w:ascii="Times New Roman" w:hAnsi="Times New Roman"/>
          <w:b/>
          <w:i w:val="0"/>
          <w:sz w:val="24"/>
          <w:szCs w:val="24"/>
        </w:rPr>
      </w:pPr>
    </w:p>
    <w:p w:rsidR="00037E0A" w:rsidRPr="00037E0A" w:rsidRDefault="00EB268F" w:rsidP="00AB6DC1">
      <w:pPr>
        <w:pStyle w:val="Naslov2"/>
        <w:numPr>
          <w:ilvl w:val="1"/>
          <w:numId w:val="21"/>
        </w:numPr>
        <w:tabs>
          <w:tab w:val="left" w:pos="284"/>
          <w:tab w:val="left" w:pos="426"/>
        </w:tabs>
        <w:rPr>
          <w:rFonts w:ascii="Times New Roman" w:hAnsi="Times New Roman"/>
          <w:b/>
          <w:i w:val="0"/>
          <w:sz w:val="24"/>
          <w:szCs w:val="24"/>
        </w:rPr>
      </w:pPr>
      <w:bookmarkStart w:id="5" w:name="_Toc114321208"/>
      <w:r w:rsidRPr="000F51D1">
        <w:rPr>
          <w:rFonts w:ascii="Times New Roman" w:hAnsi="Times New Roman"/>
          <w:b/>
          <w:i w:val="0"/>
          <w:sz w:val="24"/>
          <w:szCs w:val="24"/>
        </w:rPr>
        <w:t>USTANOVITELJ ŠOLE</w:t>
      </w:r>
      <w:bookmarkEnd w:id="5"/>
    </w:p>
    <w:p w:rsidR="00EB268F" w:rsidRPr="000F51D1" w:rsidRDefault="00EB268F" w:rsidP="008375F5">
      <w:pPr>
        <w:jc w:val="both"/>
        <w:rPr>
          <w:b/>
        </w:rPr>
      </w:pPr>
    </w:p>
    <w:p w:rsidR="00EB268F" w:rsidRPr="000F51D1" w:rsidRDefault="00EB268F" w:rsidP="008375F5">
      <w:pPr>
        <w:jc w:val="both"/>
      </w:pPr>
      <w:r w:rsidRPr="000F51D1">
        <w:t>Ustanovitelj</w:t>
      </w:r>
      <w:r w:rsidR="00936487" w:rsidRPr="000F51D1">
        <w:t>ica</w:t>
      </w:r>
      <w:r w:rsidRPr="000F51D1">
        <w:t xml:space="preserve"> zavoda je Občina Postojna.</w:t>
      </w:r>
    </w:p>
    <w:p w:rsidR="00EB268F" w:rsidRPr="000F51D1" w:rsidRDefault="00EB268F" w:rsidP="008375F5">
      <w:pPr>
        <w:jc w:val="both"/>
      </w:pPr>
    </w:p>
    <w:p w:rsidR="00EB268F" w:rsidRPr="000F51D1" w:rsidRDefault="00EB268F" w:rsidP="00AB6DC1">
      <w:pPr>
        <w:pStyle w:val="Naslov2"/>
        <w:numPr>
          <w:ilvl w:val="1"/>
          <w:numId w:val="21"/>
        </w:numPr>
        <w:tabs>
          <w:tab w:val="num" w:pos="426"/>
        </w:tabs>
        <w:ind w:left="284" w:hanging="284"/>
        <w:rPr>
          <w:rFonts w:ascii="Times New Roman" w:hAnsi="Times New Roman"/>
          <w:b/>
          <w:i w:val="0"/>
          <w:sz w:val="24"/>
          <w:szCs w:val="24"/>
        </w:rPr>
      </w:pPr>
      <w:bookmarkStart w:id="6" w:name="_Toc114321209"/>
      <w:r w:rsidRPr="000F51D1">
        <w:rPr>
          <w:rFonts w:ascii="Times New Roman" w:hAnsi="Times New Roman"/>
          <w:b/>
          <w:i w:val="0"/>
          <w:sz w:val="24"/>
          <w:szCs w:val="24"/>
        </w:rPr>
        <w:t>ŠOLSKI OKOLIŠ</w:t>
      </w:r>
      <w:bookmarkEnd w:id="6"/>
    </w:p>
    <w:p w:rsidR="00EB268F" w:rsidRPr="000F51D1" w:rsidRDefault="00EB268F" w:rsidP="008375F5">
      <w:pPr>
        <w:jc w:val="both"/>
        <w:rPr>
          <w:b/>
        </w:rPr>
      </w:pPr>
    </w:p>
    <w:p w:rsidR="00EB268F" w:rsidRPr="00175BDB" w:rsidRDefault="00EB268F" w:rsidP="008375F5">
      <w:pPr>
        <w:jc w:val="both"/>
      </w:pPr>
      <w:r w:rsidRPr="00175BDB">
        <w:t>Šolski okoliš Osnovne šole Prestranek tvorijo kraji:</w:t>
      </w:r>
    </w:p>
    <w:p w:rsidR="00EB268F" w:rsidRPr="00175BDB" w:rsidRDefault="00EB268F" w:rsidP="008375F5">
      <w:pPr>
        <w:jc w:val="both"/>
        <w:rPr>
          <w:b/>
        </w:rPr>
      </w:pPr>
      <w:r w:rsidRPr="00175BDB">
        <w:rPr>
          <w:b/>
        </w:rPr>
        <w:t xml:space="preserve">Prestranek, Matenja vas, Rakitnik, Koče, Slavina, Žeje, Grobišče in Orehek. </w:t>
      </w:r>
    </w:p>
    <w:p w:rsidR="00EB268F" w:rsidRPr="000F51D1" w:rsidRDefault="00EB268F" w:rsidP="008375F5">
      <w:pPr>
        <w:jc w:val="both"/>
      </w:pPr>
      <w:r w:rsidRPr="00175BDB">
        <w:t xml:space="preserve">Šolski okoliš tvorijo </w:t>
      </w:r>
      <w:r w:rsidR="006178E4" w:rsidRPr="00175BDB">
        <w:t>štiri</w:t>
      </w:r>
      <w:r w:rsidRPr="00175BDB">
        <w:t xml:space="preserve"> krajevne skupnosti: </w:t>
      </w:r>
      <w:r w:rsidR="006178E4" w:rsidRPr="00175BDB">
        <w:rPr>
          <w:b/>
        </w:rPr>
        <w:t>Prestranek, Slavina,</w:t>
      </w:r>
      <w:r w:rsidRPr="00175BDB">
        <w:rPr>
          <w:b/>
        </w:rPr>
        <w:t xml:space="preserve"> Orehek</w:t>
      </w:r>
      <w:r w:rsidR="006178E4" w:rsidRPr="00175BDB">
        <w:rPr>
          <w:b/>
        </w:rPr>
        <w:t xml:space="preserve"> in Štivan</w:t>
      </w:r>
      <w:r w:rsidRPr="00175BDB">
        <w:t>.</w:t>
      </w:r>
    </w:p>
    <w:p w:rsidR="00EB268F" w:rsidRPr="000F51D1" w:rsidRDefault="00EB268F" w:rsidP="008375F5">
      <w:pPr>
        <w:jc w:val="both"/>
      </w:pPr>
    </w:p>
    <w:p w:rsidR="00EB268F" w:rsidRPr="000F51D1" w:rsidRDefault="00EB268F" w:rsidP="00AB6DC1">
      <w:pPr>
        <w:pStyle w:val="Naslov2"/>
        <w:numPr>
          <w:ilvl w:val="1"/>
          <w:numId w:val="21"/>
        </w:numPr>
        <w:tabs>
          <w:tab w:val="left" w:pos="284"/>
          <w:tab w:val="num" w:pos="426"/>
        </w:tabs>
        <w:ind w:left="284" w:hanging="284"/>
        <w:rPr>
          <w:rFonts w:ascii="Times New Roman" w:hAnsi="Times New Roman"/>
          <w:b/>
          <w:i w:val="0"/>
          <w:sz w:val="24"/>
          <w:szCs w:val="24"/>
        </w:rPr>
      </w:pPr>
      <w:bookmarkStart w:id="7" w:name="_Toc114321210"/>
      <w:r w:rsidRPr="000F51D1">
        <w:rPr>
          <w:rFonts w:ascii="Times New Roman" w:hAnsi="Times New Roman"/>
          <w:b/>
          <w:i w:val="0"/>
          <w:sz w:val="24"/>
          <w:szCs w:val="24"/>
        </w:rPr>
        <w:t>ŠOLSKI PROSTOR</w:t>
      </w:r>
      <w:bookmarkEnd w:id="7"/>
    </w:p>
    <w:p w:rsidR="00EB268F" w:rsidRPr="000F51D1" w:rsidRDefault="00EB268F" w:rsidP="008375F5">
      <w:pPr>
        <w:jc w:val="both"/>
      </w:pPr>
    </w:p>
    <w:p w:rsidR="00EB268F" w:rsidRPr="000F51D1" w:rsidRDefault="00EB268F" w:rsidP="001E31AD">
      <w:pPr>
        <w:keepLines/>
        <w:jc w:val="both"/>
      </w:pPr>
      <w:r w:rsidRPr="000F51D1">
        <w:t xml:space="preserve">Šolski prostor obsega notranje prostore šole in vrtca in zunanje šolske površine. </w:t>
      </w:r>
    </w:p>
    <w:p w:rsidR="00E21D35" w:rsidRPr="000F51D1" w:rsidRDefault="00E21D35" w:rsidP="00012C8E">
      <w:pPr>
        <w:keepLines/>
        <w:jc w:val="both"/>
      </w:pPr>
      <w:r w:rsidRPr="000F51D1">
        <w:t>V januarju 2013 smo se dokončno</w:t>
      </w:r>
      <w:r w:rsidR="00012C8E" w:rsidRPr="000F51D1">
        <w:t xml:space="preserve"> preselili v prostore nove šole, ki se nahaja </w:t>
      </w:r>
      <w:r w:rsidRPr="000F51D1">
        <w:t xml:space="preserve">na istem mestu kot je bila </w:t>
      </w:r>
      <w:r w:rsidR="005D2788" w:rsidRPr="000F51D1">
        <w:t>prejšnja šola</w:t>
      </w:r>
      <w:r w:rsidRPr="000F51D1">
        <w:t>. Obstoječa telovadnica se je ohranila in je navezana na novi objekt.</w:t>
      </w:r>
    </w:p>
    <w:p w:rsidR="00E21D35" w:rsidRPr="000F51D1" w:rsidRDefault="00E21D35" w:rsidP="00E21D35">
      <w:pPr>
        <w:jc w:val="both"/>
      </w:pPr>
      <w:r w:rsidRPr="000F51D1">
        <w:t>Šola ima štiri etaže: klet, medetažo, pritličje in nadstropje. Vrtec je pritlične etaže z neposrednimi dostopi v okolico. Osnovna šola je v pritličju in nadstropju v vzhodnem delu stavbe. Skupni prostori so locirani med telovadnico in šolo. Na tem mestu je del objekta podkleten</w:t>
      </w:r>
      <w:r w:rsidR="00012C8E" w:rsidRPr="000F51D1">
        <w:t>,</w:t>
      </w:r>
      <w:r w:rsidRPr="000F51D1">
        <w:t xml:space="preserve"> ostali prostori so izvedeni kot medetaža. Konstrukcija objekta je armiranobetonska, streha je izvedena kot klasična ravna streha s strešno folijo z 20 cm toplotne izolacije. </w:t>
      </w:r>
    </w:p>
    <w:p w:rsidR="00E21D35" w:rsidRPr="000F51D1" w:rsidRDefault="00E21D35" w:rsidP="00E21D35">
      <w:pPr>
        <w:jc w:val="both"/>
      </w:pPr>
      <w:r w:rsidRPr="000F51D1">
        <w:t>Vhodi v objekt so trije, za vrtec, glavni vhod za šolo in vhod za prvo triletje šole. Vsi imajo nadstrešek. Iz igralnic vrtca in učilnic prvega triletja šole so izhodi na terase, ki so pred soncem zaščitene z mobilnimi tendami.</w:t>
      </w:r>
    </w:p>
    <w:p w:rsidR="00E21D35" w:rsidRPr="000F51D1" w:rsidRDefault="00E21D35" w:rsidP="00E21D35">
      <w:pPr>
        <w:jc w:val="both"/>
      </w:pPr>
      <w:r w:rsidRPr="000F51D1">
        <w:t>Skupna neto uporabna površina objekta je 3.056 m</w:t>
      </w:r>
      <w:r w:rsidRPr="000F51D1">
        <w:rPr>
          <w:vertAlign w:val="superscript"/>
        </w:rPr>
        <w:t>2</w:t>
      </w:r>
      <w:r w:rsidRPr="000F51D1">
        <w:t>. V vrtcu so štiri igralnice, po dve za prvo in drugo starostno obdobje. V šoli je 13 učilnic, od tega je 9 matičnih učilnic in 4 specialne učilnice ter 7 kabinetov. Poleg tega sta še dva prostora namenjena za poučevanje dislociranemu oddelku glasbene šole Postojna, knjižnica, zbornica in prostori uprave.</w:t>
      </w:r>
    </w:p>
    <w:p w:rsidR="00E21D35" w:rsidRPr="000F51D1" w:rsidRDefault="00E21D35" w:rsidP="00E21D35">
      <w:pPr>
        <w:jc w:val="both"/>
      </w:pPr>
      <w:r w:rsidRPr="000F51D1">
        <w:t xml:space="preserve">Ogrevanje je centralno, iz kotlovnice na lesno biomaso – pelete. Del prostorov se ogreva s talnim gretjem, del pa preko radiatorjev. Prezračevanje je urejeno z rekuperacijo, hlajenje je izvedeno preko klimatov in naprav </w:t>
      </w:r>
      <w:r w:rsidR="00E31C9A">
        <w:t>na strehi, razvodi iz kovinskih</w:t>
      </w:r>
      <w:r w:rsidRPr="000F51D1">
        <w:t xml:space="preserve"> kanalov</w:t>
      </w:r>
      <w:r w:rsidR="00C46BA1" w:rsidRPr="000F51D1">
        <w:t xml:space="preserve"> potekajo nad spuščenimi strop</w:t>
      </w:r>
      <w:r w:rsidRPr="000F51D1">
        <w:t>i.</w:t>
      </w:r>
    </w:p>
    <w:p w:rsidR="00E21D35" w:rsidRPr="000F51D1" w:rsidRDefault="00E21D35" w:rsidP="00E21D35">
      <w:pPr>
        <w:jc w:val="both"/>
      </w:pPr>
      <w:r w:rsidRPr="000F51D1">
        <w:t xml:space="preserve">S projektno dokumentacijo je bila v objektu predvidena delilna kuhinja, na pobudo staršev pa je Občina Postojna spremenila odločitev in je tako sedaj urejena lastna proizvodna kuhinja. </w:t>
      </w:r>
    </w:p>
    <w:p w:rsidR="00E21D35" w:rsidRPr="000F51D1" w:rsidRDefault="00E21D35" w:rsidP="00E21D35">
      <w:pPr>
        <w:jc w:val="both"/>
      </w:pPr>
      <w:r w:rsidRPr="000F51D1">
        <w:t xml:space="preserve">Zaradi povečanja stroškov izgradnje, ki jih je prinesla ta odločitev in omejenih finančnih sredstev, se je otvoritev šole zamaknila v januar 2013, vrtec pa je bil opremljen in predan v uporabo v začetku septembra 2012, ko je bilo pridobljeno uporabno dovoljenje za celoten objekt. </w:t>
      </w:r>
    </w:p>
    <w:p w:rsidR="00E21D35" w:rsidRPr="000F51D1" w:rsidRDefault="00E21D35" w:rsidP="00E21D35">
      <w:pPr>
        <w:jc w:val="both"/>
      </w:pPr>
      <w:r w:rsidRPr="000F51D1">
        <w:t xml:space="preserve">Vrednost celotne investicije za novo Osnovno šolo in vrtec Prestranek je 4.070.000 </w:t>
      </w:r>
      <w:r w:rsidR="00E0125E">
        <w:t>€</w:t>
      </w:r>
      <w:r w:rsidRPr="000F51D1">
        <w:t>. Sredstva je v celoti zagotovila Občina Postojna, ki je v ta namen v letih 2011,</w:t>
      </w:r>
      <w:r w:rsidR="005E392A" w:rsidRPr="000F51D1">
        <w:t xml:space="preserve"> </w:t>
      </w:r>
      <w:r w:rsidRPr="000F51D1">
        <w:t>2012 in 2013 namenila sredstva, ki so v državnem proračunu RS namenjena za sofinanciranje projektov l</w:t>
      </w:r>
      <w:r w:rsidR="00022B4F">
        <w:t>okalnega pomena v skladu s 23. č</w:t>
      </w:r>
      <w:r w:rsidRPr="000F51D1">
        <w:t>lenom ZFO-1</w:t>
      </w:r>
      <w:r w:rsidR="000150E2" w:rsidRPr="000F51D1">
        <w:t xml:space="preserve"> (Zakona o financiranju občin).</w:t>
      </w:r>
    </w:p>
    <w:p w:rsidR="008523F0" w:rsidRPr="000F51D1" w:rsidRDefault="000150E2" w:rsidP="008375F5">
      <w:pPr>
        <w:jc w:val="both"/>
      </w:pPr>
      <w:r w:rsidRPr="000F51D1">
        <w:t xml:space="preserve">Med poletnimi počitnicami </w:t>
      </w:r>
      <w:r w:rsidR="00B9429F" w:rsidRPr="000F51D1">
        <w:t>leta 2019 je potekala</w:t>
      </w:r>
      <w:r w:rsidRPr="000F51D1">
        <w:t xml:space="preserve"> prenova notranjosti telovadnice </w:t>
      </w:r>
      <w:r w:rsidR="008E51CB" w:rsidRPr="000F51D1">
        <w:t>vključno s postavitvijo parketa.</w:t>
      </w:r>
    </w:p>
    <w:p w:rsidR="00956FFB" w:rsidRDefault="00EB268F" w:rsidP="008E1A47">
      <w:pPr>
        <w:jc w:val="both"/>
        <w:rPr>
          <w:b/>
          <w:color w:val="0070C0"/>
        </w:rPr>
      </w:pPr>
      <w:r w:rsidRPr="000F51D1">
        <w:lastRenderedPageBreak/>
        <w:t xml:space="preserve">Šolski prostor je definiran v </w:t>
      </w:r>
      <w:r w:rsidRPr="000F51D1">
        <w:rPr>
          <w:b/>
        </w:rPr>
        <w:t>Hišnem redu</w:t>
      </w:r>
      <w:r w:rsidRPr="000F51D1">
        <w:t xml:space="preserve">, ki določa tudi pravila obnašanja znotraj njega. </w:t>
      </w:r>
      <w:r w:rsidR="00E21D35" w:rsidRPr="000F51D1">
        <w:t>Nov</w:t>
      </w:r>
      <w:r w:rsidRPr="000F51D1">
        <w:t xml:space="preserve"> Hiš</w:t>
      </w:r>
      <w:r w:rsidR="00936487" w:rsidRPr="000F51D1">
        <w:t xml:space="preserve">ni red  je bil sprejet </w:t>
      </w:r>
      <w:r w:rsidR="00FD075C" w:rsidRPr="000F51D1">
        <w:t>2</w:t>
      </w:r>
      <w:r w:rsidR="00936487" w:rsidRPr="000F51D1">
        <w:t>.</w:t>
      </w:r>
      <w:r w:rsidR="00873C3F" w:rsidRPr="000F51D1">
        <w:t xml:space="preserve"> </w:t>
      </w:r>
      <w:r w:rsidR="00FD075C" w:rsidRPr="000F51D1">
        <w:t>1</w:t>
      </w:r>
      <w:r w:rsidR="00936487" w:rsidRPr="000F51D1">
        <w:t>.</w:t>
      </w:r>
      <w:r w:rsidR="00873C3F" w:rsidRPr="000F51D1">
        <w:t xml:space="preserve"> </w:t>
      </w:r>
      <w:r w:rsidR="00936487" w:rsidRPr="000F51D1">
        <w:t>201</w:t>
      </w:r>
      <w:r w:rsidR="00FD075C" w:rsidRPr="000F51D1">
        <w:t>3</w:t>
      </w:r>
      <w:r w:rsidR="00936487" w:rsidRPr="000F51D1">
        <w:t>, z dokončno selitvijo vseh dejavnosti v novogradnjo</w:t>
      </w:r>
      <w:r w:rsidR="00265B5B" w:rsidRPr="000F51D1">
        <w:t>.</w:t>
      </w:r>
      <w:r w:rsidR="00C81888" w:rsidRPr="000F51D1">
        <w:t xml:space="preserve"> </w:t>
      </w:r>
      <w:r w:rsidR="00C81888" w:rsidRPr="007B1C68">
        <w:t xml:space="preserve">Dopolnitve Hišnega reda smo sprejeli </w:t>
      </w:r>
      <w:r w:rsidR="00AB05B6" w:rsidRPr="007B1C68">
        <w:t xml:space="preserve">na pedagoških konferencah </w:t>
      </w:r>
      <w:r w:rsidR="00C81888" w:rsidRPr="007B1C68">
        <w:t xml:space="preserve">26. </w:t>
      </w:r>
      <w:r w:rsidR="005529CF" w:rsidRPr="007B1C68">
        <w:t xml:space="preserve">in 30. </w:t>
      </w:r>
      <w:r w:rsidR="00DE52AF" w:rsidRPr="007B1C68">
        <w:t>8</w:t>
      </w:r>
      <w:r w:rsidR="00C81888" w:rsidRPr="007B1C68">
        <w:t>. 2015</w:t>
      </w:r>
      <w:r w:rsidR="00CD55DC">
        <w:t xml:space="preserve"> ter 16. 9. 2020</w:t>
      </w:r>
      <w:r w:rsidR="00C81888" w:rsidRPr="007B1C68">
        <w:t>.</w:t>
      </w:r>
      <w:r w:rsidR="007B1C68" w:rsidRPr="007B1C68">
        <w:t xml:space="preserve"> Pravila šolskega reda so bila dopolnjena in sprejeta na Svetu zavoda </w:t>
      </w:r>
      <w:r w:rsidR="007B1C68" w:rsidRPr="005C6AD8">
        <w:t xml:space="preserve">dne </w:t>
      </w:r>
      <w:r w:rsidR="005C6AD8" w:rsidRPr="005C6AD8">
        <w:t>16. 10. 2018,</w:t>
      </w:r>
      <w:r w:rsidR="007B1C68" w:rsidRPr="005C6AD8">
        <w:t xml:space="preserve"> 17. 10. 2019</w:t>
      </w:r>
      <w:r w:rsidR="005C6AD8" w:rsidRPr="005C6AD8">
        <w:t xml:space="preserve"> in 30. 9. 2020</w:t>
      </w:r>
      <w:r w:rsidR="007B1C68" w:rsidRPr="005C6AD8">
        <w:t>.</w:t>
      </w:r>
    </w:p>
    <w:p w:rsidR="00E87865" w:rsidRPr="008E1A47" w:rsidRDefault="00E87865" w:rsidP="008E1A47">
      <w:pPr>
        <w:jc w:val="both"/>
        <w:rPr>
          <w:color w:val="0070C0"/>
        </w:rPr>
      </w:pPr>
    </w:p>
    <w:p w:rsidR="00EB268F" w:rsidRPr="000F51D1" w:rsidRDefault="00EB268F" w:rsidP="00AB6DC1">
      <w:pPr>
        <w:pStyle w:val="Naslov2"/>
        <w:numPr>
          <w:ilvl w:val="1"/>
          <w:numId w:val="21"/>
        </w:numPr>
        <w:tabs>
          <w:tab w:val="left" w:pos="426"/>
        </w:tabs>
        <w:ind w:left="284" w:hanging="284"/>
        <w:rPr>
          <w:rFonts w:ascii="Times New Roman" w:hAnsi="Times New Roman"/>
          <w:b/>
          <w:i w:val="0"/>
          <w:sz w:val="24"/>
          <w:szCs w:val="24"/>
        </w:rPr>
      </w:pPr>
      <w:bookmarkStart w:id="8" w:name="_Toc114321211"/>
      <w:r w:rsidRPr="000F51D1">
        <w:rPr>
          <w:rFonts w:ascii="Times New Roman" w:hAnsi="Times New Roman"/>
          <w:b/>
          <w:i w:val="0"/>
          <w:sz w:val="24"/>
          <w:szCs w:val="24"/>
        </w:rPr>
        <w:t>ŠOLO UPRAVLJAJO</w:t>
      </w:r>
      <w:bookmarkEnd w:id="8"/>
    </w:p>
    <w:p w:rsidR="00EB268F" w:rsidRPr="000F51D1" w:rsidRDefault="00EB268F" w:rsidP="008375F5">
      <w:pPr>
        <w:jc w:val="both"/>
      </w:pPr>
    </w:p>
    <w:p w:rsidR="0067480D" w:rsidRPr="000F51D1" w:rsidRDefault="00EB268F" w:rsidP="008375F5">
      <w:pPr>
        <w:jc w:val="both"/>
      </w:pPr>
      <w:r w:rsidRPr="000F51D1">
        <w:t xml:space="preserve">Šolo upravljata </w:t>
      </w:r>
      <w:r w:rsidR="001C4CAC" w:rsidRPr="000F51D1">
        <w:rPr>
          <w:b/>
        </w:rPr>
        <w:t>ravnatelj</w:t>
      </w:r>
      <w:r w:rsidRPr="000F51D1">
        <w:rPr>
          <w:b/>
        </w:rPr>
        <w:t xml:space="preserve"> </w:t>
      </w:r>
      <w:r w:rsidRPr="000F51D1">
        <w:t xml:space="preserve">in </w:t>
      </w:r>
      <w:r w:rsidR="00EC1452" w:rsidRPr="000F51D1">
        <w:rPr>
          <w:b/>
        </w:rPr>
        <w:t>S</w:t>
      </w:r>
      <w:r w:rsidRPr="000F51D1">
        <w:rPr>
          <w:b/>
        </w:rPr>
        <w:t>vet šole</w:t>
      </w:r>
      <w:r w:rsidRPr="000F51D1">
        <w:t xml:space="preserve">. </w:t>
      </w:r>
    </w:p>
    <w:p w:rsidR="00EB268F" w:rsidRPr="000F51D1" w:rsidRDefault="001C4CAC" w:rsidP="008375F5">
      <w:pPr>
        <w:jc w:val="both"/>
      </w:pPr>
      <w:r w:rsidRPr="000F51D1">
        <w:t>Ravnatelj šole je</w:t>
      </w:r>
      <w:r w:rsidR="00E351F5" w:rsidRPr="000F51D1">
        <w:t xml:space="preserve"> </w:t>
      </w:r>
      <w:r w:rsidRPr="000F51D1">
        <w:t>Goran Uljan</w:t>
      </w:r>
      <w:r w:rsidR="00EB268F" w:rsidRPr="000F51D1">
        <w:t>. Mandat rav</w:t>
      </w:r>
      <w:r w:rsidRPr="000F51D1">
        <w:t>natelja</w:t>
      </w:r>
      <w:r w:rsidR="00EB268F" w:rsidRPr="000F51D1">
        <w:t xml:space="preserve"> traja do </w:t>
      </w:r>
      <w:r w:rsidR="00B9429F" w:rsidRPr="000F51D1">
        <w:t>31</w:t>
      </w:r>
      <w:r w:rsidR="00891092" w:rsidRPr="000F51D1">
        <w:t>.</w:t>
      </w:r>
      <w:r w:rsidR="00EB268F" w:rsidRPr="000F51D1">
        <w:t xml:space="preserve"> </w:t>
      </w:r>
      <w:r w:rsidR="00B9429F" w:rsidRPr="000F51D1">
        <w:t>8</w:t>
      </w:r>
      <w:r w:rsidR="00EB268F" w:rsidRPr="000F51D1">
        <w:t>. 20</w:t>
      </w:r>
      <w:r w:rsidRPr="000F51D1">
        <w:t>24</w:t>
      </w:r>
      <w:r w:rsidR="00EB268F" w:rsidRPr="000F51D1">
        <w:t>.</w:t>
      </w:r>
    </w:p>
    <w:p w:rsidR="00EB268F" w:rsidRPr="000F51D1" w:rsidRDefault="00EB268F" w:rsidP="008D2F09">
      <w:r w:rsidRPr="000F51D1">
        <w:t>Svet šole sestavljajo:</w:t>
      </w:r>
    </w:p>
    <w:p w:rsidR="00EB268F" w:rsidRPr="002448DD" w:rsidRDefault="00EB268F" w:rsidP="00AB6DC1">
      <w:pPr>
        <w:pStyle w:val="Odstavekseznama"/>
        <w:numPr>
          <w:ilvl w:val="0"/>
          <w:numId w:val="22"/>
        </w:numPr>
      </w:pPr>
      <w:r w:rsidRPr="002448DD">
        <w:t xml:space="preserve">trije predstavniki ustanovitelja: </w:t>
      </w:r>
    </w:p>
    <w:p w:rsidR="00EB268F" w:rsidRPr="002448DD" w:rsidRDefault="00FB15D5" w:rsidP="00AB6DC1">
      <w:pPr>
        <w:pStyle w:val="Odstavekseznama"/>
        <w:numPr>
          <w:ilvl w:val="0"/>
          <w:numId w:val="23"/>
        </w:numPr>
      </w:pPr>
      <w:r w:rsidRPr="002448DD">
        <w:t>Marko Filipčič, Suzana Vidmar, Vera Može,</w:t>
      </w:r>
    </w:p>
    <w:p w:rsidR="00EB268F" w:rsidRPr="002448DD" w:rsidRDefault="00EB268F" w:rsidP="00AB6DC1">
      <w:pPr>
        <w:pStyle w:val="Odstavekseznama"/>
        <w:numPr>
          <w:ilvl w:val="0"/>
          <w:numId w:val="22"/>
        </w:numPr>
      </w:pPr>
      <w:r w:rsidRPr="002448DD">
        <w:t>pet predstavnikov delavcev šole:</w:t>
      </w:r>
    </w:p>
    <w:p w:rsidR="00EB268F" w:rsidRPr="002448DD" w:rsidRDefault="00BB30E0" w:rsidP="00AB6DC1">
      <w:pPr>
        <w:pStyle w:val="Odstavekseznama"/>
        <w:numPr>
          <w:ilvl w:val="0"/>
          <w:numId w:val="24"/>
        </w:numPr>
        <w:rPr>
          <w:bCs/>
          <w:iCs/>
        </w:rPr>
      </w:pPr>
      <w:r w:rsidRPr="002448DD">
        <w:rPr>
          <w:bCs/>
          <w:iCs/>
        </w:rPr>
        <w:t>A</w:t>
      </w:r>
      <w:r w:rsidR="00FB15D5" w:rsidRPr="002448DD">
        <w:rPr>
          <w:bCs/>
          <w:iCs/>
        </w:rPr>
        <w:t>nita Čelhar</w:t>
      </w:r>
      <w:r w:rsidRPr="002448DD">
        <w:rPr>
          <w:bCs/>
          <w:iCs/>
        </w:rPr>
        <w:t xml:space="preserve">, Alenka Slavec Geržina, </w:t>
      </w:r>
      <w:r w:rsidR="00FB15D5" w:rsidRPr="002448DD">
        <w:rPr>
          <w:bCs/>
          <w:iCs/>
        </w:rPr>
        <w:t>Ervin Štemberger, Mojca Štembergar, Tina Janež,</w:t>
      </w:r>
    </w:p>
    <w:p w:rsidR="00EB268F" w:rsidRPr="002448DD" w:rsidRDefault="00EB268F" w:rsidP="00AB6DC1">
      <w:pPr>
        <w:pStyle w:val="Odstavekseznama"/>
        <w:numPr>
          <w:ilvl w:val="0"/>
          <w:numId w:val="22"/>
        </w:numPr>
      </w:pPr>
      <w:r w:rsidRPr="002448DD">
        <w:t>trije predstavniki staršev:</w:t>
      </w:r>
    </w:p>
    <w:p w:rsidR="00EB268F" w:rsidRPr="002448DD" w:rsidRDefault="00FB15D5" w:rsidP="00AB6DC1">
      <w:pPr>
        <w:pStyle w:val="Odstavekseznama"/>
        <w:numPr>
          <w:ilvl w:val="0"/>
          <w:numId w:val="25"/>
        </w:numPr>
        <w:rPr>
          <w:bCs/>
          <w:iCs/>
        </w:rPr>
      </w:pPr>
      <w:r w:rsidRPr="002448DD">
        <w:rPr>
          <w:bCs/>
          <w:iCs/>
        </w:rPr>
        <w:t>Anita Vekar, Mitja Šantelj in Sonja Marušič.</w:t>
      </w:r>
    </w:p>
    <w:p w:rsidR="00FD075C" w:rsidRPr="002448DD" w:rsidRDefault="00FD075C" w:rsidP="008375F5">
      <w:pPr>
        <w:jc w:val="both"/>
      </w:pPr>
    </w:p>
    <w:p w:rsidR="00EB268F" w:rsidRPr="002448DD" w:rsidRDefault="00964ABF" w:rsidP="008375F5">
      <w:pPr>
        <w:jc w:val="both"/>
        <w:rPr>
          <w:iCs/>
        </w:rPr>
      </w:pPr>
      <w:r w:rsidRPr="002448DD">
        <w:t>Predsednica</w:t>
      </w:r>
      <w:r w:rsidR="006A22F7" w:rsidRPr="002448DD">
        <w:t xml:space="preserve"> S</w:t>
      </w:r>
      <w:r w:rsidR="00EB268F" w:rsidRPr="002448DD">
        <w:t xml:space="preserve">veta šole je </w:t>
      </w:r>
      <w:r w:rsidR="00FB15D5" w:rsidRPr="002448DD">
        <w:rPr>
          <w:b/>
          <w:bCs/>
          <w:iCs/>
        </w:rPr>
        <w:t>Tina Janež*</w:t>
      </w:r>
      <w:r w:rsidR="00EB268F" w:rsidRPr="002448DD">
        <w:rPr>
          <w:iCs/>
        </w:rPr>
        <w:t>, namestni</w:t>
      </w:r>
      <w:r w:rsidR="004F049A" w:rsidRPr="002448DD">
        <w:rPr>
          <w:iCs/>
        </w:rPr>
        <w:t>k</w:t>
      </w:r>
      <w:r w:rsidR="00EB268F" w:rsidRPr="002448DD">
        <w:rPr>
          <w:iCs/>
        </w:rPr>
        <w:t xml:space="preserve"> predsedni</w:t>
      </w:r>
      <w:r w:rsidRPr="002448DD">
        <w:rPr>
          <w:iCs/>
        </w:rPr>
        <w:t>ce</w:t>
      </w:r>
      <w:r w:rsidR="00EB268F" w:rsidRPr="002448DD">
        <w:rPr>
          <w:iCs/>
        </w:rPr>
        <w:t xml:space="preserve"> je </w:t>
      </w:r>
      <w:r w:rsidR="00FB15D5" w:rsidRPr="002448DD">
        <w:rPr>
          <w:b/>
          <w:bCs/>
          <w:iCs/>
        </w:rPr>
        <w:t>Ervin Štemberger.</w:t>
      </w:r>
    </w:p>
    <w:p w:rsidR="001C316B" w:rsidRPr="002448DD" w:rsidRDefault="006A22F7" w:rsidP="008375F5">
      <w:pPr>
        <w:jc w:val="both"/>
        <w:rPr>
          <w:iCs/>
        </w:rPr>
      </w:pPr>
      <w:r w:rsidRPr="002448DD">
        <w:rPr>
          <w:iCs/>
        </w:rPr>
        <w:t>Mandat S</w:t>
      </w:r>
      <w:r w:rsidR="00EB268F" w:rsidRPr="002448DD">
        <w:rPr>
          <w:iCs/>
        </w:rPr>
        <w:t xml:space="preserve">veta šole se je začel </w:t>
      </w:r>
      <w:r w:rsidR="004F049A" w:rsidRPr="002448DD">
        <w:rPr>
          <w:b/>
          <w:iCs/>
        </w:rPr>
        <w:t>10. 10. 20</w:t>
      </w:r>
      <w:r w:rsidR="00FB15D5" w:rsidRPr="002448DD">
        <w:rPr>
          <w:b/>
          <w:iCs/>
        </w:rPr>
        <w:t>21</w:t>
      </w:r>
      <w:r w:rsidR="00265B5B" w:rsidRPr="002448DD">
        <w:rPr>
          <w:iCs/>
        </w:rPr>
        <w:t xml:space="preserve"> in traja štiri leta.</w:t>
      </w:r>
      <w:r w:rsidR="008E1A47" w:rsidRPr="002448DD">
        <w:rPr>
          <w:iCs/>
        </w:rPr>
        <w:t xml:space="preserve"> </w:t>
      </w:r>
    </w:p>
    <w:p w:rsidR="00FB15D5" w:rsidRPr="00FF6A86" w:rsidRDefault="00FB15D5" w:rsidP="008375F5">
      <w:pPr>
        <w:jc w:val="both"/>
        <w:rPr>
          <w:i/>
        </w:rPr>
      </w:pPr>
      <w:r w:rsidRPr="00FF6A86">
        <w:rPr>
          <w:i/>
        </w:rPr>
        <w:t>*Dosedanja predsednica sveta zavoda Darja T</w:t>
      </w:r>
      <w:r w:rsidR="00FF6A86" w:rsidRPr="00FF6A86">
        <w:rPr>
          <w:i/>
        </w:rPr>
        <w:t xml:space="preserve">urk s 1. 9. 2022 ni več zaposlena pri nas, zaradi česar ji je </w:t>
      </w:r>
      <w:r w:rsidRPr="00FF6A86">
        <w:rPr>
          <w:i/>
        </w:rPr>
        <w:t>preneha</w:t>
      </w:r>
      <w:r w:rsidR="00FF6A86" w:rsidRPr="00FF6A86">
        <w:rPr>
          <w:i/>
        </w:rPr>
        <w:t xml:space="preserve">l mandat. Izvoljena </w:t>
      </w:r>
      <w:r w:rsidRPr="00FF6A86">
        <w:rPr>
          <w:i/>
        </w:rPr>
        <w:t xml:space="preserve">predstavnica </w:t>
      </w:r>
      <w:r w:rsidR="00FF6A86" w:rsidRPr="00FF6A86">
        <w:rPr>
          <w:i/>
        </w:rPr>
        <w:t>zaposlenih je Mojca Štembergar. Svet zavoda je potrdil mandat predstavnici zaposlenih in za predsednico Sveta zavoda izvolil Tino Janež.</w:t>
      </w:r>
    </w:p>
    <w:p w:rsidR="00FB15D5" w:rsidRPr="00F743DD" w:rsidRDefault="00FB15D5" w:rsidP="008375F5">
      <w:pPr>
        <w:jc w:val="both"/>
        <w:rPr>
          <w:b/>
          <w:color w:val="0070C0"/>
        </w:rPr>
      </w:pPr>
    </w:p>
    <w:p w:rsidR="00EB268F" w:rsidRPr="000F51D1" w:rsidRDefault="00EB268F" w:rsidP="00AB6DC1">
      <w:pPr>
        <w:pStyle w:val="Naslov2"/>
        <w:numPr>
          <w:ilvl w:val="1"/>
          <w:numId w:val="21"/>
        </w:numPr>
        <w:tabs>
          <w:tab w:val="num" w:pos="426"/>
        </w:tabs>
        <w:ind w:left="284" w:hanging="284"/>
        <w:rPr>
          <w:rFonts w:ascii="Times New Roman" w:hAnsi="Times New Roman"/>
          <w:b/>
          <w:i w:val="0"/>
          <w:sz w:val="24"/>
          <w:szCs w:val="24"/>
        </w:rPr>
      </w:pPr>
      <w:bookmarkStart w:id="9" w:name="_Toc114321212"/>
      <w:r w:rsidRPr="000F51D1">
        <w:rPr>
          <w:rFonts w:ascii="Times New Roman" w:hAnsi="Times New Roman"/>
          <w:b/>
          <w:i w:val="0"/>
          <w:sz w:val="24"/>
          <w:szCs w:val="24"/>
        </w:rPr>
        <w:t>STROKOVNI ORGANI ŠOLE</w:t>
      </w:r>
      <w:bookmarkEnd w:id="9"/>
    </w:p>
    <w:p w:rsidR="00EB268F" w:rsidRPr="000F51D1" w:rsidRDefault="00EB268F" w:rsidP="008375F5">
      <w:pPr>
        <w:jc w:val="both"/>
      </w:pPr>
    </w:p>
    <w:p w:rsidR="00EB268F" w:rsidRPr="000F51D1" w:rsidRDefault="00EB268F" w:rsidP="008375F5">
      <w:pPr>
        <w:jc w:val="both"/>
      </w:pPr>
      <w:r w:rsidRPr="000F51D1">
        <w:t xml:space="preserve">Strokovni organi šole so: </w:t>
      </w:r>
    </w:p>
    <w:p w:rsidR="00EB268F" w:rsidRPr="000F51D1" w:rsidRDefault="00EB268F" w:rsidP="00E41726">
      <w:pPr>
        <w:numPr>
          <w:ilvl w:val="1"/>
          <w:numId w:val="3"/>
        </w:numPr>
        <w:jc w:val="both"/>
      </w:pPr>
      <w:r w:rsidRPr="000F51D1">
        <w:t>učiteljski zbor,</w:t>
      </w:r>
    </w:p>
    <w:p w:rsidR="00EB268F" w:rsidRPr="000F51D1" w:rsidRDefault="00EB268F" w:rsidP="00E41726">
      <w:pPr>
        <w:numPr>
          <w:ilvl w:val="1"/>
          <w:numId w:val="3"/>
        </w:numPr>
        <w:jc w:val="both"/>
      </w:pPr>
      <w:r w:rsidRPr="000F51D1">
        <w:t xml:space="preserve">oddelčni učiteljski zbori, </w:t>
      </w:r>
    </w:p>
    <w:p w:rsidR="00EB268F" w:rsidRPr="000F51D1" w:rsidRDefault="00EB268F" w:rsidP="00E41726">
      <w:pPr>
        <w:numPr>
          <w:ilvl w:val="1"/>
          <w:numId w:val="3"/>
        </w:numPr>
        <w:jc w:val="both"/>
      </w:pPr>
      <w:r w:rsidRPr="000F51D1">
        <w:t>aktivi učiteljev in vzgojiteljev,</w:t>
      </w:r>
    </w:p>
    <w:p w:rsidR="00EB268F" w:rsidRPr="000F51D1" w:rsidRDefault="00EB268F" w:rsidP="00E41726">
      <w:pPr>
        <w:numPr>
          <w:ilvl w:val="1"/>
          <w:numId w:val="3"/>
        </w:numPr>
        <w:jc w:val="both"/>
      </w:pPr>
      <w:r w:rsidRPr="000F51D1">
        <w:t>razredniki.</w:t>
      </w:r>
    </w:p>
    <w:p w:rsidR="0067480D" w:rsidRPr="000F51D1" w:rsidRDefault="00EB268F" w:rsidP="008375F5">
      <w:pPr>
        <w:jc w:val="both"/>
      </w:pPr>
      <w:r w:rsidRPr="000F51D1">
        <w:t>Učiteljski zbor bo delal v obliki pedagoških konferenc, tematskih konferenc in delovnih sestankov.</w:t>
      </w:r>
      <w:r w:rsidR="0067480D" w:rsidRPr="000F51D1">
        <w:t xml:space="preserve"> </w:t>
      </w:r>
    </w:p>
    <w:p w:rsidR="00EB268F" w:rsidRPr="000F51D1" w:rsidRDefault="0067480D" w:rsidP="008375F5">
      <w:pPr>
        <w:jc w:val="both"/>
      </w:pPr>
      <w:r w:rsidRPr="000F51D1">
        <w:t>Dve</w:t>
      </w:r>
      <w:r w:rsidR="00EB268F" w:rsidRPr="000F51D1">
        <w:t xml:space="preserve"> pedagoški konferenci bosta ocenjevalni ob konc</w:t>
      </w:r>
      <w:r w:rsidRPr="000F51D1">
        <w:t xml:space="preserve">u dveh ocenjevalnih obdobij in najmanj 3 tematske </w:t>
      </w:r>
      <w:r w:rsidR="00EB268F" w:rsidRPr="000F51D1">
        <w:t xml:space="preserve">z aktualno vsebino. Konference se praviloma sklicujejo ob </w:t>
      </w:r>
      <w:r w:rsidR="006D36F1" w:rsidRPr="000F51D1">
        <w:t>sredah</w:t>
      </w:r>
      <w:r w:rsidRPr="000F51D1">
        <w:rPr>
          <w:b/>
        </w:rPr>
        <w:t xml:space="preserve">, </w:t>
      </w:r>
      <w:r w:rsidR="00EB268F" w:rsidRPr="000F51D1">
        <w:t>po koncu neposrednega vzgojno-izobraževalnega procesa. Del konferenc bo namenjen tudi strokovnim predstavitvam in razpravam. Delovni sestanki se bodo sklicevali po potrebi, lahko v času pred ali po pouku, ko so predvidene tudi druge dejavnosti na šoli (npr. popoldanske govorilne ure).</w:t>
      </w:r>
      <w:r w:rsidR="00265B5B" w:rsidRPr="000F51D1">
        <w:t xml:space="preserve"> </w:t>
      </w:r>
    </w:p>
    <w:p w:rsidR="00E728AD" w:rsidRPr="00F743DD" w:rsidRDefault="00E728AD" w:rsidP="008375F5">
      <w:pPr>
        <w:jc w:val="both"/>
        <w:rPr>
          <w:color w:val="0070C0"/>
        </w:rPr>
      </w:pPr>
    </w:p>
    <w:p w:rsidR="00EB268F" w:rsidRPr="002448DD" w:rsidRDefault="00C700F7" w:rsidP="00AB6DC1">
      <w:pPr>
        <w:pStyle w:val="Naslov2"/>
        <w:numPr>
          <w:ilvl w:val="1"/>
          <w:numId w:val="21"/>
        </w:numPr>
        <w:tabs>
          <w:tab w:val="num" w:pos="284"/>
          <w:tab w:val="left" w:pos="426"/>
        </w:tabs>
        <w:ind w:left="284" w:hanging="284"/>
        <w:rPr>
          <w:rFonts w:ascii="Times New Roman" w:hAnsi="Times New Roman"/>
          <w:b/>
          <w:i w:val="0"/>
          <w:sz w:val="24"/>
          <w:szCs w:val="24"/>
        </w:rPr>
      </w:pPr>
      <w:r w:rsidRPr="000F51D1">
        <w:rPr>
          <w:rFonts w:ascii="Times New Roman" w:hAnsi="Times New Roman"/>
          <w:b/>
          <w:i w:val="0"/>
          <w:sz w:val="24"/>
          <w:szCs w:val="24"/>
        </w:rPr>
        <w:t xml:space="preserve"> </w:t>
      </w:r>
      <w:bookmarkStart w:id="10" w:name="_Toc114321213"/>
      <w:r w:rsidR="00EB268F" w:rsidRPr="000F51D1">
        <w:rPr>
          <w:rFonts w:ascii="Times New Roman" w:hAnsi="Times New Roman"/>
          <w:b/>
          <w:i w:val="0"/>
          <w:sz w:val="24"/>
          <w:szCs w:val="24"/>
        </w:rPr>
        <w:t>STRO</w:t>
      </w:r>
      <w:r w:rsidR="00127E38" w:rsidRPr="000F51D1">
        <w:rPr>
          <w:rFonts w:ascii="Times New Roman" w:hAnsi="Times New Roman"/>
          <w:b/>
          <w:i w:val="0"/>
          <w:sz w:val="24"/>
          <w:szCs w:val="24"/>
        </w:rPr>
        <w:t xml:space="preserve">KOVNI AKTIVI v šolskem letu </w:t>
      </w:r>
      <w:r w:rsidR="00127E38" w:rsidRPr="002448DD">
        <w:rPr>
          <w:rFonts w:ascii="Times New Roman" w:hAnsi="Times New Roman"/>
          <w:b/>
          <w:i w:val="0"/>
          <w:sz w:val="24"/>
          <w:szCs w:val="24"/>
        </w:rPr>
        <w:t>20</w:t>
      </w:r>
      <w:r w:rsidR="00677842" w:rsidRPr="002448DD">
        <w:rPr>
          <w:rFonts w:ascii="Times New Roman" w:hAnsi="Times New Roman"/>
          <w:b/>
          <w:i w:val="0"/>
          <w:sz w:val="24"/>
          <w:szCs w:val="24"/>
        </w:rPr>
        <w:t>22</w:t>
      </w:r>
      <w:r w:rsidR="00127E38" w:rsidRPr="002448DD">
        <w:rPr>
          <w:rFonts w:ascii="Times New Roman" w:hAnsi="Times New Roman"/>
          <w:b/>
          <w:i w:val="0"/>
          <w:sz w:val="24"/>
          <w:szCs w:val="24"/>
        </w:rPr>
        <w:t>/20</w:t>
      </w:r>
      <w:r w:rsidR="006F3C56" w:rsidRPr="002448DD">
        <w:rPr>
          <w:rFonts w:ascii="Times New Roman" w:hAnsi="Times New Roman"/>
          <w:b/>
          <w:i w:val="0"/>
          <w:sz w:val="24"/>
          <w:szCs w:val="24"/>
        </w:rPr>
        <w:t>2</w:t>
      </w:r>
      <w:r w:rsidR="00677842" w:rsidRPr="002448DD">
        <w:rPr>
          <w:rFonts w:ascii="Times New Roman" w:hAnsi="Times New Roman"/>
          <w:b/>
          <w:i w:val="0"/>
          <w:sz w:val="24"/>
          <w:szCs w:val="24"/>
        </w:rPr>
        <w:t>3</w:t>
      </w:r>
      <w:bookmarkEnd w:id="10"/>
    </w:p>
    <w:p w:rsidR="00EB268F" w:rsidRPr="000F51D1" w:rsidRDefault="00EB268F" w:rsidP="008375F5">
      <w:pPr>
        <w:jc w:val="both"/>
      </w:pPr>
    </w:p>
    <w:p w:rsidR="00546F49" w:rsidRPr="00B60A66" w:rsidRDefault="00546F49" w:rsidP="00546F49">
      <w:pPr>
        <w:jc w:val="both"/>
      </w:pPr>
      <w:r w:rsidRPr="00B60A66">
        <w:t>V zavodu so oblikovani naslednji aktivi:</w:t>
      </w:r>
    </w:p>
    <w:p w:rsidR="00546F49" w:rsidRPr="00B60A66" w:rsidRDefault="00546F49" w:rsidP="00546F49">
      <w:pPr>
        <w:numPr>
          <w:ilvl w:val="0"/>
          <w:numId w:val="4"/>
        </w:numPr>
        <w:jc w:val="both"/>
      </w:pPr>
      <w:r w:rsidRPr="00B60A66">
        <w:t xml:space="preserve">aktiv učiteljev razrednega pouka, ki ga vodi </w:t>
      </w:r>
      <w:r w:rsidR="00B60A66" w:rsidRPr="00B60A66">
        <w:rPr>
          <w:b/>
        </w:rPr>
        <w:t>Vanja Tomšič</w:t>
      </w:r>
      <w:r w:rsidRPr="00B60A66">
        <w:t xml:space="preserve">, </w:t>
      </w:r>
    </w:p>
    <w:p w:rsidR="00546F49" w:rsidRPr="00B60A66" w:rsidRDefault="00546F49" w:rsidP="00546F49">
      <w:pPr>
        <w:numPr>
          <w:ilvl w:val="0"/>
          <w:numId w:val="4"/>
        </w:numPr>
        <w:jc w:val="both"/>
      </w:pPr>
      <w:r w:rsidRPr="00B60A66">
        <w:t xml:space="preserve">aktiv učiteljev predmetne stopnje, ki ga vodi </w:t>
      </w:r>
      <w:r w:rsidR="00E54E06" w:rsidRPr="00B60A66">
        <w:rPr>
          <w:b/>
        </w:rPr>
        <w:t>Andreja Geržina</w:t>
      </w:r>
      <w:r w:rsidRPr="00B60A66">
        <w:t>,</w:t>
      </w:r>
    </w:p>
    <w:p w:rsidR="00546F49" w:rsidRPr="00B60A66" w:rsidRDefault="00546F49" w:rsidP="00546F49">
      <w:pPr>
        <w:numPr>
          <w:ilvl w:val="0"/>
          <w:numId w:val="4"/>
        </w:numPr>
        <w:jc w:val="both"/>
      </w:pPr>
      <w:r w:rsidRPr="00B60A66">
        <w:t xml:space="preserve">aktiv učiteljev slovenskega jezika, ki ga vodi </w:t>
      </w:r>
      <w:r w:rsidR="002448DD" w:rsidRPr="00B60A66">
        <w:rPr>
          <w:b/>
        </w:rPr>
        <w:t>Mojca Kristan,</w:t>
      </w:r>
    </w:p>
    <w:p w:rsidR="00546F49" w:rsidRPr="00B60A66" w:rsidRDefault="00546F49" w:rsidP="00546F49">
      <w:pPr>
        <w:numPr>
          <w:ilvl w:val="0"/>
          <w:numId w:val="4"/>
        </w:numPr>
        <w:jc w:val="both"/>
      </w:pPr>
      <w:r w:rsidRPr="00B60A66">
        <w:t>aktiv učitelj</w:t>
      </w:r>
      <w:r w:rsidR="0024502A">
        <w:t>ev angleškega jezika, ki ga</w:t>
      </w:r>
      <w:r w:rsidRPr="00B60A66">
        <w:t xml:space="preserve"> </w:t>
      </w:r>
      <w:r w:rsidR="0024502A" w:rsidRPr="00B60A66">
        <w:t xml:space="preserve">vodi </w:t>
      </w:r>
      <w:r w:rsidR="0024502A" w:rsidRPr="00B60A66">
        <w:rPr>
          <w:b/>
        </w:rPr>
        <w:t>Vanja Tomšič</w:t>
      </w:r>
      <w:r w:rsidR="0024502A">
        <w:rPr>
          <w:b/>
        </w:rPr>
        <w:t>,</w:t>
      </w:r>
    </w:p>
    <w:p w:rsidR="00546F49" w:rsidRPr="00B60A66" w:rsidRDefault="00546F49" w:rsidP="00546F49">
      <w:pPr>
        <w:numPr>
          <w:ilvl w:val="0"/>
          <w:numId w:val="4"/>
        </w:numPr>
        <w:jc w:val="both"/>
      </w:pPr>
      <w:r w:rsidRPr="00B60A66">
        <w:t xml:space="preserve">aktiv učiteljev podaljšanega bivanja, ki ga vodi </w:t>
      </w:r>
      <w:r w:rsidR="00E54E06" w:rsidRPr="00B60A66">
        <w:rPr>
          <w:b/>
        </w:rPr>
        <w:t>Petra Smrdel</w:t>
      </w:r>
      <w:r w:rsidRPr="00B60A66">
        <w:t>,</w:t>
      </w:r>
    </w:p>
    <w:p w:rsidR="00546F49" w:rsidRPr="00B60A66" w:rsidRDefault="00546F49" w:rsidP="00546F49">
      <w:pPr>
        <w:numPr>
          <w:ilvl w:val="0"/>
          <w:numId w:val="4"/>
        </w:numPr>
        <w:jc w:val="both"/>
      </w:pPr>
      <w:r w:rsidRPr="00B60A66">
        <w:t xml:space="preserve">aktiv strokovnih delavk vrtca, ki ga vodi </w:t>
      </w:r>
      <w:r w:rsidR="00E316D2" w:rsidRPr="00B60A66">
        <w:rPr>
          <w:b/>
        </w:rPr>
        <w:t>Ingrid Šorc</w:t>
      </w:r>
      <w:r w:rsidRPr="00B60A66">
        <w:t>.</w:t>
      </w:r>
    </w:p>
    <w:p w:rsidR="00EB268F" w:rsidRPr="00F743DD" w:rsidRDefault="00EB268F" w:rsidP="008375F5">
      <w:pPr>
        <w:jc w:val="both"/>
        <w:rPr>
          <w:color w:val="0070C0"/>
        </w:rPr>
      </w:pPr>
    </w:p>
    <w:p w:rsidR="00EB268F" w:rsidRPr="00054D0B" w:rsidRDefault="00EB268F" w:rsidP="008375F5">
      <w:pPr>
        <w:jc w:val="both"/>
      </w:pPr>
      <w:r w:rsidRPr="00054D0B">
        <w:lastRenderedPageBreak/>
        <w:t>Po potrebi se udeležujejo aktivov vsi zainteresirani oziroma vpleteni strokovni delavci. Vsak aktiv pripravi svoj program dela. Aktivi so organizirani po predmetnih oz. strokovnih področjih</w:t>
      </w:r>
      <w:r w:rsidR="007C112E" w:rsidRPr="00054D0B">
        <w:t>,</w:t>
      </w:r>
      <w:r w:rsidR="009C5938" w:rsidRPr="00054D0B">
        <w:t xml:space="preserve"> kjer je to mogoče</w:t>
      </w:r>
      <w:r w:rsidRPr="00054D0B">
        <w:t xml:space="preserve">, </w:t>
      </w:r>
      <w:r w:rsidR="009C5938" w:rsidRPr="00054D0B">
        <w:t>saj</w:t>
      </w:r>
      <w:r w:rsidRPr="00054D0B">
        <w:t xml:space="preserve"> je število strokovnih delavcev p</w:t>
      </w:r>
      <w:r w:rsidR="009C5938" w:rsidRPr="00054D0B">
        <w:t>o posameznih področjih majhno. T</w:t>
      </w:r>
      <w:r w:rsidRPr="00054D0B">
        <w:t>o je lahko tudi en sam učitelj</w:t>
      </w:r>
      <w:r w:rsidR="00664265" w:rsidRPr="00054D0B">
        <w:t>, včasih</w:t>
      </w:r>
      <w:r w:rsidRPr="00054D0B">
        <w:t xml:space="preserve"> le </w:t>
      </w:r>
      <w:r w:rsidR="00664265" w:rsidRPr="00054D0B">
        <w:t xml:space="preserve">z </w:t>
      </w:r>
      <w:r w:rsidRPr="00054D0B">
        <w:t>del</w:t>
      </w:r>
      <w:r w:rsidR="00664265" w:rsidRPr="00054D0B">
        <w:t>om delovnih ur</w:t>
      </w:r>
      <w:r w:rsidRPr="00054D0B">
        <w:t>. Delo aktivov bo usmerjeno tako na organizacijsko področje kot tudi v strokovna vprašanja posameznih predmetnih področij.</w:t>
      </w:r>
    </w:p>
    <w:p w:rsidR="000F51D1" w:rsidRDefault="00EB268F" w:rsidP="008375F5">
      <w:pPr>
        <w:jc w:val="both"/>
      </w:pPr>
      <w:r w:rsidRPr="00054D0B">
        <w:t xml:space="preserve">Delo strokovnih delavcev poteka tudi v obliki timov, ki se oblikujejo za obravnavo oziroma reševanje posamezne strokovne naloge in za delo z vsakim posameznim otrokom s posebnimi potrebami (v te time so vključeni tudi starši). Strokovni timi se oblikujejo tudi za posamezne </w:t>
      </w:r>
      <w:r w:rsidR="00DD52AC" w:rsidRPr="00054D0B">
        <w:t xml:space="preserve">učence </w:t>
      </w:r>
      <w:r w:rsidRPr="00054D0B">
        <w:t>ali skupine nadarjenih otrok. Strokovno in organizacijsko delo poteka tudi preko projektnih timov, ki se oblikujejo za vsak posamezni projekt ali obsežnejšo delovno nalogo.</w:t>
      </w:r>
    </w:p>
    <w:p w:rsidR="00AA5200" w:rsidRPr="00546F49" w:rsidRDefault="00AA5200" w:rsidP="008375F5">
      <w:pPr>
        <w:jc w:val="both"/>
      </w:pPr>
    </w:p>
    <w:p w:rsidR="00EB268F" w:rsidRPr="00054D0B" w:rsidRDefault="00C700F7" w:rsidP="00AB6DC1">
      <w:pPr>
        <w:pStyle w:val="Naslov2"/>
        <w:numPr>
          <w:ilvl w:val="1"/>
          <w:numId w:val="21"/>
        </w:numPr>
        <w:tabs>
          <w:tab w:val="left" w:pos="426"/>
        </w:tabs>
        <w:ind w:left="284" w:hanging="284"/>
        <w:rPr>
          <w:rFonts w:ascii="Times New Roman" w:hAnsi="Times New Roman"/>
          <w:b/>
          <w:i w:val="0"/>
          <w:sz w:val="24"/>
          <w:szCs w:val="24"/>
        </w:rPr>
      </w:pPr>
      <w:r w:rsidRPr="00054D0B">
        <w:rPr>
          <w:rFonts w:ascii="Times New Roman" w:hAnsi="Times New Roman"/>
          <w:b/>
          <w:i w:val="0"/>
          <w:sz w:val="24"/>
          <w:szCs w:val="24"/>
        </w:rPr>
        <w:t xml:space="preserve"> </w:t>
      </w:r>
      <w:bookmarkStart w:id="11" w:name="_Toc114321214"/>
      <w:r w:rsidR="00EB268F" w:rsidRPr="00054D0B">
        <w:rPr>
          <w:rFonts w:ascii="Times New Roman" w:hAnsi="Times New Roman"/>
          <w:b/>
          <w:i w:val="0"/>
          <w:sz w:val="24"/>
          <w:szCs w:val="24"/>
        </w:rPr>
        <w:t>SVET STARŠEV</w:t>
      </w:r>
      <w:bookmarkEnd w:id="11"/>
    </w:p>
    <w:p w:rsidR="00EB268F" w:rsidRPr="00F743DD" w:rsidRDefault="00EB268F" w:rsidP="008375F5">
      <w:pPr>
        <w:jc w:val="both"/>
        <w:rPr>
          <w:color w:val="0070C0"/>
        </w:rPr>
      </w:pPr>
    </w:p>
    <w:p w:rsidR="00AC142C" w:rsidRPr="00046779" w:rsidRDefault="00EB268F" w:rsidP="008375F5">
      <w:pPr>
        <w:jc w:val="both"/>
      </w:pPr>
      <w:r w:rsidRPr="00054D0B">
        <w:t>Svet staršev sestavljajo predstavniki staršev iz posameznih oddelko</w:t>
      </w:r>
      <w:r w:rsidR="00AC142C" w:rsidRPr="00054D0B">
        <w:t xml:space="preserve">v. </w:t>
      </w:r>
      <w:r w:rsidR="00AC142C" w:rsidRPr="000A7E42">
        <w:t xml:space="preserve">Člane sveta </w:t>
      </w:r>
      <w:r w:rsidR="00C04817" w:rsidRPr="000A7E42">
        <w:t xml:space="preserve">staršev </w:t>
      </w:r>
      <w:r w:rsidR="00AC142C" w:rsidRPr="000A7E42">
        <w:t>s</w:t>
      </w:r>
      <w:r w:rsidR="00861880" w:rsidRPr="000A7E42">
        <w:t>o izvolili</w:t>
      </w:r>
      <w:r w:rsidR="00AC142C" w:rsidRPr="000A7E42">
        <w:t xml:space="preserve"> </w:t>
      </w:r>
      <w:r w:rsidRPr="000A7E42">
        <w:t>oziroma potrdi</w:t>
      </w:r>
      <w:r w:rsidR="00861880" w:rsidRPr="000A7E42">
        <w:t>li</w:t>
      </w:r>
      <w:r w:rsidRPr="000A7E42">
        <w:t xml:space="preserve"> na prvem roditeljskem sestanku </w:t>
      </w:r>
      <w:r w:rsidR="00DD52AC" w:rsidRPr="000A7E42">
        <w:t xml:space="preserve">vsakega </w:t>
      </w:r>
      <w:r w:rsidRPr="000A7E42">
        <w:t>šolskega</w:t>
      </w:r>
      <w:r w:rsidR="00861880" w:rsidRPr="000A7E42">
        <w:t xml:space="preserve"> (</w:t>
      </w:r>
      <w:r w:rsidR="00AA5200">
        <w:t>7. 9. 2022</w:t>
      </w:r>
      <w:r w:rsidR="00046779" w:rsidRPr="000A7E42">
        <w:t xml:space="preserve">) </w:t>
      </w:r>
      <w:r w:rsidRPr="009D206B">
        <w:t xml:space="preserve">in vrtčevskega </w:t>
      </w:r>
      <w:r w:rsidRPr="00AA5200">
        <w:t>oddelka</w:t>
      </w:r>
      <w:r w:rsidR="00861880" w:rsidRPr="00AA5200">
        <w:t xml:space="preserve"> (</w:t>
      </w:r>
      <w:r w:rsidR="009D206B" w:rsidRPr="00AA5200">
        <w:t>30. 8</w:t>
      </w:r>
      <w:r w:rsidR="00046779" w:rsidRPr="00AA5200">
        <w:t xml:space="preserve">. in </w:t>
      </w:r>
      <w:r w:rsidR="009D206B" w:rsidRPr="00AA5200">
        <w:t>31</w:t>
      </w:r>
      <w:r w:rsidR="00DC36A4" w:rsidRPr="00AA5200">
        <w:t>.</w:t>
      </w:r>
      <w:r w:rsidR="009C5938" w:rsidRPr="00AA5200">
        <w:t xml:space="preserve"> </w:t>
      </w:r>
      <w:r w:rsidR="009D206B" w:rsidRPr="00AA5200">
        <w:t>8. 202</w:t>
      </w:r>
      <w:r w:rsidR="00677842" w:rsidRPr="00AA5200">
        <w:t>2</w:t>
      </w:r>
      <w:r w:rsidR="00861880" w:rsidRPr="00AA5200">
        <w:t>)</w:t>
      </w:r>
      <w:r w:rsidRPr="00AA5200">
        <w:t xml:space="preserve">. </w:t>
      </w:r>
    </w:p>
    <w:p w:rsidR="00AD06E7" w:rsidRPr="00054D0B" w:rsidRDefault="00DD52AC" w:rsidP="008375F5">
      <w:pPr>
        <w:jc w:val="both"/>
      </w:pPr>
      <w:r w:rsidRPr="00054D0B">
        <w:t>Prvi sklic sveta staršev vsako</w:t>
      </w:r>
      <w:r w:rsidR="00A74696" w:rsidRPr="00054D0B">
        <w:t xml:space="preserve"> šolsko leto opravi ravnatelj</w:t>
      </w:r>
      <w:r w:rsidRPr="00054D0B">
        <w:t>, svet pa izmed članov izbere vodstvo in deluje avtonomno. Šola zagotavlja materialne pogoje za delovanje sveta (papir</w:t>
      </w:r>
      <w:r w:rsidR="00AD06E7" w:rsidRPr="00054D0B">
        <w:t>, prostore …) in nudi vse potrebne informacije.</w:t>
      </w:r>
    </w:p>
    <w:p w:rsidR="00AD06E7" w:rsidRPr="00054D0B" w:rsidRDefault="00AD06E7" w:rsidP="00AD06E7">
      <w:pPr>
        <w:jc w:val="both"/>
      </w:pPr>
      <w:r w:rsidRPr="00054D0B">
        <w:t xml:space="preserve">Svet staršev obravnava vsa poročila in načrte delovanja šole in vrtca ter daje pobude in predloge za izboljšave in spremembe. Posebej pomembno področje sodelovanja in sooblikovanja dela in življenja šole predstavlja oblikovanje Vzgojnega načrta šole in nadstandardnega programa šole. Glede na dosedanje izkušnje je nujno vključevanje sveta staršev pri morebitnih organizacijskih in prostorskih spremembah (kot je bila načrtovana združitev šol v občini ali odcepitev vrtca od šole, pri novogradnji, prometni ureditvi …), saj predstavlja najpomembnejšo </w:t>
      </w:r>
      <w:r w:rsidR="00373AB9" w:rsidRPr="00054D0B">
        <w:t xml:space="preserve">zunanjo </w:t>
      </w:r>
      <w:r w:rsidRPr="00054D0B">
        <w:t>»zainteresirano javnost«.</w:t>
      </w:r>
    </w:p>
    <w:p w:rsidR="00373AB9" w:rsidRPr="00054D0B" w:rsidRDefault="00373AB9" w:rsidP="008375F5">
      <w:pPr>
        <w:jc w:val="both"/>
      </w:pPr>
    </w:p>
    <w:p w:rsidR="00AD06E7" w:rsidRPr="00054D0B" w:rsidRDefault="00AD06E7" w:rsidP="008375F5">
      <w:pPr>
        <w:jc w:val="both"/>
      </w:pPr>
      <w:r w:rsidRPr="00054D0B">
        <w:t xml:space="preserve">V šolskem letu </w:t>
      </w:r>
      <w:r w:rsidRPr="00AA5200">
        <w:t>20</w:t>
      </w:r>
      <w:r w:rsidR="00677842" w:rsidRPr="00AA5200">
        <w:t>22</w:t>
      </w:r>
      <w:r w:rsidR="00022B4F" w:rsidRPr="00AA5200">
        <w:t>/</w:t>
      </w:r>
      <w:r w:rsidR="00A74696" w:rsidRPr="00AA5200">
        <w:t>202</w:t>
      </w:r>
      <w:r w:rsidR="00677842" w:rsidRPr="00AA5200">
        <w:t>3</w:t>
      </w:r>
      <w:r w:rsidRPr="00AA5200">
        <w:t xml:space="preserve"> </w:t>
      </w:r>
      <w:r w:rsidRPr="00054D0B">
        <w:t xml:space="preserve">sestavljajo svet </w:t>
      </w:r>
      <w:r w:rsidR="003B0974" w:rsidRPr="00054D0B">
        <w:t>staršev</w:t>
      </w:r>
      <w:r w:rsidRPr="00054D0B">
        <w:t xml:space="preserve"> naslednji predstavniki:</w:t>
      </w:r>
    </w:p>
    <w:p w:rsidR="00DD52AC" w:rsidRPr="00F743DD" w:rsidRDefault="00DD52AC" w:rsidP="008375F5">
      <w:pPr>
        <w:jc w:val="both"/>
        <w:rPr>
          <w:color w:val="0070C0"/>
        </w:rPr>
      </w:pPr>
      <w:r w:rsidRPr="00F743DD">
        <w:rPr>
          <w:color w:val="0070C0"/>
        </w:rPr>
        <w:t xml:space="preserve"> </w:t>
      </w:r>
    </w:p>
    <w:tbl>
      <w:tblPr>
        <w:tblW w:w="0" w:type="auto"/>
        <w:tblInd w:w="28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249"/>
        <w:gridCol w:w="3118"/>
        <w:gridCol w:w="3612"/>
      </w:tblGrid>
      <w:tr w:rsidR="0024502A" w:rsidRPr="0024502A" w:rsidTr="00DA1692">
        <w:trPr>
          <w:trHeight w:val="284"/>
        </w:trPr>
        <w:tc>
          <w:tcPr>
            <w:tcW w:w="2249" w:type="dxa"/>
            <w:shd w:val="pct5" w:color="auto" w:fill="auto"/>
            <w:vAlign w:val="center"/>
          </w:tcPr>
          <w:p w:rsidR="00C46BA1" w:rsidRPr="0024502A" w:rsidRDefault="00C46BA1" w:rsidP="00E835B9">
            <w:pPr>
              <w:jc w:val="center"/>
              <w:rPr>
                <w:b/>
                <w:sz w:val="22"/>
                <w:szCs w:val="22"/>
              </w:rPr>
            </w:pPr>
            <w:r w:rsidRPr="0024502A">
              <w:rPr>
                <w:b/>
                <w:sz w:val="22"/>
                <w:szCs w:val="22"/>
              </w:rPr>
              <w:t>Razred/oddelek vrtca</w:t>
            </w:r>
          </w:p>
        </w:tc>
        <w:tc>
          <w:tcPr>
            <w:tcW w:w="3118" w:type="dxa"/>
            <w:shd w:val="pct5" w:color="auto" w:fill="auto"/>
            <w:vAlign w:val="center"/>
          </w:tcPr>
          <w:p w:rsidR="00C46BA1" w:rsidRPr="0024502A" w:rsidRDefault="00C46BA1" w:rsidP="00B65EB7">
            <w:pPr>
              <w:rPr>
                <w:b/>
                <w:sz w:val="22"/>
                <w:szCs w:val="22"/>
              </w:rPr>
            </w:pPr>
            <w:r w:rsidRPr="0024502A">
              <w:rPr>
                <w:b/>
                <w:sz w:val="22"/>
                <w:szCs w:val="22"/>
              </w:rPr>
              <w:t>Predstavnik staršev</w:t>
            </w:r>
          </w:p>
        </w:tc>
        <w:tc>
          <w:tcPr>
            <w:tcW w:w="3612" w:type="dxa"/>
            <w:shd w:val="pct5" w:color="auto" w:fill="auto"/>
            <w:vAlign w:val="center"/>
          </w:tcPr>
          <w:p w:rsidR="00C46BA1" w:rsidRPr="0024502A" w:rsidRDefault="00C46BA1" w:rsidP="00B65EB7">
            <w:pPr>
              <w:rPr>
                <w:b/>
                <w:sz w:val="22"/>
                <w:szCs w:val="22"/>
              </w:rPr>
            </w:pPr>
            <w:r w:rsidRPr="0024502A">
              <w:rPr>
                <w:b/>
                <w:sz w:val="22"/>
                <w:szCs w:val="22"/>
              </w:rPr>
              <w:t>Namestnik predstavnika staršev</w:t>
            </w:r>
          </w:p>
        </w:tc>
      </w:tr>
      <w:tr w:rsidR="0024502A" w:rsidRPr="0024502A" w:rsidTr="00DA1692">
        <w:trPr>
          <w:trHeight w:val="284"/>
        </w:trPr>
        <w:tc>
          <w:tcPr>
            <w:tcW w:w="2249" w:type="dxa"/>
            <w:vAlign w:val="center"/>
          </w:tcPr>
          <w:p w:rsidR="0024502A" w:rsidRPr="0024502A" w:rsidRDefault="0024502A" w:rsidP="0024502A">
            <w:pPr>
              <w:jc w:val="center"/>
              <w:rPr>
                <w:sz w:val="22"/>
                <w:szCs w:val="22"/>
              </w:rPr>
            </w:pPr>
            <w:r w:rsidRPr="0024502A">
              <w:rPr>
                <w:sz w:val="22"/>
                <w:szCs w:val="22"/>
              </w:rPr>
              <w:t>1.a</w:t>
            </w:r>
          </w:p>
        </w:tc>
        <w:tc>
          <w:tcPr>
            <w:tcW w:w="3118" w:type="dxa"/>
            <w:vAlign w:val="center"/>
          </w:tcPr>
          <w:p w:rsidR="0024502A" w:rsidRPr="0024502A" w:rsidRDefault="0024502A" w:rsidP="0024502A">
            <w:pPr>
              <w:pStyle w:val="Brezrazmikov"/>
              <w:rPr>
                <w:rFonts w:ascii="Times New Roman" w:hAnsi="Times New Roman"/>
              </w:rPr>
            </w:pPr>
            <w:r w:rsidRPr="0024502A">
              <w:rPr>
                <w:rFonts w:ascii="Times New Roman" w:hAnsi="Times New Roman"/>
              </w:rPr>
              <w:t>MATEJA MAROLT </w:t>
            </w:r>
          </w:p>
        </w:tc>
        <w:tc>
          <w:tcPr>
            <w:tcW w:w="3612" w:type="dxa"/>
            <w:vAlign w:val="center"/>
          </w:tcPr>
          <w:p w:rsidR="0024502A" w:rsidRPr="0024502A" w:rsidRDefault="0024502A" w:rsidP="0024502A">
            <w:pPr>
              <w:rPr>
                <w:sz w:val="22"/>
                <w:szCs w:val="22"/>
              </w:rPr>
            </w:pPr>
            <w:r w:rsidRPr="0024502A">
              <w:rPr>
                <w:sz w:val="22"/>
                <w:szCs w:val="22"/>
              </w:rPr>
              <w:t>PETRA KALUŽA</w:t>
            </w:r>
          </w:p>
        </w:tc>
      </w:tr>
      <w:tr w:rsidR="0024502A" w:rsidRPr="0024502A" w:rsidTr="00DA1692">
        <w:trPr>
          <w:trHeight w:val="284"/>
        </w:trPr>
        <w:tc>
          <w:tcPr>
            <w:tcW w:w="2249" w:type="dxa"/>
            <w:vAlign w:val="center"/>
          </w:tcPr>
          <w:p w:rsidR="0024502A" w:rsidRPr="0024502A" w:rsidRDefault="0024502A" w:rsidP="0024502A">
            <w:pPr>
              <w:jc w:val="center"/>
              <w:rPr>
                <w:sz w:val="22"/>
                <w:szCs w:val="22"/>
              </w:rPr>
            </w:pPr>
            <w:r w:rsidRPr="0024502A">
              <w:rPr>
                <w:sz w:val="22"/>
                <w:szCs w:val="22"/>
              </w:rPr>
              <w:t>2.a</w:t>
            </w:r>
          </w:p>
        </w:tc>
        <w:tc>
          <w:tcPr>
            <w:tcW w:w="3118" w:type="dxa"/>
            <w:vAlign w:val="center"/>
          </w:tcPr>
          <w:p w:rsidR="0024502A" w:rsidRPr="0024502A" w:rsidRDefault="0024502A" w:rsidP="0024502A">
            <w:pPr>
              <w:pStyle w:val="Brezrazmikov"/>
              <w:rPr>
                <w:rFonts w:ascii="Times New Roman" w:hAnsi="Times New Roman"/>
              </w:rPr>
            </w:pPr>
            <w:r w:rsidRPr="0024502A">
              <w:rPr>
                <w:rFonts w:ascii="Times New Roman" w:hAnsi="Times New Roman"/>
              </w:rPr>
              <w:t>JURE MOŽINA</w:t>
            </w:r>
          </w:p>
        </w:tc>
        <w:tc>
          <w:tcPr>
            <w:tcW w:w="3612" w:type="dxa"/>
            <w:vAlign w:val="center"/>
          </w:tcPr>
          <w:p w:rsidR="0024502A" w:rsidRPr="0024502A" w:rsidRDefault="0024502A" w:rsidP="0024502A">
            <w:pPr>
              <w:rPr>
                <w:sz w:val="22"/>
                <w:szCs w:val="22"/>
              </w:rPr>
            </w:pPr>
            <w:r w:rsidRPr="0024502A">
              <w:rPr>
                <w:sz w:val="22"/>
                <w:szCs w:val="22"/>
              </w:rPr>
              <w:t>ANDJELA ŠABEC</w:t>
            </w:r>
          </w:p>
        </w:tc>
      </w:tr>
      <w:tr w:rsidR="0024502A" w:rsidRPr="0024502A" w:rsidTr="00DA1692">
        <w:trPr>
          <w:trHeight w:val="284"/>
        </w:trPr>
        <w:tc>
          <w:tcPr>
            <w:tcW w:w="2249" w:type="dxa"/>
            <w:shd w:val="clear" w:color="auto" w:fill="auto"/>
            <w:vAlign w:val="center"/>
          </w:tcPr>
          <w:p w:rsidR="0024502A" w:rsidRPr="0024502A" w:rsidRDefault="0024502A" w:rsidP="0024502A">
            <w:pPr>
              <w:jc w:val="center"/>
              <w:rPr>
                <w:sz w:val="22"/>
                <w:szCs w:val="22"/>
              </w:rPr>
            </w:pPr>
            <w:r w:rsidRPr="0024502A">
              <w:rPr>
                <w:sz w:val="22"/>
                <w:szCs w:val="22"/>
              </w:rPr>
              <w:t>3.a</w:t>
            </w:r>
          </w:p>
        </w:tc>
        <w:tc>
          <w:tcPr>
            <w:tcW w:w="3118" w:type="dxa"/>
            <w:shd w:val="clear" w:color="auto" w:fill="auto"/>
            <w:vAlign w:val="center"/>
          </w:tcPr>
          <w:p w:rsidR="0024502A" w:rsidRPr="0024502A" w:rsidRDefault="0024502A" w:rsidP="0024502A">
            <w:pPr>
              <w:pStyle w:val="Brezrazmikov"/>
              <w:rPr>
                <w:rFonts w:ascii="Times New Roman" w:hAnsi="Times New Roman"/>
              </w:rPr>
            </w:pPr>
            <w:r w:rsidRPr="0024502A">
              <w:rPr>
                <w:rFonts w:ascii="Times New Roman" w:hAnsi="Times New Roman"/>
              </w:rPr>
              <w:t>METOD ČEPAR</w:t>
            </w:r>
          </w:p>
        </w:tc>
        <w:tc>
          <w:tcPr>
            <w:tcW w:w="3612" w:type="dxa"/>
            <w:shd w:val="clear" w:color="auto" w:fill="auto"/>
            <w:vAlign w:val="center"/>
          </w:tcPr>
          <w:p w:rsidR="0024502A" w:rsidRPr="0024502A" w:rsidRDefault="0024502A" w:rsidP="0024502A">
            <w:pPr>
              <w:rPr>
                <w:sz w:val="22"/>
                <w:szCs w:val="22"/>
              </w:rPr>
            </w:pPr>
            <w:r w:rsidRPr="0024502A">
              <w:rPr>
                <w:sz w:val="22"/>
                <w:szCs w:val="22"/>
              </w:rPr>
              <w:t>KATJA ILINČIČ ŠIRCA</w:t>
            </w:r>
          </w:p>
        </w:tc>
      </w:tr>
      <w:tr w:rsidR="0024502A" w:rsidRPr="0024502A" w:rsidTr="00DA1692">
        <w:trPr>
          <w:trHeight w:val="284"/>
        </w:trPr>
        <w:tc>
          <w:tcPr>
            <w:tcW w:w="2249" w:type="dxa"/>
            <w:shd w:val="clear" w:color="auto" w:fill="auto"/>
            <w:vAlign w:val="center"/>
          </w:tcPr>
          <w:p w:rsidR="0024502A" w:rsidRPr="0024502A" w:rsidRDefault="0024502A" w:rsidP="0024502A">
            <w:pPr>
              <w:jc w:val="center"/>
              <w:rPr>
                <w:sz w:val="22"/>
                <w:szCs w:val="22"/>
              </w:rPr>
            </w:pPr>
            <w:r w:rsidRPr="0024502A">
              <w:rPr>
                <w:sz w:val="22"/>
                <w:szCs w:val="22"/>
              </w:rPr>
              <w:t>4.a</w:t>
            </w:r>
          </w:p>
        </w:tc>
        <w:tc>
          <w:tcPr>
            <w:tcW w:w="3118" w:type="dxa"/>
            <w:shd w:val="clear" w:color="auto" w:fill="auto"/>
            <w:vAlign w:val="center"/>
          </w:tcPr>
          <w:p w:rsidR="0024502A" w:rsidRPr="0024502A" w:rsidRDefault="0024502A" w:rsidP="0024502A">
            <w:pPr>
              <w:pStyle w:val="Brezrazmikov"/>
              <w:rPr>
                <w:rFonts w:ascii="Times New Roman" w:hAnsi="Times New Roman"/>
              </w:rPr>
            </w:pPr>
            <w:r w:rsidRPr="0024502A">
              <w:rPr>
                <w:rFonts w:ascii="Times New Roman" w:hAnsi="Times New Roman"/>
              </w:rPr>
              <w:t>MITJA ŠANTELJ</w:t>
            </w:r>
          </w:p>
        </w:tc>
        <w:tc>
          <w:tcPr>
            <w:tcW w:w="3612" w:type="dxa"/>
            <w:shd w:val="clear" w:color="auto" w:fill="auto"/>
            <w:vAlign w:val="center"/>
          </w:tcPr>
          <w:p w:rsidR="0024502A" w:rsidRPr="0024502A" w:rsidRDefault="0024502A" w:rsidP="0024502A">
            <w:pPr>
              <w:rPr>
                <w:sz w:val="22"/>
                <w:szCs w:val="22"/>
              </w:rPr>
            </w:pPr>
            <w:r w:rsidRPr="0024502A">
              <w:rPr>
                <w:sz w:val="22"/>
                <w:szCs w:val="22"/>
              </w:rPr>
              <w:t>SANJA STANKOVIĆ</w:t>
            </w:r>
          </w:p>
        </w:tc>
      </w:tr>
      <w:tr w:rsidR="0024502A" w:rsidRPr="0024502A" w:rsidTr="00DA1692">
        <w:trPr>
          <w:trHeight w:val="284"/>
        </w:trPr>
        <w:tc>
          <w:tcPr>
            <w:tcW w:w="2249" w:type="dxa"/>
            <w:vAlign w:val="center"/>
          </w:tcPr>
          <w:p w:rsidR="0024502A" w:rsidRPr="0024502A" w:rsidRDefault="0024502A" w:rsidP="0024502A">
            <w:pPr>
              <w:jc w:val="center"/>
              <w:rPr>
                <w:sz w:val="22"/>
                <w:szCs w:val="22"/>
              </w:rPr>
            </w:pPr>
            <w:r w:rsidRPr="0024502A">
              <w:rPr>
                <w:sz w:val="22"/>
                <w:szCs w:val="22"/>
              </w:rPr>
              <w:t>5.a</w:t>
            </w:r>
          </w:p>
        </w:tc>
        <w:tc>
          <w:tcPr>
            <w:tcW w:w="3118" w:type="dxa"/>
            <w:vAlign w:val="center"/>
          </w:tcPr>
          <w:p w:rsidR="0024502A" w:rsidRPr="0024502A" w:rsidRDefault="0024502A" w:rsidP="0024502A">
            <w:pPr>
              <w:pStyle w:val="Brezrazmikov"/>
              <w:rPr>
                <w:rFonts w:ascii="Times New Roman" w:hAnsi="Times New Roman"/>
              </w:rPr>
            </w:pPr>
            <w:r w:rsidRPr="0024502A">
              <w:rPr>
                <w:rFonts w:ascii="Times New Roman" w:hAnsi="Times New Roman"/>
              </w:rPr>
              <w:t>MOJCA BAJEC</w:t>
            </w:r>
          </w:p>
        </w:tc>
        <w:tc>
          <w:tcPr>
            <w:tcW w:w="3612" w:type="dxa"/>
            <w:vAlign w:val="center"/>
          </w:tcPr>
          <w:p w:rsidR="0024502A" w:rsidRPr="0024502A" w:rsidRDefault="0024502A" w:rsidP="0024502A">
            <w:pPr>
              <w:rPr>
                <w:sz w:val="22"/>
                <w:szCs w:val="22"/>
              </w:rPr>
            </w:pPr>
            <w:r w:rsidRPr="0024502A">
              <w:rPr>
                <w:sz w:val="22"/>
                <w:szCs w:val="22"/>
              </w:rPr>
              <w:t>TINA KLANJŠEK</w:t>
            </w:r>
          </w:p>
        </w:tc>
      </w:tr>
      <w:tr w:rsidR="0024502A" w:rsidRPr="0024502A" w:rsidTr="00DA1692">
        <w:trPr>
          <w:trHeight w:val="284"/>
        </w:trPr>
        <w:tc>
          <w:tcPr>
            <w:tcW w:w="2249" w:type="dxa"/>
            <w:vAlign w:val="center"/>
          </w:tcPr>
          <w:p w:rsidR="009771E1" w:rsidRPr="0024502A" w:rsidRDefault="009771E1" w:rsidP="00DA1692">
            <w:pPr>
              <w:jc w:val="center"/>
              <w:rPr>
                <w:sz w:val="22"/>
                <w:szCs w:val="22"/>
              </w:rPr>
            </w:pPr>
            <w:r w:rsidRPr="0024502A">
              <w:rPr>
                <w:sz w:val="22"/>
                <w:szCs w:val="22"/>
              </w:rPr>
              <w:t>6.a</w:t>
            </w:r>
          </w:p>
        </w:tc>
        <w:tc>
          <w:tcPr>
            <w:tcW w:w="3118" w:type="dxa"/>
            <w:vAlign w:val="center"/>
          </w:tcPr>
          <w:p w:rsidR="009771E1" w:rsidRPr="0024502A" w:rsidRDefault="009771E1" w:rsidP="00DA1692">
            <w:pPr>
              <w:pStyle w:val="Brezrazmikov"/>
              <w:rPr>
                <w:rFonts w:ascii="Times New Roman" w:hAnsi="Times New Roman"/>
              </w:rPr>
            </w:pPr>
            <w:r w:rsidRPr="0024502A">
              <w:rPr>
                <w:rFonts w:ascii="Times New Roman" w:hAnsi="Times New Roman"/>
              </w:rPr>
              <w:t>MARTINA STANTIČ</w:t>
            </w:r>
          </w:p>
        </w:tc>
        <w:tc>
          <w:tcPr>
            <w:tcW w:w="3612" w:type="dxa"/>
            <w:vAlign w:val="center"/>
          </w:tcPr>
          <w:p w:rsidR="009771E1" w:rsidRPr="0024502A" w:rsidRDefault="008C41D9" w:rsidP="00DA1692">
            <w:pPr>
              <w:rPr>
                <w:sz w:val="22"/>
                <w:szCs w:val="22"/>
              </w:rPr>
            </w:pPr>
            <w:r w:rsidRPr="0024502A">
              <w:rPr>
                <w:sz w:val="22"/>
                <w:szCs w:val="22"/>
              </w:rPr>
              <w:t>ANGELINA NANUT KALIČ</w:t>
            </w:r>
          </w:p>
        </w:tc>
      </w:tr>
      <w:tr w:rsidR="0024502A" w:rsidRPr="0024502A" w:rsidTr="00DA1692">
        <w:trPr>
          <w:trHeight w:val="284"/>
        </w:trPr>
        <w:tc>
          <w:tcPr>
            <w:tcW w:w="2249" w:type="dxa"/>
            <w:vAlign w:val="center"/>
          </w:tcPr>
          <w:p w:rsidR="00DA1692" w:rsidRPr="0024502A" w:rsidRDefault="009771E1" w:rsidP="00DA1692">
            <w:pPr>
              <w:jc w:val="center"/>
              <w:rPr>
                <w:sz w:val="22"/>
                <w:szCs w:val="22"/>
              </w:rPr>
            </w:pPr>
            <w:r w:rsidRPr="0024502A">
              <w:rPr>
                <w:sz w:val="22"/>
                <w:szCs w:val="22"/>
              </w:rPr>
              <w:t>6.b</w:t>
            </w:r>
          </w:p>
        </w:tc>
        <w:tc>
          <w:tcPr>
            <w:tcW w:w="3118" w:type="dxa"/>
            <w:vAlign w:val="center"/>
          </w:tcPr>
          <w:p w:rsidR="00DA1692" w:rsidRPr="0024502A" w:rsidRDefault="006C11A2" w:rsidP="00DA1692">
            <w:pPr>
              <w:pStyle w:val="Brezrazmikov"/>
              <w:rPr>
                <w:rFonts w:ascii="Times New Roman" w:hAnsi="Times New Roman"/>
              </w:rPr>
            </w:pPr>
            <w:r w:rsidRPr="0024502A">
              <w:rPr>
                <w:rFonts w:ascii="Times New Roman" w:hAnsi="Times New Roman"/>
                <w:bCs/>
                <w:shd w:val="clear" w:color="auto" w:fill="FFFFFF"/>
              </w:rPr>
              <w:t>SABINA KANTAR VUKELIĆ</w:t>
            </w:r>
            <w:r w:rsidR="00DA1692" w:rsidRPr="0024502A">
              <w:rPr>
                <w:rFonts w:ascii="Times New Roman" w:hAnsi="Times New Roman"/>
                <w:bCs/>
                <w:shd w:val="clear" w:color="auto" w:fill="FFFFFF"/>
              </w:rPr>
              <w:t xml:space="preserve"> </w:t>
            </w:r>
          </w:p>
        </w:tc>
        <w:tc>
          <w:tcPr>
            <w:tcW w:w="3612" w:type="dxa"/>
            <w:vAlign w:val="center"/>
          </w:tcPr>
          <w:p w:rsidR="00DA1692" w:rsidRPr="0024502A" w:rsidRDefault="009771E1" w:rsidP="00DA1692">
            <w:pPr>
              <w:rPr>
                <w:sz w:val="22"/>
                <w:szCs w:val="22"/>
              </w:rPr>
            </w:pPr>
            <w:r w:rsidRPr="0024502A">
              <w:rPr>
                <w:sz w:val="22"/>
                <w:szCs w:val="22"/>
              </w:rPr>
              <w:t>PETER KRMA</w:t>
            </w:r>
          </w:p>
        </w:tc>
      </w:tr>
      <w:tr w:rsidR="0024502A" w:rsidRPr="0024502A" w:rsidTr="00DA1692">
        <w:trPr>
          <w:trHeight w:val="284"/>
        </w:trPr>
        <w:tc>
          <w:tcPr>
            <w:tcW w:w="2249" w:type="dxa"/>
            <w:vAlign w:val="center"/>
          </w:tcPr>
          <w:p w:rsidR="009771E1" w:rsidRPr="0024502A" w:rsidRDefault="009771E1" w:rsidP="009771E1">
            <w:pPr>
              <w:jc w:val="center"/>
              <w:rPr>
                <w:sz w:val="22"/>
                <w:szCs w:val="22"/>
              </w:rPr>
            </w:pPr>
            <w:r w:rsidRPr="0024502A">
              <w:rPr>
                <w:sz w:val="22"/>
                <w:szCs w:val="22"/>
              </w:rPr>
              <w:t>7.a</w:t>
            </w:r>
          </w:p>
        </w:tc>
        <w:tc>
          <w:tcPr>
            <w:tcW w:w="3118" w:type="dxa"/>
            <w:vAlign w:val="center"/>
          </w:tcPr>
          <w:p w:rsidR="009771E1" w:rsidRPr="0024502A" w:rsidRDefault="009771E1" w:rsidP="009771E1">
            <w:pPr>
              <w:pStyle w:val="Brezrazmikov"/>
              <w:rPr>
                <w:rFonts w:ascii="Times New Roman" w:hAnsi="Times New Roman"/>
              </w:rPr>
            </w:pPr>
            <w:r w:rsidRPr="0024502A">
              <w:rPr>
                <w:rFonts w:ascii="Times New Roman" w:hAnsi="Times New Roman"/>
              </w:rPr>
              <w:t>KATARINA BIŠČAK</w:t>
            </w:r>
          </w:p>
        </w:tc>
        <w:tc>
          <w:tcPr>
            <w:tcW w:w="3612" w:type="dxa"/>
            <w:vAlign w:val="center"/>
          </w:tcPr>
          <w:p w:rsidR="009771E1" w:rsidRPr="0024502A" w:rsidRDefault="009771E1" w:rsidP="009771E1">
            <w:pPr>
              <w:rPr>
                <w:sz w:val="22"/>
                <w:szCs w:val="22"/>
              </w:rPr>
            </w:pPr>
            <w:r w:rsidRPr="0024502A">
              <w:rPr>
                <w:sz w:val="22"/>
                <w:szCs w:val="22"/>
              </w:rPr>
              <w:t>ANDREJA ČESNIK</w:t>
            </w:r>
          </w:p>
        </w:tc>
      </w:tr>
      <w:tr w:rsidR="0024502A" w:rsidRPr="0024502A" w:rsidTr="00DA1692">
        <w:trPr>
          <w:trHeight w:val="284"/>
        </w:trPr>
        <w:tc>
          <w:tcPr>
            <w:tcW w:w="2249" w:type="dxa"/>
            <w:vAlign w:val="center"/>
          </w:tcPr>
          <w:p w:rsidR="009771E1" w:rsidRPr="0024502A" w:rsidRDefault="009771E1" w:rsidP="009771E1">
            <w:pPr>
              <w:jc w:val="center"/>
              <w:rPr>
                <w:sz w:val="22"/>
                <w:szCs w:val="22"/>
              </w:rPr>
            </w:pPr>
            <w:r w:rsidRPr="0024502A">
              <w:rPr>
                <w:sz w:val="22"/>
                <w:szCs w:val="22"/>
              </w:rPr>
              <w:t>8.a</w:t>
            </w:r>
          </w:p>
        </w:tc>
        <w:tc>
          <w:tcPr>
            <w:tcW w:w="3118" w:type="dxa"/>
            <w:vAlign w:val="center"/>
          </w:tcPr>
          <w:p w:rsidR="009771E1" w:rsidRPr="0024502A" w:rsidRDefault="008C41D9" w:rsidP="009771E1">
            <w:pPr>
              <w:pStyle w:val="Brezrazmikov"/>
              <w:rPr>
                <w:rFonts w:ascii="Times New Roman" w:hAnsi="Times New Roman"/>
              </w:rPr>
            </w:pPr>
            <w:r w:rsidRPr="0024502A">
              <w:rPr>
                <w:rFonts w:ascii="Times New Roman" w:hAnsi="Times New Roman"/>
              </w:rPr>
              <w:t>ALEŠ OBLAK</w:t>
            </w:r>
          </w:p>
        </w:tc>
        <w:tc>
          <w:tcPr>
            <w:tcW w:w="3612" w:type="dxa"/>
            <w:vAlign w:val="center"/>
          </w:tcPr>
          <w:p w:rsidR="009771E1" w:rsidRPr="0024502A" w:rsidRDefault="008C41D9" w:rsidP="009771E1">
            <w:pPr>
              <w:rPr>
                <w:sz w:val="22"/>
                <w:szCs w:val="22"/>
              </w:rPr>
            </w:pPr>
            <w:r w:rsidRPr="0024502A">
              <w:rPr>
                <w:sz w:val="22"/>
                <w:szCs w:val="22"/>
              </w:rPr>
              <w:t>ERIK POLJŠAK</w:t>
            </w:r>
          </w:p>
        </w:tc>
      </w:tr>
      <w:tr w:rsidR="0024502A" w:rsidRPr="0024502A" w:rsidTr="00DA1692">
        <w:trPr>
          <w:trHeight w:val="284"/>
        </w:trPr>
        <w:tc>
          <w:tcPr>
            <w:tcW w:w="2249" w:type="dxa"/>
            <w:vAlign w:val="center"/>
          </w:tcPr>
          <w:p w:rsidR="009771E1" w:rsidRPr="0024502A" w:rsidRDefault="009771E1" w:rsidP="009771E1">
            <w:pPr>
              <w:jc w:val="center"/>
              <w:rPr>
                <w:sz w:val="22"/>
                <w:szCs w:val="22"/>
              </w:rPr>
            </w:pPr>
            <w:r w:rsidRPr="0024502A">
              <w:rPr>
                <w:sz w:val="22"/>
                <w:szCs w:val="22"/>
              </w:rPr>
              <w:t>9.a</w:t>
            </w:r>
          </w:p>
        </w:tc>
        <w:tc>
          <w:tcPr>
            <w:tcW w:w="3118" w:type="dxa"/>
            <w:vAlign w:val="center"/>
          </w:tcPr>
          <w:p w:rsidR="009771E1" w:rsidRPr="0024502A" w:rsidRDefault="009771E1" w:rsidP="009771E1">
            <w:pPr>
              <w:pStyle w:val="Brezrazmikov"/>
              <w:rPr>
                <w:rFonts w:ascii="Times New Roman" w:hAnsi="Times New Roman"/>
              </w:rPr>
            </w:pPr>
            <w:r w:rsidRPr="0024502A">
              <w:rPr>
                <w:rFonts w:ascii="Times New Roman" w:hAnsi="Times New Roman"/>
              </w:rPr>
              <w:t>MARKO ABRAM</w:t>
            </w:r>
          </w:p>
        </w:tc>
        <w:tc>
          <w:tcPr>
            <w:tcW w:w="3612" w:type="dxa"/>
            <w:vAlign w:val="center"/>
          </w:tcPr>
          <w:p w:rsidR="009771E1" w:rsidRPr="0024502A" w:rsidRDefault="009771E1" w:rsidP="009771E1">
            <w:pPr>
              <w:rPr>
                <w:sz w:val="22"/>
                <w:szCs w:val="22"/>
              </w:rPr>
            </w:pPr>
            <w:r w:rsidRPr="0024502A">
              <w:rPr>
                <w:sz w:val="22"/>
                <w:szCs w:val="22"/>
              </w:rPr>
              <w:t>JANA LEMUT</w:t>
            </w:r>
          </w:p>
        </w:tc>
      </w:tr>
      <w:tr w:rsidR="0024502A" w:rsidRPr="0024502A" w:rsidTr="00DA1692">
        <w:trPr>
          <w:trHeight w:val="284"/>
        </w:trPr>
        <w:tc>
          <w:tcPr>
            <w:tcW w:w="2249" w:type="dxa"/>
          </w:tcPr>
          <w:p w:rsidR="009771E1" w:rsidRPr="0024502A" w:rsidRDefault="009771E1" w:rsidP="009771E1">
            <w:pPr>
              <w:jc w:val="center"/>
              <w:rPr>
                <w:sz w:val="22"/>
                <w:szCs w:val="22"/>
              </w:rPr>
            </w:pPr>
            <w:r w:rsidRPr="0024502A">
              <w:rPr>
                <w:sz w:val="22"/>
                <w:szCs w:val="22"/>
              </w:rPr>
              <w:t>Zajčki</w:t>
            </w:r>
          </w:p>
        </w:tc>
        <w:tc>
          <w:tcPr>
            <w:tcW w:w="3118" w:type="dxa"/>
            <w:vAlign w:val="center"/>
          </w:tcPr>
          <w:p w:rsidR="009771E1" w:rsidRPr="0024502A" w:rsidRDefault="009771E1" w:rsidP="009771E1">
            <w:pPr>
              <w:pStyle w:val="Brezrazmikov"/>
              <w:rPr>
                <w:rFonts w:ascii="Times New Roman" w:hAnsi="Times New Roman"/>
              </w:rPr>
            </w:pPr>
            <w:r w:rsidRPr="0024502A">
              <w:rPr>
                <w:rFonts w:ascii="Times New Roman" w:hAnsi="Times New Roman"/>
              </w:rPr>
              <w:t>BARBARA ZAMLIČ</w:t>
            </w:r>
          </w:p>
        </w:tc>
        <w:tc>
          <w:tcPr>
            <w:tcW w:w="3612" w:type="dxa"/>
          </w:tcPr>
          <w:p w:rsidR="009771E1" w:rsidRPr="0024502A" w:rsidRDefault="009771E1" w:rsidP="009771E1">
            <w:pPr>
              <w:rPr>
                <w:sz w:val="22"/>
                <w:szCs w:val="22"/>
              </w:rPr>
            </w:pPr>
            <w:r w:rsidRPr="0024502A">
              <w:rPr>
                <w:sz w:val="22"/>
                <w:szCs w:val="22"/>
              </w:rPr>
              <w:t>MIHELA KRIŽMAN</w:t>
            </w:r>
          </w:p>
        </w:tc>
      </w:tr>
      <w:tr w:rsidR="0024502A" w:rsidRPr="0024502A" w:rsidTr="00DA1692">
        <w:trPr>
          <w:trHeight w:val="284"/>
        </w:trPr>
        <w:tc>
          <w:tcPr>
            <w:tcW w:w="2249" w:type="dxa"/>
          </w:tcPr>
          <w:p w:rsidR="009771E1" w:rsidRPr="0024502A" w:rsidRDefault="009771E1" w:rsidP="009771E1">
            <w:pPr>
              <w:jc w:val="center"/>
              <w:rPr>
                <w:sz w:val="22"/>
                <w:szCs w:val="22"/>
              </w:rPr>
            </w:pPr>
            <w:r w:rsidRPr="0024502A">
              <w:rPr>
                <w:sz w:val="22"/>
                <w:szCs w:val="22"/>
              </w:rPr>
              <w:t xml:space="preserve">Mehurčki </w:t>
            </w:r>
          </w:p>
        </w:tc>
        <w:tc>
          <w:tcPr>
            <w:tcW w:w="3118" w:type="dxa"/>
            <w:vAlign w:val="center"/>
          </w:tcPr>
          <w:p w:rsidR="009771E1" w:rsidRPr="0024502A" w:rsidRDefault="009771E1" w:rsidP="009771E1">
            <w:pPr>
              <w:pStyle w:val="Brezrazmikov"/>
              <w:rPr>
                <w:rFonts w:ascii="Times New Roman" w:hAnsi="Times New Roman"/>
              </w:rPr>
            </w:pPr>
            <w:r w:rsidRPr="0024502A">
              <w:rPr>
                <w:rFonts w:ascii="Times New Roman" w:hAnsi="Times New Roman"/>
              </w:rPr>
              <w:t>TJAŠA BLAŠKO</w:t>
            </w:r>
          </w:p>
        </w:tc>
        <w:tc>
          <w:tcPr>
            <w:tcW w:w="3612" w:type="dxa"/>
          </w:tcPr>
          <w:p w:rsidR="009771E1" w:rsidRPr="0024502A" w:rsidRDefault="009771E1" w:rsidP="009771E1">
            <w:pPr>
              <w:rPr>
                <w:sz w:val="22"/>
                <w:szCs w:val="22"/>
              </w:rPr>
            </w:pPr>
            <w:r w:rsidRPr="0024502A">
              <w:rPr>
                <w:sz w:val="22"/>
                <w:szCs w:val="22"/>
              </w:rPr>
              <w:t>VANDA ŠTEMBERGAR KALUŽA</w:t>
            </w:r>
          </w:p>
        </w:tc>
      </w:tr>
      <w:tr w:rsidR="0024502A" w:rsidRPr="0024502A" w:rsidTr="00DA1692">
        <w:trPr>
          <w:trHeight w:val="284"/>
        </w:trPr>
        <w:tc>
          <w:tcPr>
            <w:tcW w:w="2249" w:type="dxa"/>
          </w:tcPr>
          <w:p w:rsidR="009771E1" w:rsidRPr="0024502A" w:rsidRDefault="009771E1" w:rsidP="009771E1">
            <w:pPr>
              <w:jc w:val="center"/>
              <w:rPr>
                <w:sz w:val="22"/>
                <w:szCs w:val="22"/>
              </w:rPr>
            </w:pPr>
            <w:r w:rsidRPr="0024502A">
              <w:rPr>
                <w:sz w:val="22"/>
                <w:szCs w:val="22"/>
              </w:rPr>
              <w:t>Sončki</w:t>
            </w:r>
          </w:p>
        </w:tc>
        <w:tc>
          <w:tcPr>
            <w:tcW w:w="3118" w:type="dxa"/>
            <w:vAlign w:val="center"/>
          </w:tcPr>
          <w:p w:rsidR="009771E1" w:rsidRPr="0024502A" w:rsidRDefault="00221E40" w:rsidP="009771E1">
            <w:pPr>
              <w:pStyle w:val="Brezrazmikov"/>
              <w:rPr>
                <w:rFonts w:ascii="Times New Roman" w:hAnsi="Times New Roman"/>
              </w:rPr>
            </w:pPr>
            <w:r>
              <w:rPr>
                <w:rFonts w:ascii="Times New Roman" w:hAnsi="Times New Roman"/>
              </w:rPr>
              <w:t>UROŠ</w:t>
            </w:r>
            <w:r w:rsidR="009771E1" w:rsidRPr="0024502A">
              <w:rPr>
                <w:rFonts w:ascii="Times New Roman" w:hAnsi="Times New Roman"/>
              </w:rPr>
              <w:t xml:space="preserve"> LEMUT</w:t>
            </w:r>
          </w:p>
        </w:tc>
        <w:tc>
          <w:tcPr>
            <w:tcW w:w="3612" w:type="dxa"/>
          </w:tcPr>
          <w:p w:rsidR="009771E1" w:rsidRPr="0024502A" w:rsidRDefault="009771E1" w:rsidP="009771E1">
            <w:pPr>
              <w:rPr>
                <w:sz w:val="22"/>
                <w:szCs w:val="22"/>
              </w:rPr>
            </w:pPr>
            <w:r w:rsidRPr="0024502A">
              <w:rPr>
                <w:sz w:val="22"/>
                <w:szCs w:val="22"/>
              </w:rPr>
              <w:t>DARJA ČELHAR</w:t>
            </w:r>
          </w:p>
        </w:tc>
      </w:tr>
      <w:tr w:rsidR="0024502A" w:rsidRPr="0024502A" w:rsidTr="00DA1692">
        <w:trPr>
          <w:trHeight w:val="284"/>
        </w:trPr>
        <w:tc>
          <w:tcPr>
            <w:tcW w:w="2249" w:type="dxa"/>
          </w:tcPr>
          <w:p w:rsidR="009771E1" w:rsidRPr="0024502A" w:rsidRDefault="009771E1" w:rsidP="009771E1">
            <w:pPr>
              <w:jc w:val="center"/>
              <w:rPr>
                <w:sz w:val="22"/>
                <w:szCs w:val="22"/>
              </w:rPr>
            </w:pPr>
            <w:r w:rsidRPr="0024502A">
              <w:rPr>
                <w:sz w:val="22"/>
                <w:szCs w:val="22"/>
              </w:rPr>
              <w:t>Veverice</w:t>
            </w:r>
          </w:p>
        </w:tc>
        <w:tc>
          <w:tcPr>
            <w:tcW w:w="3118" w:type="dxa"/>
            <w:vAlign w:val="center"/>
          </w:tcPr>
          <w:p w:rsidR="009771E1" w:rsidRPr="0024502A" w:rsidRDefault="009771E1" w:rsidP="009771E1">
            <w:pPr>
              <w:pStyle w:val="Brezrazmikov"/>
              <w:rPr>
                <w:rFonts w:ascii="Times New Roman" w:hAnsi="Times New Roman"/>
              </w:rPr>
            </w:pPr>
            <w:r w:rsidRPr="0024502A">
              <w:rPr>
                <w:rFonts w:ascii="Times New Roman" w:hAnsi="Times New Roman"/>
              </w:rPr>
              <w:t xml:space="preserve">DEAN BAČIĆ </w:t>
            </w:r>
          </w:p>
        </w:tc>
        <w:tc>
          <w:tcPr>
            <w:tcW w:w="3612" w:type="dxa"/>
          </w:tcPr>
          <w:p w:rsidR="009771E1" w:rsidRPr="0024502A" w:rsidRDefault="009771E1" w:rsidP="009771E1">
            <w:pPr>
              <w:rPr>
                <w:sz w:val="22"/>
                <w:szCs w:val="22"/>
              </w:rPr>
            </w:pPr>
            <w:r w:rsidRPr="0024502A">
              <w:rPr>
                <w:sz w:val="22"/>
                <w:szCs w:val="22"/>
              </w:rPr>
              <w:t>MINKA ČEPAR</w:t>
            </w:r>
          </w:p>
        </w:tc>
      </w:tr>
      <w:tr w:rsidR="0024502A" w:rsidRPr="0024502A" w:rsidTr="00DA1692">
        <w:trPr>
          <w:trHeight w:val="284"/>
        </w:trPr>
        <w:tc>
          <w:tcPr>
            <w:tcW w:w="2249" w:type="dxa"/>
          </w:tcPr>
          <w:p w:rsidR="009771E1" w:rsidRPr="0024502A" w:rsidRDefault="009771E1" w:rsidP="009771E1">
            <w:pPr>
              <w:jc w:val="center"/>
              <w:rPr>
                <w:sz w:val="22"/>
                <w:szCs w:val="22"/>
              </w:rPr>
            </w:pPr>
            <w:r w:rsidRPr="0024502A">
              <w:rPr>
                <w:sz w:val="22"/>
                <w:szCs w:val="22"/>
              </w:rPr>
              <w:t>Gumbki</w:t>
            </w:r>
          </w:p>
        </w:tc>
        <w:tc>
          <w:tcPr>
            <w:tcW w:w="3118" w:type="dxa"/>
            <w:vAlign w:val="center"/>
          </w:tcPr>
          <w:p w:rsidR="009771E1" w:rsidRPr="0024502A" w:rsidRDefault="009771E1" w:rsidP="009771E1">
            <w:pPr>
              <w:pStyle w:val="Brezrazmikov"/>
              <w:rPr>
                <w:rFonts w:ascii="Times New Roman" w:hAnsi="Times New Roman"/>
              </w:rPr>
            </w:pPr>
            <w:r w:rsidRPr="0024502A">
              <w:rPr>
                <w:rFonts w:ascii="Times New Roman" w:hAnsi="Times New Roman"/>
              </w:rPr>
              <w:t>RENATA DUŠA</w:t>
            </w:r>
          </w:p>
        </w:tc>
        <w:tc>
          <w:tcPr>
            <w:tcW w:w="3612" w:type="dxa"/>
          </w:tcPr>
          <w:p w:rsidR="009771E1" w:rsidRPr="0024502A" w:rsidRDefault="009771E1" w:rsidP="009771E1">
            <w:pPr>
              <w:rPr>
                <w:sz w:val="22"/>
                <w:szCs w:val="22"/>
              </w:rPr>
            </w:pPr>
            <w:r w:rsidRPr="0024502A">
              <w:rPr>
                <w:sz w:val="22"/>
                <w:szCs w:val="22"/>
              </w:rPr>
              <w:t>SANDRA SMILJANIĆ</w:t>
            </w:r>
          </w:p>
        </w:tc>
      </w:tr>
    </w:tbl>
    <w:p w:rsidR="00EB268F" w:rsidRPr="00F743DD" w:rsidRDefault="00EB268F" w:rsidP="008375F5">
      <w:pPr>
        <w:jc w:val="both"/>
        <w:rPr>
          <w:color w:val="0070C0"/>
        </w:rPr>
      </w:pPr>
    </w:p>
    <w:p w:rsidR="00EB268F" w:rsidRPr="00A01D67" w:rsidRDefault="00B501BF" w:rsidP="003D1FA9">
      <w:pPr>
        <w:jc w:val="both"/>
        <w:rPr>
          <w:b/>
        </w:rPr>
      </w:pPr>
      <w:r w:rsidRPr="00AA2997">
        <w:t>Na prvem sklicu S</w:t>
      </w:r>
      <w:r w:rsidR="00373AB9" w:rsidRPr="00AA2997">
        <w:t>veta staršev</w:t>
      </w:r>
      <w:r w:rsidR="00232AC4" w:rsidRPr="006C5E60">
        <w:t xml:space="preserve">, </w:t>
      </w:r>
      <w:r w:rsidR="00286981" w:rsidRPr="006C5E60">
        <w:rPr>
          <w:b/>
        </w:rPr>
        <w:t>27</w:t>
      </w:r>
      <w:r w:rsidR="00373AB9" w:rsidRPr="006C5E60">
        <w:rPr>
          <w:b/>
        </w:rPr>
        <w:t>.</w:t>
      </w:r>
      <w:r w:rsidR="00507B67" w:rsidRPr="006C5E60">
        <w:rPr>
          <w:b/>
        </w:rPr>
        <w:t xml:space="preserve"> </w:t>
      </w:r>
      <w:r w:rsidRPr="006C5E60">
        <w:rPr>
          <w:b/>
        </w:rPr>
        <w:t>9</w:t>
      </w:r>
      <w:r w:rsidR="00373AB9" w:rsidRPr="006C5E60">
        <w:rPr>
          <w:b/>
        </w:rPr>
        <w:t>.</w:t>
      </w:r>
      <w:r w:rsidR="00507B67" w:rsidRPr="006C5E60">
        <w:rPr>
          <w:b/>
        </w:rPr>
        <w:t xml:space="preserve"> </w:t>
      </w:r>
      <w:r w:rsidRPr="006C5E60">
        <w:rPr>
          <w:b/>
        </w:rPr>
        <w:t>202</w:t>
      </w:r>
      <w:r w:rsidR="00AA5200" w:rsidRPr="006C5E60">
        <w:rPr>
          <w:b/>
        </w:rPr>
        <w:t>2</w:t>
      </w:r>
      <w:r w:rsidR="00232AC4" w:rsidRPr="006C5E60">
        <w:t xml:space="preserve">, </w:t>
      </w:r>
      <w:r w:rsidR="00373AB9" w:rsidRPr="006C5E60">
        <w:t>je bil</w:t>
      </w:r>
      <w:r w:rsidR="008C6781" w:rsidRPr="006C5E60">
        <w:t>a za predsednico</w:t>
      </w:r>
      <w:r w:rsidR="00373AB9" w:rsidRPr="006C5E60">
        <w:t xml:space="preserve"> sveta</w:t>
      </w:r>
      <w:r w:rsidR="00A74696" w:rsidRPr="006C5E60">
        <w:t xml:space="preserve"> staršev</w:t>
      </w:r>
      <w:r w:rsidR="00373AB9" w:rsidRPr="006C5E60">
        <w:t xml:space="preserve"> izbran</w:t>
      </w:r>
      <w:r w:rsidR="003D1FA9" w:rsidRPr="006C5E60">
        <w:t>a</w:t>
      </w:r>
      <w:r w:rsidR="001F3E07" w:rsidRPr="006C5E60">
        <w:rPr>
          <w:b/>
        </w:rPr>
        <w:t xml:space="preserve"> </w:t>
      </w:r>
      <w:r w:rsidR="006C5E60" w:rsidRPr="006C5E60">
        <w:rPr>
          <w:b/>
        </w:rPr>
        <w:t>Katarina Biščak,</w:t>
      </w:r>
      <w:r w:rsidR="008C6781" w:rsidRPr="006C5E60">
        <w:t xml:space="preserve"> njena</w:t>
      </w:r>
      <w:r w:rsidR="00514734" w:rsidRPr="006C5E60">
        <w:t xml:space="preserve"> namestnica</w:t>
      </w:r>
      <w:r w:rsidR="00595A87" w:rsidRPr="006C5E60">
        <w:t xml:space="preserve"> je</w:t>
      </w:r>
      <w:r w:rsidR="00595A87" w:rsidRPr="006C5E60">
        <w:rPr>
          <w:b/>
        </w:rPr>
        <w:t xml:space="preserve"> </w:t>
      </w:r>
      <w:r w:rsidR="006C5E60" w:rsidRPr="006C5E60">
        <w:rPr>
          <w:b/>
        </w:rPr>
        <w:t>Sabina Kantar Vukelić.</w:t>
      </w:r>
    </w:p>
    <w:p w:rsidR="00EB268F" w:rsidRPr="00054D0B" w:rsidRDefault="00EB268F" w:rsidP="00AB6DC1">
      <w:pPr>
        <w:pStyle w:val="Naslov2"/>
        <w:numPr>
          <w:ilvl w:val="1"/>
          <w:numId w:val="21"/>
        </w:numPr>
        <w:tabs>
          <w:tab w:val="num" w:pos="426"/>
        </w:tabs>
        <w:spacing w:before="240"/>
        <w:ind w:left="284" w:hanging="284"/>
        <w:rPr>
          <w:rFonts w:ascii="Times New Roman" w:hAnsi="Times New Roman"/>
          <w:b/>
          <w:i w:val="0"/>
          <w:sz w:val="24"/>
          <w:szCs w:val="24"/>
        </w:rPr>
      </w:pPr>
      <w:bookmarkStart w:id="12" w:name="_Toc114321215"/>
      <w:r w:rsidRPr="00054D0B">
        <w:rPr>
          <w:rFonts w:ascii="Times New Roman" w:hAnsi="Times New Roman"/>
          <w:b/>
          <w:i w:val="0"/>
          <w:sz w:val="24"/>
          <w:szCs w:val="24"/>
        </w:rPr>
        <w:lastRenderedPageBreak/>
        <w:t>VRTEC PRESTRANEK</w:t>
      </w:r>
      <w:bookmarkEnd w:id="12"/>
    </w:p>
    <w:p w:rsidR="00EB268F" w:rsidRPr="00054D0B" w:rsidRDefault="00EB268F" w:rsidP="008375F5">
      <w:pPr>
        <w:jc w:val="both"/>
      </w:pPr>
    </w:p>
    <w:p w:rsidR="00EB268F" w:rsidRPr="007966BD" w:rsidRDefault="00EB268F" w:rsidP="008375F5">
      <w:pPr>
        <w:jc w:val="both"/>
      </w:pPr>
      <w:r w:rsidRPr="007966BD">
        <w:t>Ob Osnovni šoli Pres</w:t>
      </w:r>
      <w:r w:rsidR="00512F1F" w:rsidRPr="007966BD">
        <w:t xml:space="preserve">tranek deluje tudi vrtec, od 1. septembra 2012 deluje v novih prostorih Osnovne šole Prestranek. </w:t>
      </w:r>
      <w:r w:rsidR="00E316D2" w:rsidRPr="007966BD">
        <w:t>V</w:t>
      </w:r>
      <w:r w:rsidRPr="007966BD">
        <w:t xml:space="preserve"> letošnjem šolskem letu</w:t>
      </w:r>
      <w:r w:rsidR="00861880" w:rsidRPr="007966BD">
        <w:t xml:space="preserve"> poteka delo v </w:t>
      </w:r>
      <w:r w:rsidR="00E316D2" w:rsidRPr="007966BD">
        <w:t>petih</w:t>
      </w:r>
      <w:r w:rsidR="00861880" w:rsidRPr="007966BD">
        <w:t xml:space="preserve"> oddelkih</w:t>
      </w:r>
      <w:r w:rsidR="00054D0B" w:rsidRPr="007966BD">
        <w:t>,</w:t>
      </w:r>
      <w:r w:rsidR="002777D6" w:rsidRPr="007966BD">
        <w:t xml:space="preserve"> in sicer v </w:t>
      </w:r>
      <w:r w:rsidR="00E316D2" w:rsidRPr="007966BD">
        <w:t>eni</w:t>
      </w:r>
      <w:r w:rsidR="002777D6" w:rsidRPr="007966BD">
        <w:t xml:space="preserve"> </w:t>
      </w:r>
      <w:r w:rsidR="00803A93" w:rsidRPr="007966BD">
        <w:t>homogeni</w:t>
      </w:r>
      <w:r w:rsidR="002777D6" w:rsidRPr="007966BD">
        <w:t xml:space="preserve"> </w:t>
      </w:r>
      <w:r w:rsidR="00966334" w:rsidRPr="007966BD">
        <w:t>in</w:t>
      </w:r>
      <w:r w:rsidR="00E316D2" w:rsidRPr="007966BD">
        <w:t xml:space="preserve"> eni heterogeni </w:t>
      </w:r>
      <w:r w:rsidR="002777D6" w:rsidRPr="007966BD">
        <w:t>sku</w:t>
      </w:r>
      <w:r w:rsidR="00E316D2" w:rsidRPr="007966BD">
        <w:t>pini</w:t>
      </w:r>
      <w:r w:rsidR="00803A93" w:rsidRPr="007966BD">
        <w:t xml:space="preserve"> prvega starostnega obdobja</w:t>
      </w:r>
      <w:r w:rsidR="00966334" w:rsidRPr="007966BD">
        <w:t xml:space="preserve"> ter</w:t>
      </w:r>
      <w:r w:rsidR="008A4C84" w:rsidRPr="007966BD">
        <w:t xml:space="preserve"> v </w:t>
      </w:r>
      <w:r w:rsidR="00966334" w:rsidRPr="007966BD">
        <w:t>dveh heterogenih skupinah in eni</w:t>
      </w:r>
      <w:r w:rsidR="008A4C84" w:rsidRPr="007966BD">
        <w:t xml:space="preserve"> </w:t>
      </w:r>
      <w:r w:rsidR="00966334" w:rsidRPr="007966BD">
        <w:t>homogeni</w:t>
      </w:r>
      <w:r w:rsidR="008A4C84" w:rsidRPr="007966BD">
        <w:t xml:space="preserve"> skupini</w:t>
      </w:r>
      <w:r w:rsidR="00FD7C7E" w:rsidRPr="007966BD">
        <w:t xml:space="preserve"> </w:t>
      </w:r>
      <w:r w:rsidR="006252C1" w:rsidRPr="007966BD">
        <w:t>drugega starostnega obdobja</w:t>
      </w:r>
      <w:r w:rsidR="002777D6" w:rsidRPr="007966BD">
        <w:t xml:space="preserve">. </w:t>
      </w:r>
      <w:r w:rsidR="002A1850" w:rsidRPr="007966BD">
        <w:t>I</w:t>
      </w:r>
      <w:r w:rsidR="00512F1F" w:rsidRPr="007966BD">
        <w:t>zvajamo</w:t>
      </w:r>
      <w:r w:rsidRPr="007966BD">
        <w:t xml:space="preserve"> </w:t>
      </w:r>
      <w:r w:rsidR="002A1850" w:rsidRPr="007966BD">
        <w:t>samo</w:t>
      </w:r>
      <w:r w:rsidRPr="007966BD">
        <w:t xml:space="preserve"> celodnevni program.</w:t>
      </w:r>
      <w:r w:rsidR="00861880" w:rsidRPr="007966BD">
        <w:t xml:space="preserve"> </w:t>
      </w:r>
      <w:r w:rsidR="0021711E" w:rsidRPr="007966BD">
        <w:t>Poslovalni čas vrtca je od 6. od 16. ure.</w:t>
      </w:r>
    </w:p>
    <w:p w:rsidR="00406ECF" w:rsidRPr="00054D0B" w:rsidRDefault="00406ECF">
      <w:pPr>
        <w:rPr>
          <w:b/>
        </w:rPr>
      </w:pPr>
    </w:p>
    <w:p w:rsidR="00645455" w:rsidRPr="00054D0B" w:rsidRDefault="00645455" w:rsidP="00645455">
      <w:r w:rsidRPr="00054D0B">
        <w:rPr>
          <w:b/>
        </w:rPr>
        <w:t>Število vključenih otrok v vrtec</w:t>
      </w:r>
    </w:p>
    <w:p w:rsidR="00645455" w:rsidRPr="00054D0B" w:rsidRDefault="00645455" w:rsidP="00645455"/>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885"/>
        <w:gridCol w:w="1844"/>
        <w:gridCol w:w="1996"/>
      </w:tblGrid>
      <w:tr w:rsidR="00E835B9" w:rsidRPr="007966BD" w:rsidTr="0004619D">
        <w:trPr>
          <w:trHeight w:val="284"/>
          <w:jc w:val="center"/>
        </w:trPr>
        <w:tc>
          <w:tcPr>
            <w:tcW w:w="1885" w:type="dxa"/>
            <w:tcBorders>
              <w:top w:val="double" w:sz="4" w:space="0" w:color="auto"/>
              <w:left w:val="double" w:sz="4" w:space="0" w:color="auto"/>
              <w:bottom w:val="double" w:sz="4" w:space="0" w:color="auto"/>
              <w:right w:val="double" w:sz="4" w:space="0" w:color="auto"/>
            </w:tcBorders>
            <w:shd w:val="pct5" w:color="auto" w:fill="auto"/>
            <w:vAlign w:val="center"/>
            <w:hideMark/>
          </w:tcPr>
          <w:p w:rsidR="00E835B9" w:rsidRPr="007966BD" w:rsidRDefault="00E835B9" w:rsidP="00E835B9">
            <w:pPr>
              <w:jc w:val="center"/>
              <w:rPr>
                <w:b/>
                <w:lang w:eastAsia="en-US"/>
              </w:rPr>
            </w:pPr>
            <w:r w:rsidRPr="007966BD">
              <w:rPr>
                <w:b/>
                <w:lang w:eastAsia="en-US"/>
              </w:rPr>
              <w:t>Oddelek</w:t>
            </w:r>
          </w:p>
        </w:tc>
        <w:tc>
          <w:tcPr>
            <w:tcW w:w="1844" w:type="dxa"/>
            <w:tcBorders>
              <w:top w:val="double" w:sz="4" w:space="0" w:color="auto"/>
              <w:left w:val="double" w:sz="4" w:space="0" w:color="auto"/>
              <w:bottom w:val="double" w:sz="4" w:space="0" w:color="auto"/>
              <w:right w:val="double" w:sz="4" w:space="0" w:color="auto"/>
            </w:tcBorders>
            <w:shd w:val="pct5" w:color="auto" w:fill="auto"/>
          </w:tcPr>
          <w:p w:rsidR="00E835B9" w:rsidRPr="007966BD" w:rsidRDefault="00E835B9" w:rsidP="00E835B9">
            <w:pPr>
              <w:jc w:val="center"/>
              <w:rPr>
                <w:b/>
                <w:lang w:eastAsia="en-US"/>
              </w:rPr>
            </w:pPr>
            <w:r w:rsidRPr="007966BD">
              <w:rPr>
                <w:b/>
                <w:lang w:eastAsia="en-US"/>
              </w:rPr>
              <w:t>Število oddelkov</w:t>
            </w:r>
          </w:p>
        </w:tc>
        <w:tc>
          <w:tcPr>
            <w:tcW w:w="1996" w:type="dxa"/>
            <w:tcBorders>
              <w:top w:val="double" w:sz="4" w:space="0" w:color="auto"/>
              <w:left w:val="double" w:sz="4" w:space="0" w:color="auto"/>
              <w:bottom w:val="double" w:sz="4" w:space="0" w:color="auto"/>
              <w:right w:val="double" w:sz="4" w:space="0" w:color="auto"/>
            </w:tcBorders>
            <w:shd w:val="pct5" w:color="auto" w:fill="auto"/>
            <w:vAlign w:val="center"/>
            <w:hideMark/>
          </w:tcPr>
          <w:p w:rsidR="00E835B9" w:rsidRPr="007966BD" w:rsidRDefault="00E835B9" w:rsidP="00E835B9">
            <w:pPr>
              <w:jc w:val="center"/>
              <w:rPr>
                <w:b/>
                <w:lang w:eastAsia="en-US"/>
              </w:rPr>
            </w:pPr>
            <w:r w:rsidRPr="007966BD">
              <w:rPr>
                <w:b/>
                <w:lang w:eastAsia="en-US"/>
              </w:rPr>
              <w:t>Število otrok</w:t>
            </w:r>
          </w:p>
        </w:tc>
      </w:tr>
      <w:tr w:rsidR="00E835B9" w:rsidRPr="007966BD" w:rsidTr="0004619D">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rsidR="00E835B9" w:rsidRPr="007966BD" w:rsidRDefault="00E835B9" w:rsidP="00E835B9">
            <w:pPr>
              <w:spacing w:line="276" w:lineRule="auto"/>
              <w:jc w:val="center"/>
              <w:rPr>
                <w:lang w:eastAsia="en-US"/>
              </w:rPr>
            </w:pPr>
            <w:r w:rsidRPr="007966BD">
              <w:rPr>
                <w:lang w:eastAsia="en-US"/>
              </w:rPr>
              <w:t>Zajčki</w:t>
            </w:r>
          </w:p>
        </w:tc>
        <w:tc>
          <w:tcPr>
            <w:tcW w:w="1844" w:type="dxa"/>
            <w:tcBorders>
              <w:top w:val="double" w:sz="4" w:space="0" w:color="auto"/>
              <w:left w:val="double" w:sz="4" w:space="0" w:color="auto"/>
              <w:bottom w:val="double" w:sz="4" w:space="0" w:color="auto"/>
              <w:right w:val="double" w:sz="4" w:space="0" w:color="auto"/>
            </w:tcBorders>
          </w:tcPr>
          <w:p w:rsidR="00E835B9" w:rsidRPr="007966BD" w:rsidRDefault="00E835B9" w:rsidP="00E835B9">
            <w:pPr>
              <w:spacing w:line="276" w:lineRule="auto"/>
              <w:jc w:val="center"/>
              <w:rPr>
                <w:lang w:eastAsia="en-US"/>
              </w:rPr>
            </w:pPr>
            <w:r w:rsidRPr="007966BD">
              <w:rPr>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rsidR="00E835B9" w:rsidRPr="007966BD" w:rsidRDefault="00966334" w:rsidP="00E835B9">
            <w:pPr>
              <w:spacing w:line="276" w:lineRule="auto"/>
              <w:jc w:val="center"/>
              <w:rPr>
                <w:lang w:eastAsia="en-US"/>
              </w:rPr>
            </w:pPr>
            <w:r w:rsidRPr="007966BD">
              <w:rPr>
                <w:lang w:eastAsia="en-US"/>
              </w:rPr>
              <w:t>14</w:t>
            </w:r>
          </w:p>
        </w:tc>
      </w:tr>
      <w:tr w:rsidR="00E835B9" w:rsidRPr="007966BD" w:rsidTr="0004619D">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rsidR="00E835B9" w:rsidRPr="007966BD" w:rsidRDefault="00966334" w:rsidP="00966334">
            <w:pPr>
              <w:spacing w:line="276" w:lineRule="auto"/>
              <w:jc w:val="center"/>
              <w:rPr>
                <w:lang w:eastAsia="en-US"/>
              </w:rPr>
            </w:pPr>
            <w:r w:rsidRPr="007966BD">
              <w:rPr>
                <w:lang w:eastAsia="en-US"/>
              </w:rPr>
              <w:t xml:space="preserve">Mehurčki </w:t>
            </w:r>
          </w:p>
        </w:tc>
        <w:tc>
          <w:tcPr>
            <w:tcW w:w="1844" w:type="dxa"/>
            <w:tcBorders>
              <w:top w:val="double" w:sz="4" w:space="0" w:color="auto"/>
              <w:left w:val="double" w:sz="4" w:space="0" w:color="auto"/>
              <w:bottom w:val="double" w:sz="4" w:space="0" w:color="auto"/>
              <w:right w:val="double" w:sz="4" w:space="0" w:color="auto"/>
            </w:tcBorders>
          </w:tcPr>
          <w:p w:rsidR="00E835B9" w:rsidRPr="007966BD" w:rsidRDefault="00E835B9" w:rsidP="00E835B9">
            <w:pPr>
              <w:spacing w:line="276" w:lineRule="auto"/>
              <w:jc w:val="center"/>
              <w:rPr>
                <w:lang w:eastAsia="en-US"/>
              </w:rPr>
            </w:pPr>
            <w:r w:rsidRPr="007966BD">
              <w:rPr>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rsidR="00E835B9" w:rsidRPr="007966BD" w:rsidRDefault="00966334" w:rsidP="00E835B9">
            <w:pPr>
              <w:spacing w:line="276" w:lineRule="auto"/>
              <w:jc w:val="center"/>
              <w:rPr>
                <w:lang w:eastAsia="en-US"/>
              </w:rPr>
            </w:pPr>
            <w:r w:rsidRPr="007966BD">
              <w:rPr>
                <w:lang w:eastAsia="en-US"/>
              </w:rPr>
              <w:t>12</w:t>
            </w:r>
          </w:p>
        </w:tc>
      </w:tr>
      <w:tr w:rsidR="00E835B9" w:rsidRPr="007966BD" w:rsidTr="0004619D">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tcPr>
          <w:p w:rsidR="00E835B9" w:rsidRPr="007966BD" w:rsidRDefault="00E835B9" w:rsidP="00E835B9">
            <w:pPr>
              <w:spacing w:line="276" w:lineRule="auto"/>
              <w:jc w:val="center"/>
              <w:rPr>
                <w:lang w:eastAsia="en-US"/>
              </w:rPr>
            </w:pPr>
            <w:r w:rsidRPr="007966BD">
              <w:rPr>
                <w:lang w:eastAsia="en-US"/>
              </w:rPr>
              <w:t>Sončki</w:t>
            </w:r>
          </w:p>
        </w:tc>
        <w:tc>
          <w:tcPr>
            <w:tcW w:w="1844" w:type="dxa"/>
            <w:tcBorders>
              <w:top w:val="double" w:sz="4" w:space="0" w:color="auto"/>
              <w:left w:val="double" w:sz="4" w:space="0" w:color="auto"/>
              <w:bottom w:val="double" w:sz="4" w:space="0" w:color="auto"/>
              <w:right w:val="double" w:sz="4" w:space="0" w:color="auto"/>
            </w:tcBorders>
          </w:tcPr>
          <w:p w:rsidR="00E835B9" w:rsidRPr="007966BD" w:rsidRDefault="00E835B9" w:rsidP="00E835B9">
            <w:pPr>
              <w:spacing w:line="276" w:lineRule="auto"/>
              <w:jc w:val="center"/>
              <w:rPr>
                <w:lang w:eastAsia="en-US"/>
              </w:rPr>
            </w:pPr>
            <w:r w:rsidRPr="007966BD">
              <w:rPr>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tcPr>
          <w:p w:rsidR="00E835B9" w:rsidRPr="007966BD" w:rsidRDefault="00966334" w:rsidP="00E835B9">
            <w:pPr>
              <w:spacing w:line="276" w:lineRule="auto"/>
              <w:jc w:val="center"/>
              <w:rPr>
                <w:lang w:eastAsia="en-US"/>
              </w:rPr>
            </w:pPr>
            <w:r w:rsidRPr="007966BD">
              <w:rPr>
                <w:lang w:eastAsia="en-US"/>
              </w:rPr>
              <w:t>21</w:t>
            </w:r>
          </w:p>
        </w:tc>
      </w:tr>
      <w:tr w:rsidR="00E835B9" w:rsidRPr="007966BD" w:rsidTr="0004619D">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rsidR="00E835B9" w:rsidRPr="007966BD" w:rsidRDefault="00966334" w:rsidP="00E835B9">
            <w:pPr>
              <w:spacing w:line="276" w:lineRule="auto"/>
              <w:jc w:val="center"/>
              <w:rPr>
                <w:lang w:eastAsia="en-US"/>
              </w:rPr>
            </w:pPr>
            <w:r w:rsidRPr="007966BD">
              <w:rPr>
                <w:lang w:eastAsia="en-US"/>
              </w:rPr>
              <w:t>Veverice</w:t>
            </w:r>
          </w:p>
        </w:tc>
        <w:tc>
          <w:tcPr>
            <w:tcW w:w="1844" w:type="dxa"/>
            <w:tcBorders>
              <w:top w:val="double" w:sz="4" w:space="0" w:color="auto"/>
              <w:left w:val="double" w:sz="4" w:space="0" w:color="auto"/>
              <w:bottom w:val="double" w:sz="4" w:space="0" w:color="auto"/>
              <w:right w:val="double" w:sz="4" w:space="0" w:color="auto"/>
            </w:tcBorders>
          </w:tcPr>
          <w:p w:rsidR="00E835B9" w:rsidRPr="007966BD" w:rsidRDefault="00E835B9" w:rsidP="00E835B9">
            <w:pPr>
              <w:spacing w:line="276" w:lineRule="auto"/>
              <w:jc w:val="center"/>
              <w:rPr>
                <w:lang w:eastAsia="en-US"/>
              </w:rPr>
            </w:pPr>
            <w:r w:rsidRPr="007966BD">
              <w:rPr>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rsidR="00E835B9" w:rsidRPr="007966BD" w:rsidRDefault="00E835B9" w:rsidP="00E835B9">
            <w:pPr>
              <w:spacing w:line="276" w:lineRule="auto"/>
              <w:jc w:val="center"/>
              <w:rPr>
                <w:lang w:eastAsia="en-US"/>
              </w:rPr>
            </w:pPr>
            <w:r w:rsidRPr="007966BD">
              <w:rPr>
                <w:lang w:eastAsia="en-US"/>
              </w:rPr>
              <w:t>21</w:t>
            </w:r>
          </w:p>
        </w:tc>
      </w:tr>
      <w:tr w:rsidR="00E835B9" w:rsidRPr="007966BD" w:rsidTr="0004619D">
        <w:trPr>
          <w:trHeight w:val="284"/>
          <w:jc w:val="center"/>
        </w:trPr>
        <w:tc>
          <w:tcPr>
            <w:tcW w:w="1885" w:type="dxa"/>
            <w:tcBorders>
              <w:top w:val="double" w:sz="4" w:space="0" w:color="auto"/>
              <w:left w:val="double" w:sz="4" w:space="0" w:color="auto"/>
              <w:bottom w:val="double" w:sz="4" w:space="0" w:color="auto"/>
              <w:right w:val="double" w:sz="4" w:space="0" w:color="auto"/>
            </w:tcBorders>
            <w:vAlign w:val="center"/>
            <w:hideMark/>
          </w:tcPr>
          <w:p w:rsidR="00E835B9" w:rsidRPr="007966BD" w:rsidRDefault="00E835B9" w:rsidP="00E835B9">
            <w:pPr>
              <w:spacing w:line="276" w:lineRule="auto"/>
              <w:jc w:val="center"/>
              <w:rPr>
                <w:lang w:eastAsia="en-US"/>
              </w:rPr>
            </w:pPr>
            <w:r w:rsidRPr="007966BD">
              <w:rPr>
                <w:lang w:eastAsia="en-US"/>
              </w:rPr>
              <w:t>Gumbki</w:t>
            </w:r>
          </w:p>
        </w:tc>
        <w:tc>
          <w:tcPr>
            <w:tcW w:w="1844" w:type="dxa"/>
            <w:tcBorders>
              <w:top w:val="double" w:sz="4" w:space="0" w:color="auto"/>
              <w:left w:val="double" w:sz="4" w:space="0" w:color="auto"/>
              <w:bottom w:val="double" w:sz="4" w:space="0" w:color="auto"/>
              <w:right w:val="double" w:sz="4" w:space="0" w:color="auto"/>
            </w:tcBorders>
          </w:tcPr>
          <w:p w:rsidR="00E835B9" w:rsidRPr="007966BD" w:rsidRDefault="00E835B9" w:rsidP="00E835B9">
            <w:pPr>
              <w:spacing w:line="276" w:lineRule="auto"/>
              <w:jc w:val="center"/>
              <w:rPr>
                <w:lang w:eastAsia="en-US"/>
              </w:rPr>
            </w:pPr>
            <w:r w:rsidRPr="007966BD">
              <w:rPr>
                <w:lang w:eastAsia="en-US"/>
              </w:rPr>
              <w:t>1</w:t>
            </w:r>
          </w:p>
        </w:tc>
        <w:tc>
          <w:tcPr>
            <w:tcW w:w="1996" w:type="dxa"/>
            <w:tcBorders>
              <w:top w:val="double" w:sz="4" w:space="0" w:color="auto"/>
              <w:left w:val="double" w:sz="4" w:space="0" w:color="auto"/>
              <w:bottom w:val="double" w:sz="4" w:space="0" w:color="auto"/>
              <w:right w:val="double" w:sz="4" w:space="0" w:color="auto"/>
            </w:tcBorders>
            <w:vAlign w:val="center"/>
            <w:hideMark/>
          </w:tcPr>
          <w:p w:rsidR="00E835B9" w:rsidRPr="007966BD" w:rsidRDefault="00E835B9" w:rsidP="00E835B9">
            <w:pPr>
              <w:spacing w:line="276" w:lineRule="auto"/>
              <w:jc w:val="center"/>
              <w:rPr>
                <w:lang w:eastAsia="en-US"/>
              </w:rPr>
            </w:pPr>
            <w:r w:rsidRPr="007966BD">
              <w:rPr>
                <w:lang w:eastAsia="en-US"/>
              </w:rPr>
              <w:t>2</w:t>
            </w:r>
            <w:r w:rsidR="00966334" w:rsidRPr="007966BD">
              <w:rPr>
                <w:lang w:eastAsia="en-US"/>
              </w:rPr>
              <w:t>3</w:t>
            </w:r>
            <w:r w:rsidR="007966BD" w:rsidRPr="007966BD">
              <w:rPr>
                <w:lang w:eastAsia="en-US"/>
              </w:rPr>
              <w:t>/24</w:t>
            </w:r>
          </w:p>
        </w:tc>
      </w:tr>
      <w:tr w:rsidR="00E835B9" w:rsidRPr="007966BD" w:rsidTr="0004619D">
        <w:trPr>
          <w:trHeight w:val="284"/>
          <w:jc w:val="center"/>
        </w:trPr>
        <w:tc>
          <w:tcPr>
            <w:tcW w:w="188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E835B9" w:rsidRPr="007966BD" w:rsidRDefault="00E835B9" w:rsidP="00E835B9">
            <w:pPr>
              <w:spacing w:line="276" w:lineRule="auto"/>
              <w:jc w:val="center"/>
              <w:rPr>
                <w:b/>
                <w:lang w:eastAsia="en-US"/>
              </w:rPr>
            </w:pPr>
            <w:r w:rsidRPr="007966BD">
              <w:rPr>
                <w:b/>
                <w:lang w:eastAsia="en-US"/>
              </w:rPr>
              <w:t>Skupaj</w:t>
            </w:r>
          </w:p>
        </w:tc>
        <w:tc>
          <w:tcPr>
            <w:tcW w:w="1844" w:type="dxa"/>
            <w:tcBorders>
              <w:top w:val="double" w:sz="4" w:space="0" w:color="auto"/>
              <w:left w:val="double" w:sz="4" w:space="0" w:color="auto"/>
              <w:bottom w:val="double" w:sz="4" w:space="0" w:color="auto"/>
              <w:right w:val="double" w:sz="4" w:space="0" w:color="auto"/>
            </w:tcBorders>
            <w:shd w:val="clear" w:color="auto" w:fill="F2F2F2" w:themeFill="background1" w:themeFillShade="F2"/>
          </w:tcPr>
          <w:p w:rsidR="00E835B9" w:rsidRPr="007966BD" w:rsidRDefault="00E835B9" w:rsidP="00E835B9">
            <w:pPr>
              <w:spacing w:line="276" w:lineRule="auto"/>
              <w:jc w:val="center"/>
              <w:rPr>
                <w:b/>
                <w:lang w:eastAsia="en-US"/>
              </w:rPr>
            </w:pPr>
            <w:r w:rsidRPr="007966BD">
              <w:rPr>
                <w:b/>
                <w:lang w:eastAsia="en-US"/>
              </w:rPr>
              <w:t>5</w:t>
            </w:r>
          </w:p>
        </w:tc>
        <w:tc>
          <w:tcPr>
            <w:tcW w:w="199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hideMark/>
          </w:tcPr>
          <w:p w:rsidR="00E835B9" w:rsidRPr="007966BD" w:rsidRDefault="00966334" w:rsidP="00E835B9">
            <w:pPr>
              <w:spacing w:line="276" w:lineRule="auto"/>
              <w:jc w:val="center"/>
              <w:rPr>
                <w:b/>
                <w:lang w:eastAsia="en-US"/>
              </w:rPr>
            </w:pPr>
            <w:r w:rsidRPr="007966BD">
              <w:rPr>
                <w:b/>
                <w:lang w:eastAsia="en-US"/>
              </w:rPr>
              <w:t>91</w:t>
            </w:r>
            <w:r w:rsidR="007966BD" w:rsidRPr="007966BD">
              <w:rPr>
                <w:b/>
                <w:lang w:eastAsia="en-US"/>
              </w:rPr>
              <w:t>/92</w:t>
            </w:r>
          </w:p>
        </w:tc>
      </w:tr>
    </w:tbl>
    <w:p w:rsidR="00645455" w:rsidRPr="00F743DD" w:rsidRDefault="00861880" w:rsidP="008375F5">
      <w:pPr>
        <w:jc w:val="both"/>
        <w:rPr>
          <w:color w:val="0070C0"/>
        </w:rPr>
      </w:pPr>
      <w:r w:rsidRPr="00F743DD">
        <w:rPr>
          <w:color w:val="0070C0"/>
        </w:rPr>
        <w:t xml:space="preserve"> </w:t>
      </w:r>
    </w:p>
    <w:p w:rsidR="00DD24E6" w:rsidRPr="007966BD" w:rsidRDefault="00DD24E6" w:rsidP="00DD24E6">
      <w:pPr>
        <w:jc w:val="both"/>
      </w:pPr>
      <w:r w:rsidRPr="007966BD">
        <w:t>Z otroki delajo strokovne delavke:</w:t>
      </w:r>
    </w:p>
    <w:p w:rsidR="00DD24E6" w:rsidRPr="007966BD" w:rsidRDefault="00DD24E6" w:rsidP="00DD24E6">
      <w:pPr>
        <w:numPr>
          <w:ilvl w:val="1"/>
          <w:numId w:val="3"/>
        </w:numPr>
        <w:tabs>
          <w:tab w:val="clear" w:pos="1440"/>
        </w:tabs>
        <w:ind w:left="709"/>
        <w:jc w:val="both"/>
      </w:pPr>
      <w:r w:rsidRPr="007966BD">
        <w:t xml:space="preserve">Ingrid Šorc in </w:t>
      </w:r>
      <w:r w:rsidR="00966334" w:rsidRPr="007966BD">
        <w:t>Tina Janež</w:t>
      </w:r>
      <w:r w:rsidRPr="007966BD">
        <w:t xml:space="preserve">, vzgojiteljici v oddelku prvega starostnega obdobja, </w:t>
      </w:r>
    </w:p>
    <w:p w:rsidR="00DD24E6" w:rsidRPr="007966BD" w:rsidRDefault="00966334" w:rsidP="00DD24E6">
      <w:pPr>
        <w:numPr>
          <w:ilvl w:val="1"/>
          <w:numId w:val="3"/>
        </w:numPr>
        <w:tabs>
          <w:tab w:val="clear" w:pos="1440"/>
        </w:tabs>
        <w:ind w:left="709"/>
        <w:jc w:val="both"/>
      </w:pPr>
      <w:r w:rsidRPr="007966BD">
        <w:t xml:space="preserve">Barbara Lenassi (nadomešča </w:t>
      </w:r>
      <w:r w:rsidR="003C0244" w:rsidRPr="007966BD">
        <w:t xml:space="preserve">jo </w:t>
      </w:r>
      <w:r w:rsidRPr="007966BD">
        <w:t xml:space="preserve">Tanja Žele), Nadja Novak </w:t>
      </w:r>
      <w:r w:rsidR="00DD653B" w:rsidRPr="007966BD">
        <w:t>in Katarina Abram</w:t>
      </w:r>
      <w:r w:rsidRPr="007966BD">
        <w:t>,</w:t>
      </w:r>
      <w:r w:rsidR="00DD653B" w:rsidRPr="007966BD">
        <w:t xml:space="preserve"> </w:t>
      </w:r>
      <w:r w:rsidRPr="007966BD">
        <w:t>vzgojiteljice</w:t>
      </w:r>
      <w:r w:rsidR="00DD24E6" w:rsidRPr="007966BD">
        <w:t xml:space="preserve"> v oddelku drugega starostnega obdobja,</w:t>
      </w:r>
    </w:p>
    <w:p w:rsidR="00DD24E6" w:rsidRPr="007966BD" w:rsidRDefault="00966334" w:rsidP="00DD24E6">
      <w:pPr>
        <w:numPr>
          <w:ilvl w:val="1"/>
          <w:numId w:val="3"/>
        </w:numPr>
        <w:tabs>
          <w:tab w:val="clear" w:pos="1440"/>
        </w:tabs>
        <w:ind w:left="709"/>
        <w:jc w:val="both"/>
      </w:pPr>
      <w:r w:rsidRPr="007966BD">
        <w:t>Cvetka Ženko in</w:t>
      </w:r>
      <w:r w:rsidR="00AC52FE">
        <w:t xml:space="preserve"> Anastazija</w:t>
      </w:r>
      <w:r w:rsidR="00DD24E6" w:rsidRPr="007966BD">
        <w:t xml:space="preserve"> Hrvatin, pomočnici vzgojiteljice v oddelku prvega starostnega obdobja,</w:t>
      </w:r>
    </w:p>
    <w:p w:rsidR="00DD653B" w:rsidRPr="007966BD" w:rsidRDefault="00966334" w:rsidP="00DD24E6">
      <w:pPr>
        <w:numPr>
          <w:ilvl w:val="1"/>
          <w:numId w:val="3"/>
        </w:numPr>
        <w:tabs>
          <w:tab w:val="clear" w:pos="1440"/>
        </w:tabs>
        <w:ind w:left="709"/>
        <w:jc w:val="both"/>
      </w:pPr>
      <w:r w:rsidRPr="007966BD">
        <w:t xml:space="preserve">Tanja Žele, Vanja Gerzetič (nadomešča </w:t>
      </w:r>
      <w:r w:rsidR="003C0244" w:rsidRPr="007966BD">
        <w:t xml:space="preserve">jo </w:t>
      </w:r>
      <w:r w:rsidRPr="007966BD">
        <w:t>Anja Bizjak) in Nika Dekleva, pomočnice vzgojiteljic v oddelku drugega starostnega obdobja,</w:t>
      </w:r>
    </w:p>
    <w:p w:rsidR="00DD24E6" w:rsidRPr="007966BD" w:rsidRDefault="00966334" w:rsidP="00DD24E6">
      <w:pPr>
        <w:numPr>
          <w:ilvl w:val="1"/>
          <w:numId w:val="3"/>
        </w:numPr>
        <w:tabs>
          <w:tab w:val="clear" w:pos="1440"/>
        </w:tabs>
        <w:ind w:left="709"/>
        <w:jc w:val="both"/>
      </w:pPr>
      <w:r w:rsidRPr="007966BD">
        <w:t>Mateja M</w:t>
      </w:r>
      <w:r w:rsidR="003C0244" w:rsidRPr="007966BD">
        <w:t xml:space="preserve">arin, </w:t>
      </w:r>
      <w:r w:rsidRPr="007966BD">
        <w:t>Sladjana Šućur Popović</w:t>
      </w:r>
      <w:r w:rsidR="003C0244" w:rsidRPr="007966BD">
        <w:t xml:space="preserve"> in Urška Majerčič Bizjak,</w:t>
      </w:r>
      <w:r w:rsidRPr="007966BD">
        <w:t xml:space="preserve">, vzgojiteljici in pomočnica </w:t>
      </w:r>
      <w:r w:rsidR="00DD653B" w:rsidRPr="007966BD">
        <w:t>vzgojiteljice</w:t>
      </w:r>
      <w:r w:rsidR="00DD24E6" w:rsidRPr="007966BD">
        <w:t xml:space="preserve"> za zagotavljanje sočasnosti</w:t>
      </w:r>
      <w:r w:rsidR="00DD653B" w:rsidRPr="007966BD">
        <w:t>,</w:t>
      </w:r>
      <w:r w:rsidR="00BD3226" w:rsidRPr="007966BD">
        <w:t xml:space="preserve"> nadomeščanje</w:t>
      </w:r>
      <w:r w:rsidR="00DD653B" w:rsidRPr="007966BD">
        <w:t xml:space="preserve"> in </w:t>
      </w:r>
      <w:r w:rsidR="00DB13EC" w:rsidRPr="007966BD">
        <w:t>odpiranje</w:t>
      </w:r>
      <w:r w:rsidR="00DD653B" w:rsidRPr="007966BD">
        <w:t xml:space="preserve"> vrtca.</w:t>
      </w:r>
    </w:p>
    <w:p w:rsidR="0099164B" w:rsidRPr="00F743DD" w:rsidRDefault="007966BD" w:rsidP="007966BD">
      <w:pPr>
        <w:tabs>
          <w:tab w:val="left" w:pos="5880"/>
        </w:tabs>
        <w:jc w:val="both"/>
        <w:rPr>
          <w:color w:val="0070C0"/>
        </w:rPr>
      </w:pPr>
      <w:r>
        <w:rPr>
          <w:color w:val="0070C0"/>
        </w:rPr>
        <w:tab/>
      </w:r>
    </w:p>
    <w:p w:rsidR="00EB268F" w:rsidRPr="00054D0B" w:rsidRDefault="003769FA" w:rsidP="008375F5">
      <w:pPr>
        <w:jc w:val="both"/>
      </w:pPr>
      <w:r w:rsidRPr="00054D0B">
        <w:t>Pomočnica ravnatelja</w:t>
      </w:r>
      <w:r w:rsidR="00C20929" w:rsidRPr="00054D0B">
        <w:t xml:space="preserve"> za vrtec</w:t>
      </w:r>
      <w:r w:rsidR="007144E5" w:rsidRPr="00054D0B">
        <w:t xml:space="preserve"> </w:t>
      </w:r>
      <w:r w:rsidR="00C20929" w:rsidRPr="00054D0B">
        <w:t xml:space="preserve">je </w:t>
      </w:r>
      <w:r w:rsidR="00C47DD4" w:rsidRPr="00054D0B">
        <w:t>Sladjana Šućur Popović</w:t>
      </w:r>
      <w:r w:rsidR="007144E5" w:rsidRPr="00054D0B">
        <w:t>.</w:t>
      </w:r>
    </w:p>
    <w:p w:rsidR="00EB268F" w:rsidRPr="00F743DD" w:rsidRDefault="00EB268F" w:rsidP="008375F5">
      <w:pPr>
        <w:jc w:val="both"/>
        <w:rPr>
          <w:color w:val="0070C0"/>
        </w:rPr>
      </w:pPr>
    </w:p>
    <w:p w:rsidR="00FA1F45" w:rsidRPr="00DD24E6" w:rsidRDefault="00EB268F" w:rsidP="008375F5">
      <w:pPr>
        <w:jc w:val="both"/>
      </w:pPr>
      <w:r w:rsidRPr="00DD653B">
        <w:t>Glede na starostno in delov</w:t>
      </w:r>
      <w:r w:rsidR="00FA1F45" w:rsidRPr="00DD653B">
        <w:t xml:space="preserve">no izpolnjevanje pogojev </w:t>
      </w:r>
      <w:r w:rsidRPr="00DD653B">
        <w:t>1 po</w:t>
      </w:r>
      <w:r w:rsidR="00DD653B" w:rsidRPr="00DD653B">
        <w:t>močnica uveljavlja</w:t>
      </w:r>
      <w:r w:rsidRPr="00DD653B">
        <w:t xml:space="preserve"> pravico do 2 urnega zmanjšanja neposrednega dela z otroki.</w:t>
      </w:r>
      <w:r w:rsidRPr="00DD24E6">
        <w:t xml:space="preserve"> </w:t>
      </w:r>
    </w:p>
    <w:p w:rsidR="00EB268F" w:rsidRPr="00DD24E6" w:rsidRDefault="00D76A9F" w:rsidP="008375F5">
      <w:pPr>
        <w:jc w:val="both"/>
        <w:rPr>
          <w:b/>
        </w:rPr>
      </w:pPr>
      <w:r w:rsidRPr="00DD24E6">
        <w:t>Šolska in vrtčevska uprava sta skupni in prav tako se dopolnjuje</w:t>
      </w:r>
      <w:r w:rsidR="00373AB9" w:rsidRPr="00DD24E6">
        <w:t>jo</w:t>
      </w:r>
      <w:r w:rsidRPr="00DD24E6">
        <w:t xml:space="preserve"> delovna mesta za druge zaposlene (</w:t>
      </w:r>
      <w:r w:rsidR="00D30324" w:rsidRPr="00DD24E6">
        <w:t xml:space="preserve">vodja ZHR, </w:t>
      </w:r>
      <w:r w:rsidRPr="00DD24E6">
        <w:t>hišnik, čistilk</w:t>
      </w:r>
      <w:r w:rsidR="00C47DD4" w:rsidRPr="00DD24E6">
        <w:t>a</w:t>
      </w:r>
      <w:r w:rsidRPr="00DD24E6">
        <w:t>, kuharice …).</w:t>
      </w:r>
    </w:p>
    <w:p w:rsidR="00803702" w:rsidRPr="00F743DD" w:rsidRDefault="00803702" w:rsidP="008375F5">
      <w:pPr>
        <w:jc w:val="both"/>
        <w:rPr>
          <w:b/>
          <w:color w:val="0070C0"/>
        </w:rPr>
      </w:pPr>
    </w:p>
    <w:p w:rsidR="00EB268F" w:rsidRPr="00054D0B" w:rsidRDefault="00EB268F" w:rsidP="00AB6DC1">
      <w:pPr>
        <w:pStyle w:val="Naslov2"/>
        <w:numPr>
          <w:ilvl w:val="1"/>
          <w:numId w:val="21"/>
        </w:numPr>
        <w:tabs>
          <w:tab w:val="num" w:pos="567"/>
          <w:tab w:val="left" w:pos="1276"/>
        </w:tabs>
        <w:rPr>
          <w:rFonts w:ascii="Times New Roman" w:hAnsi="Times New Roman"/>
          <w:b/>
          <w:i w:val="0"/>
          <w:sz w:val="24"/>
          <w:szCs w:val="24"/>
        </w:rPr>
      </w:pPr>
      <w:bookmarkStart w:id="13" w:name="_Toc114321216"/>
      <w:r w:rsidRPr="00054D0B">
        <w:rPr>
          <w:rFonts w:ascii="Times New Roman" w:hAnsi="Times New Roman"/>
          <w:b/>
          <w:i w:val="0"/>
          <w:sz w:val="24"/>
          <w:szCs w:val="24"/>
        </w:rPr>
        <w:t>PROSTORSKI POGOJI</w:t>
      </w:r>
      <w:bookmarkEnd w:id="13"/>
    </w:p>
    <w:p w:rsidR="00EB268F" w:rsidRPr="00054D0B" w:rsidRDefault="00EB268F" w:rsidP="008375F5">
      <w:pPr>
        <w:jc w:val="both"/>
      </w:pPr>
    </w:p>
    <w:p w:rsidR="00956FFB" w:rsidRPr="00054D0B" w:rsidRDefault="00256E8F" w:rsidP="008375F5">
      <w:pPr>
        <w:jc w:val="both"/>
      </w:pPr>
      <w:r w:rsidRPr="00054D0B">
        <w:t xml:space="preserve">Novi </w:t>
      </w:r>
      <w:r w:rsidR="001D39DE" w:rsidRPr="00054D0B">
        <w:t xml:space="preserve">notranji </w:t>
      </w:r>
      <w:r w:rsidR="00956FFB" w:rsidRPr="00054D0B">
        <w:t>prostori vrt</w:t>
      </w:r>
      <w:r w:rsidRPr="00054D0B">
        <w:t>c</w:t>
      </w:r>
      <w:r w:rsidR="00956FFB" w:rsidRPr="00054D0B">
        <w:t>a</w:t>
      </w:r>
      <w:r w:rsidRPr="00054D0B">
        <w:t xml:space="preserve"> obsegajo 5</w:t>
      </w:r>
      <w:r w:rsidR="007E5BE3" w:rsidRPr="00054D0B">
        <w:t>19</w:t>
      </w:r>
      <w:r w:rsidR="001D39DE" w:rsidRPr="00054D0B">
        <w:t xml:space="preserve"> m</w:t>
      </w:r>
      <w:r w:rsidR="001D39DE" w:rsidRPr="00054D0B">
        <w:rPr>
          <w:vertAlign w:val="superscript"/>
        </w:rPr>
        <w:t>2</w:t>
      </w:r>
      <w:r w:rsidR="00956FFB" w:rsidRPr="00054D0B">
        <w:t xml:space="preserve">, </w:t>
      </w:r>
      <w:r w:rsidR="007E5BE3" w:rsidRPr="00054D0B">
        <w:t xml:space="preserve">neto </w:t>
      </w:r>
      <w:r w:rsidR="00956FFB" w:rsidRPr="00054D0B">
        <w:t xml:space="preserve">površina </w:t>
      </w:r>
      <w:r w:rsidR="001D39DE" w:rsidRPr="00054D0B">
        <w:t>šol</w:t>
      </w:r>
      <w:r w:rsidR="00956FFB" w:rsidRPr="00054D0B">
        <w:t>e</w:t>
      </w:r>
      <w:r w:rsidR="001D39DE" w:rsidRPr="00054D0B">
        <w:t xml:space="preserve"> </w:t>
      </w:r>
      <w:r w:rsidR="00956FFB" w:rsidRPr="00054D0B">
        <w:t xml:space="preserve">znaša </w:t>
      </w:r>
      <w:r w:rsidR="007E5BE3" w:rsidRPr="00054D0B">
        <w:t>3056</w:t>
      </w:r>
      <w:r w:rsidR="001D39DE" w:rsidRPr="00054D0B">
        <w:t xml:space="preserve"> m</w:t>
      </w:r>
      <w:r w:rsidR="001D39DE" w:rsidRPr="00054D0B">
        <w:rPr>
          <w:vertAlign w:val="superscript"/>
        </w:rPr>
        <w:t>2</w:t>
      </w:r>
      <w:r w:rsidR="001D39DE" w:rsidRPr="00054D0B">
        <w:t xml:space="preserve"> in </w:t>
      </w:r>
      <w:r w:rsidR="00956FFB" w:rsidRPr="00054D0B">
        <w:t xml:space="preserve">kuhinje </w:t>
      </w:r>
      <w:r w:rsidR="001D39DE" w:rsidRPr="00054D0B">
        <w:t>287 m</w:t>
      </w:r>
      <w:r w:rsidR="001D39DE" w:rsidRPr="00054D0B">
        <w:rPr>
          <w:vertAlign w:val="superscript"/>
        </w:rPr>
        <w:t>2</w:t>
      </w:r>
      <w:r w:rsidR="001D39DE" w:rsidRPr="00054D0B">
        <w:t xml:space="preserve">. </w:t>
      </w:r>
      <w:r w:rsidR="00645455" w:rsidRPr="00054D0B">
        <w:t xml:space="preserve">V </w:t>
      </w:r>
      <w:r w:rsidR="006E7CD6" w:rsidRPr="00054D0B">
        <w:t>stavbi</w:t>
      </w:r>
      <w:r w:rsidR="00645455" w:rsidRPr="00054D0B">
        <w:t xml:space="preserve"> je</w:t>
      </w:r>
      <w:r w:rsidR="00C731E5" w:rsidRPr="00054D0B">
        <w:t xml:space="preserve"> 13 učilnic, od tega 4 specialne, knjižnica, kabineti</w:t>
      </w:r>
      <w:r w:rsidR="00956FFB" w:rsidRPr="00054D0B">
        <w:t>, kuhinja in dvigala</w:t>
      </w:r>
      <w:r w:rsidR="007E5BE3" w:rsidRPr="00054D0B">
        <w:t>.</w:t>
      </w:r>
      <w:r w:rsidR="00C731E5" w:rsidRPr="00054D0B">
        <w:t xml:space="preserve"> </w:t>
      </w:r>
      <w:r w:rsidR="007E5BE3" w:rsidRPr="00054D0B">
        <w:t>Ogrevamo se</w:t>
      </w:r>
      <w:r w:rsidR="00C731E5" w:rsidRPr="00054D0B">
        <w:t xml:space="preserve"> na biomaso,</w:t>
      </w:r>
      <w:r w:rsidR="007E5BE3" w:rsidRPr="00054D0B">
        <w:t xml:space="preserve"> dodatno pa uporabljamo še</w:t>
      </w:r>
      <w:r w:rsidR="00C731E5" w:rsidRPr="00054D0B">
        <w:t xml:space="preserve"> kolektorj</w:t>
      </w:r>
      <w:r w:rsidR="007E5BE3" w:rsidRPr="00054D0B">
        <w:t>e</w:t>
      </w:r>
      <w:r w:rsidR="00C731E5" w:rsidRPr="00054D0B">
        <w:t xml:space="preserve"> za ogrevanje vode</w:t>
      </w:r>
      <w:r w:rsidR="00DD469D" w:rsidRPr="00054D0B">
        <w:t>.</w:t>
      </w:r>
      <w:r w:rsidR="00C731E5" w:rsidRPr="00054D0B">
        <w:t xml:space="preserve"> </w:t>
      </w:r>
      <w:r w:rsidR="001D39DE" w:rsidRPr="00054D0B">
        <w:t>Prostori stare telovadnice s</w:t>
      </w:r>
      <w:r w:rsidR="00956FFB" w:rsidRPr="00054D0B">
        <w:t>o</w:t>
      </w:r>
      <w:r w:rsidR="001D39DE" w:rsidRPr="00054D0B">
        <w:t xml:space="preserve"> poveza</w:t>
      </w:r>
      <w:r w:rsidR="00956FFB" w:rsidRPr="00054D0B">
        <w:t>n</w:t>
      </w:r>
      <w:r w:rsidR="001D39DE" w:rsidRPr="00054D0B">
        <w:t>i z novogradnjo</w:t>
      </w:r>
      <w:r w:rsidR="00956FFB" w:rsidRPr="00054D0B">
        <w:t>.</w:t>
      </w:r>
      <w:r w:rsidR="004768C0" w:rsidRPr="00054D0B">
        <w:t xml:space="preserve"> </w:t>
      </w:r>
    </w:p>
    <w:p w:rsidR="00054D0B" w:rsidRPr="00F743DD" w:rsidRDefault="00054D0B" w:rsidP="008375F5">
      <w:pPr>
        <w:jc w:val="both"/>
        <w:rPr>
          <w:color w:val="0070C0"/>
        </w:rPr>
      </w:pPr>
    </w:p>
    <w:p w:rsidR="00EB268F" w:rsidRPr="00F743DD" w:rsidRDefault="00EB268F" w:rsidP="008375F5">
      <w:pPr>
        <w:jc w:val="both"/>
        <w:rPr>
          <w:b/>
          <w:color w:val="0070C0"/>
        </w:rPr>
      </w:pPr>
    </w:p>
    <w:p w:rsidR="00EB268F" w:rsidRPr="00054D0B" w:rsidRDefault="00EB268F" w:rsidP="00AB6DC1">
      <w:pPr>
        <w:pStyle w:val="Naslov2"/>
        <w:numPr>
          <w:ilvl w:val="1"/>
          <w:numId w:val="21"/>
        </w:numPr>
        <w:tabs>
          <w:tab w:val="left" w:pos="567"/>
          <w:tab w:val="num" w:pos="993"/>
          <w:tab w:val="left" w:pos="1418"/>
        </w:tabs>
        <w:rPr>
          <w:rFonts w:ascii="Times New Roman" w:hAnsi="Times New Roman"/>
          <w:b/>
          <w:i w:val="0"/>
          <w:sz w:val="24"/>
          <w:szCs w:val="24"/>
        </w:rPr>
      </w:pPr>
      <w:bookmarkStart w:id="14" w:name="_Toc114321217"/>
      <w:r w:rsidRPr="00054D0B">
        <w:rPr>
          <w:rFonts w:ascii="Times New Roman" w:hAnsi="Times New Roman"/>
          <w:b/>
          <w:i w:val="0"/>
          <w:sz w:val="24"/>
          <w:szCs w:val="24"/>
        </w:rPr>
        <w:t>FINANČNO POSLOVANJE S STARŠI</w:t>
      </w:r>
      <w:bookmarkEnd w:id="14"/>
    </w:p>
    <w:p w:rsidR="00EB268F" w:rsidRPr="00054D0B" w:rsidRDefault="00EB268F" w:rsidP="008375F5">
      <w:pPr>
        <w:jc w:val="both"/>
        <w:rPr>
          <w:b/>
        </w:rPr>
      </w:pPr>
    </w:p>
    <w:p w:rsidR="00EB268F" w:rsidRPr="00054D0B" w:rsidRDefault="00EB268F" w:rsidP="008375F5">
      <w:pPr>
        <w:jc w:val="both"/>
      </w:pPr>
      <w:r w:rsidRPr="00054D0B">
        <w:t xml:space="preserve">Šola  staršem  za  denarne obveznosti izstavlja položnice. </w:t>
      </w:r>
      <w:r w:rsidR="00E113EA" w:rsidRPr="00054D0B">
        <w:t>Staršem pa</w:t>
      </w:r>
      <w:r w:rsidR="00A05F39" w:rsidRPr="00054D0B">
        <w:t xml:space="preserve"> smo </w:t>
      </w:r>
      <w:r w:rsidR="00E113EA" w:rsidRPr="00054D0B">
        <w:t>svetovali uporabo</w:t>
      </w:r>
      <w:r w:rsidRPr="00054D0B">
        <w:t xml:space="preserve"> trajnih nalogov. </w:t>
      </w:r>
      <w:r w:rsidR="00E91C08" w:rsidRPr="00054D0B">
        <w:t>V primeru neplačevanja</w:t>
      </w:r>
      <w:r w:rsidRPr="00054D0B">
        <w:t xml:space="preserve"> bo </w:t>
      </w:r>
      <w:r w:rsidR="00E91C08" w:rsidRPr="00054D0B">
        <w:t>šola pošiljala opomine</w:t>
      </w:r>
      <w:r w:rsidRPr="00054D0B">
        <w:t xml:space="preserve"> in </w:t>
      </w:r>
      <w:r w:rsidR="00E91C08" w:rsidRPr="00054D0B">
        <w:t xml:space="preserve">se posluževala </w:t>
      </w:r>
      <w:r w:rsidRPr="00054D0B">
        <w:t>tudi sodnih izterjav ter bo delovala kot dober</w:t>
      </w:r>
      <w:r w:rsidR="006A22F7" w:rsidRPr="00054D0B">
        <w:t xml:space="preserve"> gospodar in v skladu s sklepi S</w:t>
      </w:r>
      <w:r w:rsidRPr="00054D0B">
        <w:t>veta šole.</w:t>
      </w:r>
    </w:p>
    <w:p w:rsidR="00EB268F" w:rsidRPr="008C41D9" w:rsidRDefault="00E91C08" w:rsidP="00D60599">
      <w:pPr>
        <w:spacing w:before="240"/>
        <w:jc w:val="both"/>
        <w:rPr>
          <w:strike/>
          <w:color w:val="00B050"/>
        </w:rPr>
      </w:pPr>
      <w:r w:rsidRPr="00ED2F12">
        <w:lastRenderedPageBreak/>
        <w:t>C</w:t>
      </w:r>
      <w:r w:rsidR="00EB268F" w:rsidRPr="00ED2F12">
        <w:t xml:space="preserve">eno </w:t>
      </w:r>
      <w:r w:rsidRPr="00ED2F12">
        <w:t xml:space="preserve">šolske </w:t>
      </w:r>
      <w:r w:rsidR="00CC20B7" w:rsidRPr="00ED2F12">
        <w:t>malice določa minister (</w:t>
      </w:r>
      <w:r w:rsidR="00022B4F">
        <w:t>0,9</w:t>
      </w:r>
      <w:r w:rsidR="00EB268F" w:rsidRPr="00ED2F12">
        <w:t xml:space="preserve">0 </w:t>
      </w:r>
      <w:r w:rsidR="00E0125E">
        <w:t>€</w:t>
      </w:r>
      <w:r w:rsidR="00EB268F" w:rsidRPr="00ED2F12">
        <w:t>), za plačilo pa je mogoče pri</w:t>
      </w:r>
      <w:r w:rsidR="00CC20B7" w:rsidRPr="00ED2F12">
        <w:t xml:space="preserve">dobiti </w:t>
      </w:r>
      <w:r w:rsidR="00EB268F" w:rsidRPr="00ED2F12">
        <w:t>subvencijo</w:t>
      </w:r>
      <w:r w:rsidR="00CC20B7" w:rsidRPr="00ED2F12">
        <w:t xml:space="preserve"> </w:t>
      </w:r>
      <w:r w:rsidR="006C2A0C" w:rsidRPr="00ED2F12">
        <w:t xml:space="preserve">v skladu z </w:t>
      </w:r>
      <w:r w:rsidR="005E392A" w:rsidRPr="00ED2F12">
        <w:t>Zakonom o spremembi</w:t>
      </w:r>
      <w:r w:rsidR="006C2A0C" w:rsidRPr="00ED2F12">
        <w:t xml:space="preserve"> Zakona o uveljavljanju pravic iz javnih sredstev (ZUPJS </w:t>
      </w:r>
      <w:r w:rsidR="005E392A" w:rsidRPr="00ED2F12">
        <w:t>–</w:t>
      </w:r>
      <w:r w:rsidR="006C2A0C" w:rsidRPr="00ED2F12">
        <w:t xml:space="preserve"> </w:t>
      </w:r>
      <w:r w:rsidR="005E392A" w:rsidRPr="00ED2F12">
        <w:t>D, Ur. l. RS, št. 57/2015)</w:t>
      </w:r>
      <w:r w:rsidR="006C2A0C" w:rsidRPr="00ED2F12">
        <w:t xml:space="preserve">, ki poenostavlja postopek pridobivanja pravice do subvencije. </w:t>
      </w:r>
      <w:r w:rsidR="00EB268F" w:rsidRPr="00ED2F12">
        <w:t>V mesecu septembru</w:t>
      </w:r>
      <w:r w:rsidR="004D2C44" w:rsidRPr="00ED2F12">
        <w:t xml:space="preserve"> 2013 so</w:t>
      </w:r>
      <w:r w:rsidR="00EB268F" w:rsidRPr="00ED2F12">
        <w:t xml:space="preserve"> </w:t>
      </w:r>
      <w:r w:rsidR="006A22F7" w:rsidRPr="00ED2F12">
        <w:t>se, v skladu s sklepom s</w:t>
      </w:r>
      <w:r w:rsidR="00FB3793" w:rsidRPr="00ED2F12">
        <w:t>veta staršev OŠ Prestranek, cene kosil</w:t>
      </w:r>
      <w:r w:rsidR="004D2C44" w:rsidRPr="00ED2F12">
        <w:t xml:space="preserve"> poenotile, kar pomeni, da je</w:t>
      </w:r>
      <w:r w:rsidR="00FB3793" w:rsidRPr="00ED2F12">
        <w:t xml:space="preserve"> cena kosil enaka za vse učence.</w:t>
      </w:r>
      <w:r w:rsidR="00EB268F" w:rsidRPr="00ED2F12">
        <w:t xml:space="preserve"> </w:t>
      </w:r>
      <w:r w:rsidR="00FB3793" w:rsidRPr="00ED2F12">
        <w:t>M</w:t>
      </w:r>
      <w:r w:rsidR="00EB268F" w:rsidRPr="00ED2F12">
        <w:t xml:space="preserve">ed letom se </w:t>
      </w:r>
      <w:r w:rsidR="00FB3793" w:rsidRPr="00ED2F12">
        <w:t xml:space="preserve">cene </w:t>
      </w:r>
      <w:r w:rsidR="00EB268F" w:rsidRPr="00ED2F12">
        <w:t xml:space="preserve">po potrebi usklajujejo z rastjo cen blaga in storitev. </w:t>
      </w:r>
      <w:r w:rsidR="00E0125E">
        <w:t xml:space="preserve">Cena malice za zaposlene znaša 1,40 €. </w:t>
      </w:r>
      <w:r w:rsidR="00F52218" w:rsidRPr="00ED2F12">
        <w:t xml:space="preserve">Cena kosila za učence v tem šolskem letu znaša </w:t>
      </w:r>
      <w:r w:rsidR="007966BD" w:rsidRPr="00E0125E">
        <w:t>3,05</w:t>
      </w:r>
      <w:r w:rsidR="00F52218" w:rsidRPr="00E0125E">
        <w:t xml:space="preserve"> </w:t>
      </w:r>
      <w:r w:rsidR="00E0125E">
        <w:t>€</w:t>
      </w:r>
      <w:r w:rsidR="00F52218" w:rsidRPr="00E0125E">
        <w:t xml:space="preserve"> ter </w:t>
      </w:r>
      <w:r w:rsidR="007966BD" w:rsidRPr="00E0125E">
        <w:t>3,4</w:t>
      </w:r>
      <w:r w:rsidR="001161D7" w:rsidRPr="00E0125E">
        <w:t>0</w:t>
      </w:r>
      <w:r w:rsidR="00F52218" w:rsidRPr="00E0125E">
        <w:t xml:space="preserve"> </w:t>
      </w:r>
      <w:r w:rsidR="00E0125E">
        <w:t>€</w:t>
      </w:r>
      <w:r w:rsidR="00F52218" w:rsidRPr="00E0125E">
        <w:t xml:space="preserve"> za </w:t>
      </w:r>
      <w:r w:rsidR="007966BD" w:rsidRPr="00E0125E">
        <w:t xml:space="preserve">zunanje odjemalce in </w:t>
      </w:r>
      <w:r w:rsidR="00F52218" w:rsidRPr="00E0125E">
        <w:t>zaposlene</w:t>
      </w:r>
      <w:r w:rsidR="007966BD" w:rsidRPr="00E0125E">
        <w:t>.</w:t>
      </w:r>
    </w:p>
    <w:p w:rsidR="00EB268F" w:rsidRPr="00ED2F12" w:rsidRDefault="00EB268F" w:rsidP="00D60599">
      <w:pPr>
        <w:spacing w:before="240"/>
        <w:jc w:val="both"/>
      </w:pPr>
      <w:r w:rsidRPr="00ED2F12">
        <w:t>Ekonomsko ceno vrtca in s tem povezano plačilo staršev za otroke, vključene v vrtec, na predlog zavoda določa ustanoviteljica Občina Postojna</w:t>
      </w:r>
      <w:r w:rsidRPr="005C6AD8">
        <w:t xml:space="preserve">. Nova </w:t>
      </w:r>
      <w:r w:rsidR="00132A4A" w:rsidRPr="005C6AD8">
        <w:t xml:space="preserve">ekonomska </w:t>
      </w:r>
      <w:r w:rsidRPr="005C6AD8">
        <w:t>cena je bila uveljavljena s</w:t>
      </w:r>
      <w:r w:rsidR="00CC20B7" w:rsidRPr="005C6AD8">
        <w:t xml:space="preserve"> 1.</w:t>
      </w:r>
      <w:r w:rsidR="00624C4B" w:rsidRPr="005C6AD8">
        <w:t xml:space="preserve"> </w:t>
      </w:r>
      <w:r w:rsidR="00CC20B7" w:rsidRPr="005C6AD8">
        <w:t>1.</w:t>
      </w:r>
      <w:r w:rsidR="00624C4B" w:rsidRPr="005C6AD8">
        <w:t xml:space="preserve"> </w:t>
      </w:r>
      <w:r w:rsidR="00ED2F12" w:rsidRPr="005C6AD8">
        <w:t>2020</w:t>
      </w:r>
      <w:r w:rsidR="00132A4A" w:rsidRPr="005C6AD8">
        <w:t>.</w:t>
      </w:r>
      <w:r w:rsidR="00132A4A" w:rsidRPr="00ED2F12">
        <w:t xml:space="preserve"> D</w:t>
      </w:r>
      <w:r w:rsidR="00CC20B7" w:rsidRPr="00ED2F12">
        <w:t xml:space="preserve">elež plačila za starše </w:t>
      </w:r>
      <w:r w:rsidR="00132A4A" w:rsidRPr="00ED2F12">
        <w:t xml:space="preserve">se </w:t>
      </w:r>
      <w:r w:rsidR="00CC20B7" w:rsidRPr="00ED2F12">
        <w:t>določa z odločbami pristojnega centra za socialno delo</w:t>
      </w:r>
      <w:r w:rsidR="00C00A9B" w:rsidRPr="00ED2F12">
        <w:t>.</w:t>
      </w:r>
      <w:r w:rsidR="00CC20B7" w:rsidRPr="00ED2F12">
        <w:t xml:space="preserve"> </w:t>
      </w:r>
      <w:r w:rsidR="00C00A9B" w:rsidRPr="00ED2F12">
        <w:t>D</w:t>
      </w:r>
      <w:r w:rsidR="00CC20B7" w:rsidRPr="00ED2F12">
        <w:t xml:space="preserve">okler niso vse </w:t>
      </w:r>
      <w:r w:rsidR="00C00A9B" w:rsidRPr="00ED2F12">
        <w:t xml:space="preserve">odločbe </w:t>
      </w:r>
      <w:r w:rsidR="00CC20B7" w:rsidRPr="00ED2F12">
        <w:t>izdane</w:t>
      </w:r>
      <w:r w:rsidR="00C00A9B" w:rsidRPr="00ED2F12">
        <w:t>, pa</w:t>
      </w:r>
      <w:r w:rsidR="00CC20B7" w:rsidRPr="00ED2F12">
        <w:t xml:space="preserve"> tudi </w:t>
      </w:r>
      <w:r w:rsidR="00C00A9B" w:rsidRPr="00ED2F12">
        <w:t xml:space="preserve">kot akontativna plačila </w:t>
      </w:r>
      <w:r w:rsidR="00CC20B7" w:rsidRPr="00ED2F12">
        <w:t>v dogovoru z občino.</w:t>
      </w:r>
    </w:p>
    <w:p w:rsidR="008444F5" w:rsidRDefault="00CA413B" w:rsidP="000B3CF5">
      <w:pPr>
        <w:spacing w:before="240"/>
        <w:jc w:val="both"/>
      </w:pPr>
      <w:r w:rsidRPr="00F47221">
        <w:t>Od</w:t>
      </w:r>
      <w:r w:rsidR="00DD469D" w:rsidRPr="00F47221">
        <w:t xml:space="preserve"> šolske</w:t>
      </w:r>
      <w:r w:rsidRPr="00F47221">
        <w:t>ga</w:t>
      </w:r>
      <w:r w:rsidR="00DD469D" w:rsidRPr="00F47221">
        <w:t xml:space="preserve"> let</w:t>
      </w:r>
      <w:r w:rsidRPr="00F47221">
        <w:t>a</w:t>
      </w:r>
      <w:r w:rsidR="00DD469D" w:rsidRPr="00F47221">
        <w:t xml:space="preserve"> 2012/2013 v zavodu </w:t>
      </w:r>
      <w:r w:rsidRPr="00F47221">
        <w:t>deluje</w:t>
      </w:r>
      <w:r w:rsidR="00DD469D" w:rsidRPr="00F47221">
        <w:t xml:space="preserve"> </w:t>
      </w:r>
      <w:r w:rsidR="00DD469D" w:rsidRPr="00F47221">
        <w:rPr>
          <w:b/>
        </w:rPr>
        <w:t>Šolski sklad</w:t>
      </w:r>
      <w:r w:rsidR="00DD469D" w:rsidRPr="00F47221">
        <w:t xml:space="preserve">, Program in pravila delovanja </w:t>
      </w:r>
      <w:r w:rsidR="0097733C" w:rsidRPr="00F47221">
        <w:t xml:space="preserve">so bili določeni na konstitutivni seji </w:t>
      </w:r>
      <w:r w:rsidR="00FF61AC" w:rsidRPr="00F47221">
        <w:t>upravnega odbora.</w:t>
      </w:r>
      <w:r w:rsidR="000B3CF5" w:rsidRPr="00F47221">
        <w:t xml:space="preserve"> </w:t>
      </w:r>
      <w:r w:rsidR="00C5716F" w:rsidRPr="00E0125E">
        <w:rPr>
          <w:b/>
        </w:rPr>
        <w:t>Upravni odbor</w:t>
      </w:r>
      <w:r w:rsidR="00C5716F" w:rsidRPr="00E0125E">
        <w:t xml:space="preserve"> </w:t>
      </w:r>
      <w:r w:rsidR="000B3CF5" w:rsidRPr="00E0125E">
        <w:t xml:space="preserve">sklada </w:t>
      </w:r>
      <w:r w:rsidR="00C5716F" w:rsidRPr="00E0125E">
        <w:t>se</w:t>
      </w:r>
      <w:r w:rsidR="00F47221" w:rsidRPr="00E0125E">
        <w:t xml:space="preserve">stavljajo predstavniki staršev: </w:t>
      </w:r>
      <w:r w:rsidR="00C5716F" w:rsidRPr="00E0125E">
        <w:t>Sabina Kantar Vukelić</w:t>
      </w:r>
      <w:r w:rsidR="005044B9" w:rsidRPr="00E0125E">
        <w:t xml:space="preserve">, </w:t>
      </w:r>
      <w:r w:rsidR="005C6AD8" w:rsidRPr="00E0125E">
        <w:t>Mitja Šantelj</w:t>
      </w:r>
      <w:r w:rsidR="005044B9" w:rsidRPr="00E0125E">
        <w:t xml:space="preserve">, </w:t>
      </w:r>
      <w:r w:rsidR="005C6AD8" w:rsidRPr="00E0125E">
        <w:t>Katarina Biščak</w:t>
      </w:r>
      <w:r w:rsidR="00C5716F" w:rsidRPr="00E0125E">
        <w:t xml:space="preserve"> in </w:t>
      </w:r>
      <w:r w:rsidR="00E835B9" w:rsidRPr="00E0125E">
        <w:t xml:space="preserve">predstavniki zaposlenih: Sladjana Šućur Popović, Andreja Geržina, Petra Smrdel in Bojana Jovanović. </w:t>
      </w:r>
      <w:r w:rsidR="00F47221" w:rsidRPr="005C6AD8">
        <w:t>Ob zaključku šolskega leta 2019/20 se je večina staršev, katerih otroci so vključeni v vrtec, opredelila, da se s šolskim letom 2020/21 tudi vrtec priključi k šolskemu skladu. Namero</w:t>
      </w:r>
      <w:r w:rsidR="00F47221" w:rsidRPr="00F47221">
        <w:t xml:space="preserve"> je nato podprl Svet staršev in tudi Svet šole.</w:t>
      </w:r>
      <w:r w:rsidR="00E0125E">
        <w:t xml:space="preserve"> </w:t>
      </w:r>
    </w:p>
    <w:p w:rsidR="00E728AD" w:rsidRDefault="008444F5" w:rsidP="000B3CF5">
      <w:pPr>
        <w:spacing w:before="240"/>
        <w:jc w:val="both"/>
      </w:pPr>
      <w:r w:rsidRPr="008444F5">
        <w:t>Zakon o spremembi in dopolnitvi Zakona o organizaciji in financiranj</w:t>
      </w:r>
      <w:r>
        <w:t>u vzgoje in izobraževanja</w:t>
      </w:r>
      <w:r w:rsidRPr="008444F5">
        <w:t xml:space="preserve"> </w:t>
      </w:r>
      <w:r>
        <w:t>(</w:t>
      </w:r>
      <w:r w:rsidRPr="008444F5">
        <w:t xml:space="preserve">Uradni list RS, št. </w:t>
      </w:r>
      <w:hyperlink r:id="rId9" w:tgtFrame="_blank" w:tooltip="Zakon o spremembi in dopolnitvi Zakona o organizaciji in financiranju vzgoje in izobraževanja (ZOFVI-M)" w:history="1">
        <w:r w:rsidRPr="008444F5">
          <w:rPr>
            <w:rStyle w:val="Hiperpovezava"/>
            <w:color w:val="auto"/>
            <w:u w:val="none"/>
          </w:rPr>
          <w:t>172/21</w:t>
        </w:r>
      </w:hyperlink>
      <w:r w:rsidRPr="008444F5">
        <w:t xml:space="preserve">) </w:t>
      </w:r>
      <w:r>
        <w:t>je spremenil</w:t>
      </w:r>
      <w:r w:rsidRPr="008444F5">
        <w:t xml:space="preserve"> 135. člen</w:t>
      </w:r>
      <w:r>
        <w:t xml:space="preserve"> </w:t>
      </w:r>
      <w:r w:rsidR="00D41574">
        <w:t>ZOFVI</w:t>
      </w:r>
      <w:r w:rsidRPr="008444F5">
        <w:t>, v katerem je določen šolski sklad. Bistvena novost, ki jo prinaša zakon je, da se iz šolskega sklada oziroma sklada vrtca lahko sredstva namenijo tudi za udeležbo otrok iz socialno manj spodbudnih okolij na dejavnosti, ki so povezane z izvajanjem programa in se ne financirajo v celoti iz javnih sredstev in s tem omogočil, da se do največ 0,3 % dohodnine za posamezno šolsko leto nameni šolskemu skladu oz. skladu vrtcu.</w:t>
      </w:r>
      <w:r w:rsidR="00D41574">
        <w:t xml:space="preserve"> Na šoli smo pravočasn</w:t>
      </w:r>
      <w:r w:rsidR="008C4A22">
        <w:t>o uredili pravilnik o šolskem skladu in</w:t>
      </w:r>
      <w:r>
        <w:t xml:space="preserve"> </w:t>
      </w:r>
      <w:r w:rsidR="008C4A22">
        <w:t xml:space="preserve">naredili vse potrebno, da bo s 1. 1. 2023 </w:t>
      </w:r>
      <w:r>
        <w:t xml:space="preserve"> možno del dohodnine nameniti našemu šolskemu skladu.</w:t>
      </w:r>
    </w:p>
    <w:p w:rsidR="002C63BB" w:rsidRPr="00F47221" w:rsidRDefault="002C63BB" w:rsidP="000B3CF5">
      <w:pPr>
        <w:spacing w:before="240"/>
        <w:jc w:val="both"/>
      </w:pPr>
    </w:p>
    <w:p w:rsidR="00380FF2" w:rsidRPr="00F743DD" w:rsidRDefault="00380FF2" w:rsidP="008375F5">
      <w:pPr>
        <w:jc w:val="both"/>
        <w:rPr>
          <w:b/>
          <w:color w:val="0070C0"/>
        </w:rPr>
      </w:pPr>
    </w:p>
    <w:p w:rsidR="00CF0E01" w:rsidRPr="00054D0B" w:rsidRDefault="00CF0E01" w:rsidP="00AB6DC1">
      <w:pPr>
        <w:pStyle w:val="Naslov1"/>
        <w:numPr>
          <w:ilvl w:val="0"/>
          <w:numId w:val="21"/>
        </w:numPr>
        <w:rPr>
          <w:rFonts w:ascii="Times New Roman" w:hAnsi="Times New Roman"/>
          <w:i w:val="0"/>
          <w:sz w:val="28"/>
          <w:szCs w:val="28"/>
        </w:rPr>
      </w:pPr>
      <w:bookmarkStart w:id="15" w:name="_Toc114321218"/>
      <w:r w:rsidRPr="00054D0B">
        <w:rPr>
          <w:rFonts w:ascii="Times New Roman" w:hAnsi="Times New Roman"/>
          <w:i w:val="0"/>
          <w:sz w:val="28"/>
          <w:szCs w:val="28"/>
        </w:rPr>
        <w:t>ORGANIZACIJA VZGOJNO IZOBRAŽEVALNEGA DELA</w:t>
      </w:r>
      <w:bookmarkEnd w:id="15"/>
    </w:p>
    <w:p w:rsidR="00CF0E01" w:rsidRPr="00054D0B" w:rsidRDefault="00CF0E01" w:rsidP="00CF0E01"/>
    <w:p w:rsidR="00EB268F" w:rsidRPr="00054D0B" w:rsidRDefault="00EB268F" w:rsidP="00AB6DC1">
      <w:pPr>
        <w:pStyle w:val="Naslov2"/>
        <w:numPr>
          <w:ilvl w:val="1"/>
          <w:numId w:val="18"/>
        </w:numPr>
        <w:tabs>
          <w:tab w:val="left" w:pos="426"/>
        </w:tabs>
        <w:rPr>
          <w:rFonts w:ascii="Times New Roman" w:hAnsi="Times New Roman"/>
          <w:b/>
          <w:i w:val="0"/>
          <w:sz w:val="24"/>
          <w:szCs w:val="24"/>
        </w:rPr>
      </w:pPr>
      <w:bookmarkStart w:id="16" w:name="_Toc114321219"/>
      <w:r w:rsidRPr="00054D0B">
        <w:rPr>
          <w:rFonts w:ascii="Times New Roman" w:hAnsi="Times New Roman"/>
          <w:b/>
          <w:i w:val="0"/>
          <w:sz w:val="24"/>
          <w:szCs w:val="24"/>
        </w:rPr>
        <w:t>SKUPNOST UČENCEV</w:t>
      </w:r>
      <w:bookmarkEnd w:id="16"/>
      <w:r w:rsidR="00DD469D" w:rsidRPr="00054D0B">
        <w:rPr>
          <w:rFonts w:ascii="Times New Roman" w:hAnsi="Times New Roman"/>
          <w:b/>
          <w:i w:val="0"/>
          <w:sz w:val="24"/>
          <w:szCs w:val="24"/>
        </w:rPr>
        <w:t xml:space="preserve"> </w:t>
      </w:r>
    </w:p>
    <w:p w:rsidR="00EB268F" w:rsidRPr="00054D0B" w:rsidRDefault="00EB268F" w:rsidP="008375F5">
      <w:pPr>
        <w:jc w:val="both"/>
      </w:pPr>
    </w:p>
    <w:p w:rsidR="00FC27AE" w:rsidRPr="00372F47" w:rsidRDefault="00EB268F" w:rsidP="008375F5">
      <w:pPr>
        <w:jc w:val="both"/>
        <w:rPr>
          <w:color w:val="FF0000"/>
        </w:rPr>
      </w:pPr>
      <w:r w:rsidRPr="00054D0B">
        <w:t>Oddelčne skupnosti se povezujejo v skupnost učencev šole, ki jo predstavlja šolski parlament. Šolski parlament sestavljajo učenci – predsedniki posameznih oddelčnih skupnosti</w:t>
      </w:r>
      <w:r w:rsidRPr="0069781B">
        <w:t xml:space="preserve">. </w:t>
      </w:r>
      <w:r w:rsidR="00FC27AE" w:rsidRPr="0069781B">
        <w:t xml:space="preserve">Na prvem </w:t>
      </w:r>
      <w:r w:rsidR="00FC27AE" w:rsidRPr="00BD2207">
        <w:t>sklicu</w:t>
      </w:r>
      <w:r w:rsidR="0069781B" w:rsidRPr="00BD2207">
        <w:t xml:space="preserve"> so izbrali vodstvo, </w:t>
      </w:r>
      <w:r w:rsidR="0069781B" w:rsidRPr="004E283D">
        <w:t>predsednik</w:t>
      </w:r>
      <w:r w:rsidR="00FC27AE" w:rsidRPr="004E283D">
        <w:t xml:space="preserve"> je </w:t>
      </w:r>
      <w:r w:rsidR="004E283D" w:rsidRPr="004E283D">
        <w:rPr>
          <w:b/>
        </w:rPr>
        <w:t>Luka Malnaršič,</w:t>
      </w:r>
      <w:r w:rsidR="00372F47" w:rsidRPr="004E283D">
        <w:t xml:space="preserve"> </w:t>
      </w:r>
      <w:r w:rsidR="008E1A47" w:rsidRPr="004E283D">
        <w:t>njegov namestnik</w:t>
      </w:r>
      <w:r w:rsidR="00823FF5" w:rsidRPr="004E283D">
        <w:t xml:space="preserve"> pa</w:t>
      </w:r>
      <w:r w:rsidR="00BD2207" w:rsidRPr="004E283D">
        <w:t xml:space="preserve"> je</w:t>
      </w:r>
      <w:r w:rsidR="00823FF5" w:rsidRPr="004E283D">
        <w:t xml:space="preserve"> </w:t>
      </w:r>
      <w:r w:rsidR="004E283D" w:rsidRPr="004E283D">
        <w:rPr>
          <w:b/>
        </w:rPr>
        <w:t xml:space="preserve">Gaj Prudič, </w:t>
      </w:r>
      <w:r w:rsidR="00BD2207" w:rsidRPr="004E283D">
        <w:t xml:space="preserve"> </w:t>
      </w:r>
      <w:r w:rsidR="004E283D" w:rsidRPr="004E283D">
        <w:t>oba učenca</w:t>
      </w:r>
      <w:r w:rsidR="00BD2207" w:rsidRPr="004E283D">
        <w:t xml:space="preserve"> </w:t>
      </w:r>
      <w:r w:rsidR="004E283D" w:rsidRPr="004E283D">
        <w:t>9.</w:t>
      </w:r>
      <w:r w:rsidR="00823FF5" w:rsidRPr="004E283D">
        <w:t xml:space="preserve"> razreda</w:t>
      </w:r>
      <w:r w:rsidR="00372F47" w:rsidRPr="004E283D">
        <w:t>.</w:t>
      </w:r>
    </w:p>
    <w:p w:rsidR="00372F47" w:rsidRPr="00866D7D" w:rsidRDefault="00EB268F" w:rsidP="00372F47">
      <w:pPr>
        <w:spacing w:before="240"/>
        <w:jc w:val="both"/>
      </w:pPr>
      <w:r w:rsidRPr="00866D7D">
        <w:t>Tema šolskeg</w:t>
      </w:r>
      <w:r w:rsidR="001B0888" w:rsidRPr="00866D7D">
        <w:t>a parlamenta za šolsko leto 20</w:t>
      </w:r>
      <w:r w:rsidR="00372F47" w:rsidRPr="00866D7D">
        <w:t>22</w:t>
      </w:r>
      <w:r w:rsidR="00F52218" w:rsidRPr="00866D7D">
        <w:t>/202</w:t>
      </w:r>
      <w:r w:rsidR="00372F47" w:rsidRPr="00866D7D">
        <w:t>3</w:t>
      </w:r>
      <w:r w:rsidR="00054D0B" w:rsidRPr="00866D7D">
        <w:t xml:space="preserve"> </w:t>
      </w:r>
      <w:r w:rsidR="00866D7D" w:rsidRPr="00866D7D">
        <w:t>je</w:t>
      </w:r>
      <w:r w:rsidR="00054D0B" w:rsidRPr="00866D7D">
        <w:rPr>
          <w:rFonts w:ascii="Raleway" w:hAnsi="Raleway"/>
          <w:sz w:val="23"/>
          <w:szCs w:val="23"/>
          <w:shd w:val="clear" w:color="auto" w:fill="FFFFFF"/>
        </w:rPr>
        <w:t xml:space="preserve"> </w:t>
      </w:r>
      <w:r w:rsidR="001B0888" w:rsidRPr="00866D7D">
        <w:rPr>
          <w:b/>
        </w:rPr>
        <w:t>»</w:t>
      </w:r>
      <w:r w:rsidR="00EA513E" w:rsidRPr="00866D7D">
        <w:rPr>
          <w:b/>
        </w:rPr>
        <w:t>Duševno zdravje otrok in mladih</w:t>
      </w:r>
      <w:r w:rsidRPr="00866D7D">
        <w:rPr>
          <w:b/>
        </w:rPr>
        <w:t>«</w:t>
      </w:r>
      <w:r w:rsidR="00866D7D">
        <w:t>.  Mentorico</w:t>
      </w:r>
      <w:r w:rsidRPr="00866D7D">
        <w:t xml:space="preserve"> skupnosti učencev v letošnjem šolskem letu je </w:t>
      </w:r>
      <w:r w:rsidR="00E54E06" w:rsidRPr="00866D7D">
        <w:rPr>
          <w:b/>
        </w:rPr>
        <w:t>Petra Smrdel</w:t>
      </w:r>
      <w:r w:rsidR="00866D7D" w:rsidRPr="00866D7D">
        <w:rPr>
          <w:b/>
        </w:rPr>
        <w:t xml:space="preserve"> in Sladjana Šućur Popović</w:t>
      </w:r>
      <w:r w:rsidRPr="00866D7D">
        <w:t>.</w:t>
      </w:r>
    </w:p>
    <w:p w:rsidR="00EB268F" w:rsidRDefault="00372F47" w:rsidP="00372F47">
      <w:pPr>
        <w:spacing w:before="240"/>
        <w:jc w:val="both"/>
      </w:pPr>
      <w:r w:rsidRPr="00866D7D">
        <w:t xml:space="preserve"> </w:t>
      </w:r>
      <w:r w:rsidR="00EB268F" w:rsidRPr="00866D7D">
        <w:t xml:space="preserve">Skupnost učencev bomo </w:t>
      </w:r>
      <w:r w:rsidR="00EB268F" w:rsidRPr="00054D0B">
        <w:t>usmerili v povezovalno delovanje med učenci preko izvajanja projektov, športnih dni, kulturnega in družabnega udejstvovanja in seveda v raziskovanje in ustvarjanje na razpisano temo, ki po izkušnjah vsako leto aktivira učence v razrednih skupnostih.</w:t>
      </w:r>
    </w:p>
    <w:p w:rsidR="002C63BB" w:rsidRPr="00054D0B" w:rsidRDefault="002C63BB" w:rsidP="00372F47">
      <w:pPr>
        <w:spacing w:before="240"/>
        <w:jc w:val="both"/>
      </w:pPr>
    </w:p>
    <w:p w:rsidR="00EB268F" w:rsidRPr="00F743DD" w:rsidRDefault="00EB268F" w:rsidP="008375F5">
      <w:pPr>
        <w:jc w:val="both"/>
        <w:rPr>
          <w:b/>
          <w:color w:val="0070C0"/>
        </w:rPr>
      </w:pPr>
    </w:p>
    <w:p w:rsidR="00EB268F" w:rsidRPr="00EB5D82" w:rsidRDefault="00EB268F" w:rsidP="00AB6DC1">
      <w:pPr>
        <w:pStyle w:val="Naslov2"/>
        <w:numPr>
          <w:ilvl w:val="1"/>
          <w:numId w:val="18"/>
        </w:numPr>
        <w:tabs>
          <w:tab w:val="left" w:pos="426"/>
        </w:tabs>
        <w:rPr>
          <w:rFonts w:ascii="Times New Roman" w:hAnsi="Times New Roman"/>
          <w:b/>
          <w:i w:val="0"/>
          <w:sz w:val="24"/>
          <w:szCs w:val="24"/>
        </w:rPr>
      </w:pPr>
      <w:bookmarkStart w:id="17" w:name="_Toc114321220"/>
      <w:r w:rsidRPr="00EB5D82">
        <w:rPr>
          <w:rFonts w:ascii="Times New Roman" w:hAnsi="Times New Roman"/>
          <w:b/>
          <w:i w:val="0"/>
          <w:sz w:val="24"/>
          <w:szCs w:val="24"/>
        </w:rPr>
        <w:lastRenderedPageBreak/>
        <w:t>ŠTEVILO UČENCEV</w:t>
      </w:r>
      <w:bookmarkEnd w:id="17"/>
    </w:p>
    <w:p w:rsidR="00EB268F" w:rsidRPr="00EB5D82" w:rsidRDefault="00EB268F" w:rsidP="00BE77E3">
      <w:pPr>
        <w:jc w:val="both"/>
        <w:rPr>
          <w:b/>
        </w:rPr>
      </w:pPr>
    </w:p>
    <w:p w:rsidR="00EB268F" w:rsidRPr="00EB5D82" w:rsidRDefault="00EB268F" w:rsidP="00E55A27">
      <w:pPr>
        <w:jc w:val="both"/>
        <w:rPr>
          <w:strike/>
        </w:rPr>
      </w:pPr>
      <w:r w:rsidRPr="00EB5D82">
        <w:rPr>
          <w:b/>
        </w:rPr>
        <w:t>Skupno število učencev</w:t>
      </w:r>
      <w:r w:rsidR="001B0888" w:rsidRPr="00EB5D82">
        <w:rPr>
          <w:b/>
        </w:rPr>
        <w:t xml:space="preserve"> v letošnjem šolskem letu </w:t>
      </w:r>
      <w:r w:rsidR="001B0888" w:rsidRPr="007B5B03">
        <w:rPr>
          <w:b/>
        </w:rPr>
        <w:t xml:space="preserve">je </w:t>
      </w:r>
      <w:r w:rsidR="00F52218" w:rsidRPr="007B5B03">
        <w:rPr>
          <w:b/>
        </w:rPr>
        <w:t>1</w:t>
      </w:r>
      <w:r w:rsidR="00866D7D">
        <w:rPr>
          <w:b/>
        </w:rPr>
        <w:t>89</w:t>
      </w:r>
      <w:r w:rsidR="006C484C" w:rsidRPr="007B5B03">
        <w:rPr>
          <w:b/>
        </w:rPr>
        <w:t>.</w:t>
      </w:r>
      <w:r w:rsidRPr="00EB5D82">
        <w:rPr>
          <w:b/>
        </w:rPr>
        <w:t xml:space="preserve"> </w:t>
      </w:r>
    </w:p>
    <w:p w:rsidR="00380FF2" w:rsidRPr="00EB5D82" w:rsidRDefault="00EB268F" w:rsidP="00BE77E3">
      <w:pPr>
        <w:spacing w:line="360" w:lineRule="auto"/>
        <w:jc w:val="both"/>
      </w:pPr>
      <w:r w:rsidRPr="00EB5D82">
        <w:t>Število učencev v posameznih razredih:</w:t>
      </w:r>
    </w:p>
    <w:p w:rsidR="00A06A6D" w:rsidRPr="00EB5D82" w:rsidRDefault="00A06A6D" w:rsidP="00BE77E3">
      <w:pPr>
        <w:spacing w:line="360" w:lineRule="auto"/>
        <w:jc w:val="both"/>
      </w:pPr>
    </w:p>
    <w:tbl>
      <w:tblPr>
        <w:tblW w:w="280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08"/>
        <w:gridCol w:w="900"/>
      </w:tblGrid>
      <w:tr w:rsidR="00EB5D82" w:rsidRPr="0051410D" w:rsidTr="007B5B03">
        <w:trPr>
          <w:trHeight w:val="284"/>
          <w:jc w:val="center"/>
        </w:trPr>
        <w:tc>
          <w:tcPr>
            <w:tcW w:w="1908" w:type="dxa"/>
            <w:shd w:val="clear" w:color="auto" w:fill="auto"/>
            <w:vAlign w:val="center"/>
          </w:tcPr>
          <w:p w:rsidR="00EB268F" w:rsidRPr="0051410D" w:rsidRDefault="00EB268F" w:rsidP="00A205E9">
            <w:r w:rsidRPr="0051410D">
              <w:t xml:space="preserve">1. </w:t>
            </w:r>
            <w:r w:rsidR="00A205E9" w:rsidRPr="0051410D">
              <w:t>a</w:t>
            </w:r>
          </w:p>
        </w:tc>
        <w:tc>
          <w:tcPr>
            <w:tcW w:w="900" w:type="dxa"/>
            <w:shd w:val="clear" w:color="auto" w:fill="auto"/>
            <w:vAlign w:val="center"/>
          </w:tcPr>
          <w:p w:rsidR="00EB268F" w:rsidRPr="0051410D" w:rsidRDefault="0080424D" w:rsidP="0077055E">
            <w:pPr>
              <w:jc w:val="center"/>
            </w:pPr>
            <w:r w:rsidRPr="0051410D">
              <w:t>17</w:t>
            </w:r>
          </w:p>
        </w:tc>
      </w:tr>
      <w:tr w:rsidR="00EB5D82" w:rsidRPr="0051410D" w:rsidTr="007B5B03">
        <w:trPr>
          <w:trHeight w:val="284"/>
          <w:jc w:val="center"/>
        </w:trPr>
        <w:tc>
          <w:tcPr>
            <w:tcW w:w="1908" w:type="dxa"/>
            <w:shd w:val="clear" w:color="auto" w:fill="auto"/>
            <w:vAlign w:val="center"/>
          </w:tcPr>
          <w:p w:rsidR="001E000A" w:rsidRPr="0051410D" w:rsidRDefault="001E000A" w:rsidP="001E000A">
            <w:r w:rsidRPr="0051410D">
              <w:t>2. a</w:t>
            </w:r>
          </w:p>
        </w:tc>
        <w:tc>
          <w:tcPr>
            <w:tcW w:w="900" w:type="dxa"/>
            <w:shd w:val="clear" w:color="auto" w:fill="auto"/>
            <w:vAlign w:val="center"/>
          </w:tcPr>
          <w:p w:rsidR="001E000A" w:rsidRPr="0051410D" w:rsidRDefault="0080424D" w:rsidP="007B5B03">
            <w:pPr>
              <w:jc w:val="center"/>
            </w:pPr>
            <w:r w:rsidRPr="0051410D">
              <w:t>21</w:t>
            </w:r>
          </w:p>
        </w:tc>
      </w:tr>
      <w:tr w:rsidR="00EB5D82" w:rsidRPr="0051410D" w:rsidTr="007B5B03">
        <w:trPr>
          <w:trHeight w:val="284"/>
          <w:jc w:val="center"/>
        </w:trPr>
        <w:tc>
          <w:tcPr>
            <w:tcW w:w="1908" w:type="dxa"/>
            <w:shd w:val="clear" w:color="auto" w:fill="auto"/>
            <w:vAlign w:val="center"/>
          </w:tcPr>
          <w:p w:rsidR="001E000A" w:rsidRPr="0051410D" w:rsidRDefault="00F52218" w:rsidP="001E000A">
            <w:r w:rsidRPr="0051410D">
              <w:t>3</w:t>
            </w:r>
            <w:r w:rsidR="001E000A" w:rsidRPr="0051410D">
              <w:t xml:space="preserve">. </w:t>
            </w:r>
            <w:r w:rsidRPr="0051410D">
              <w:t>a</w:t>
            </w:r>
            <w:r w:rsidR="001E000A" w:rsidRPr="0051410D">
              <w:t xml:space="preserve"> </w:t>
            </w:r>
          </w:p>
        </w:tc>
        <w:tc>
          <w:tcPr>
            <w:tcW w:w="900" w:type="dxa"/>
            <w:shd w:val="clear" w:color="auto" w:fill="auto"/>
            <w:vAlign w:val="center"/>
          </w:tcPr>
          <w:p w:rsidR="001E000A" w:rsidRPr="0051410D" w:rsidRDefault="0080424D" w:rsidP="001E000A">
            <w:pPr>
              <w:jc w:val="center"/>
            </w:pPr>
            <w:r w:rsidRPr="0051410D">
              <w:t>20</w:t>
            </w:r>
          </w:p>
        </w:tc>
      </w:tr>
      <w:tr w:rsidR="00EB5D82" w:rsidRPr="0051410D" w:rsidTr="007B5B03">
        <w:trPr>
          <w:trHeight w:val="284"/>
          <w:jc w:val="center"/>
        </w:trPr>
        <w:tc>
          <w:tcPr>
            <w:tcW w:w="1908" w:type="dxa"/>
            <w:shd w:val="clear" w:color="auto" w:fill="auto"/>
            <w:vAlign w:val="center"/>
          </w:tcPr>
          <w:p w:rsidR="001E000A" w:rsidRPr="0051410D" w:rsidRDefault="001E000A" w:rsidP="001E000A">
            <w:r w:rsidRPr="0051410D">
              <w:t xml:space="preserve">4. a </w:t>
            </w:r>
          </w:p>
        </w:tc>
        <w:tc>
          <w:tcPr>
            <w:tcW w:w="900" w:type="dxa"/>
            <w:shd w:val="clear" w:color="auto" w:fill="auto"/>
            <w:vAlign w:val="center"/>
          </w:tcPr>
          <w:p w:rsidR="001E000A" w:rsidRPr="0051410D" w:rsidRDefault="0080424D" w:rsidP="00F2434D">
            <w:pPr>
              <w:jc w:val="center"/>
            </w:pPr>
            <w:r w:rsidRPr="0051410D">
              <w:t>1</w:t>
            </w:r>
            <w:r w:rsidR="007B5B03" w:rsidRPr="0051410D">
              <w:t>3</w:t>
            </w:r>
          </w:p>
        </w:tc>
      </w:tr>
      <w:tr w:rsidR="00EB5D82" w:rsidRPr="0051410D" w:rsidTr="007B5B03">
        <w:trPr>
          <w:trHeight w:val="284"/>
          <w:jc w:val="center"/>
        </w:trPr>
        <w:tc>
          <w:tcPr>
            <w:tcW w:w="1908" w:type="dxa"/>
            <w:shd w:val="clear" w:color="auto" w:fill="auto"/>
            <w:vAlign w:val="center"/>
          </w:tcPr>
          <w:p w:rsidR="00054D0B" w:rsidRPr="0051410D" w:rsidRDefault="004A2088" w:rsidP="00054D0B">
            <w:r w:rsidRPr="0051410D">
              <w:t>5. a</w:t>
            </w:r>
          </w:p>
        </w:tc>
        <w:tc>
          <w:tcPr>
            <w:tcW w:w="900" w:type="dxa"/>
            <w:shd w:val="clear" w:color="auto" w:fill="auto"/>
            <w:vAlign w:val="center"/>
          </w:tcPr>
          <w:p w:rsidR="00054D0B" w:rsidRPr="0051410D" w:rsidRDefault="0080424D" w:rsidP="007B5B03">
            <w:pPr>
              <w:jc w:val="center"/>
            </w:pPr>
            <w:r w:rsidRPr="0051410D">
              <w:t>2</w:t>
            </w:r>
            <w:r w:rsidR="00866D7D">
              <w:t>3</w:t>
            </w:r>
          </w:p>
        </w:tc>
      </w:tr>
      <w:tr w:rsidR="00EB5D82" w:rsidRPr="0051410D" w:rsidTr="007B5B03">
        <w:trPr>
          <w:trHeight w:val="284"/>
          <w:jc w:val="center"/>
        </w:trPr>
        <w:tc>
          <w:tcPr>
            <w:tcW w:w="1908" w:type="dxa"/>
            <w:shd w:val="clear" w:color="auto" w:fill="auto"/>
            <w:vAlign w:val="center"/>
          </w:tcPr>
          <w:p w:rsidR="001E000A" w:rsidRPr="0051410D" w:rsidRDefault="008C41D9" w:rsidP="001E000A">
            <w:r w:rsidRPr="0051410D">
              <w:t>6.a</w:t>
            </w:r>
          </w:p>
        </w:tc>
        <w:tc>
          <w:tcPr>
            <w:tcW w:w="900" w:type="dxa"/>
            <w:shd w:val="clear" w:color="auto" w:fill="auto"/>
            <w:vAlign w:val="center"/>
          </w:tcPr>
          <w:p w:rsidR="001E000A" w:rsidRPr="0051410D" w:rsidRDefault="007B5B03" w:rsidP="00054D0B">
            <w:pPr>
              <w:jc w:val="center"/>
            </w:pPr>
            <w:r w:rsidRPr="0051410D">
              <w:t>1</w:t>
            </w:r>
            <w:r w:rsidR="008C41D9" w:rsidRPr="0051410D">
              <w:t>6</w:t>
            </w:r>
          </w:p>
        </w:tc>
      </w:tr>
      <w:tr w:rsidR="008C41D9" w:rsidRPr="0051410D" w:rsidTr="007B5B03">
        <w:trPr>
          <w:trHeight w:val="284"/>
          <w:jc w:val="center"/>
        </w:trPr>
        <w:tc>
          <w:tcPr>
            <w:tcW w:w="1908" w:type="dxa"/>
            <w:shd w:val="clear" w:color="auto" w:fill="auto"/>
            <w:vAlign w:val="center"/>
          </w:tcPr>
          <w:p w:rsidR="008C41D9" w:rsidRPr="0051410D" w:rsidRDefault="008C41D9" w:rsidP="001E000A">
            <w:r w:rsidRPr="0051410D">
              <w:t>6.b</w:t>
            </w:r>
          </w:p>
        </w:tc>
        <w:tc>
          <w:tcPr>
            <w:tcW w:w="900" w:type="dxa"/>
            <w:shd w:val="clear" w:color="auto" w:fill="auto"/>
            <w:vAlign w:val="center"/>
          </w:tcPr>
          <w:p w:rsidR="008C41D9" w:rsidRPr="0051410D" w:rsidRDefault="008C41D9" w:rsidP="00054D0B">
            <w:pPr>
              <w:jc w:val="center"/>
            </w:pPr>
            <w:r w:rsidRPr="0051410D">
              <w:t>17</w:t>
            </w:r>
          </w:p>
        </w:tc>
      </w:tr>
      <w:tr w:rsidR="00EB5D82" w:rsidRPr="0051410D" w:rsidTr="007B5B03">
        <w:trPr>
          <w:trHeight w:val="284"/>
          <w:jc w:val="center"/>
        </w:trPr>
        <w:tc>
          <w:tcPr>
            <w:tcW w:w="1908" w:type="dxa"/>
            <w:shd w:val="clear" w:color="auto" w:fill="auto"/>
            <w:vAlign w:val="center"/>
          </w:tcPr>
          <w:p w:rsidR="001E000A" w:rsidRPr="0051410D" w:rsidRDefault="001E000A" w:rsidP="001E000A">
            <w:r w:rsidRPr="0051410D">
              <w:t xml:space="preserve">7. a </w:t>
            </w:r>
          </w:p>
        </w:tc>
        <w:tc>
          <w:tcPr>
            <w:tcW w:w="900" w:type="dxa"/>
            <w:shd w:val="clear" w:color="auto" w:fill="auto"/>
            <w:vAlign w:val="center"/>
          </w:tcPr>
          <w:p w:rsidR="001E000A" w:rsidRPr="0051410D" w:rsidRDefault="008C41D9" w:rsidP="00F2434D">
            <w:pPr>
              <w:jc w:val="center"/>
            </w:pPr>
            <w:r w:rsidRPr="0051410D">
              <w:t>2</w:t>
            </w:r>
            <w:r w:rsidR="00866D7D">
              <w:t>3</w:t>
            </w:r>
          </w:p>
        </w:tc>
      </w:tr>
      <w:tr w:rsidR="00EB5D82" w:rsidRPr="0051410D" w:rsidTr="007B5B03">
        <w:trPr>
          <w:trHeight w:val="284"/>
          <w:jc w:val="center"/>
        </w:trPr>
        <w:tc>
          <w:tcPr>
            <w:tcW w:w="1908" w:type="dxa"/>
            <w:shd w:val="clear" w:color="auto" w:fill="auto"/>
            <w:vAlign w:val="center"/>
          </w:tcPr>
          <w:p w:rsidR="001E000A" w:rsidRPr="0051410D" w:rsidRDefault="001E000A" w:rsidP="001E000A">
            <w:r w:rsidRPr="0051410D">
              <w:t xml:space="preserve">8. a  </w:t>
            </w:r>
          </w:p>
        </w:tc>
        <w:tc>
          <w:tcPr>
            <w:tcW w:w="900" w:type="dxa"/>
            <w:shd w:val="clear" w:color="auto" w:fill="auto"/>
            <w:vAlign w:val="center"/>
          </w:tcPr>
          <w:p w:rsidR="001E000A" w:rsidRPr="00031326" w:rsidRDefault="008C41D9" w:rsidP="00F2434D">
            <w:pPr>
              <w:jc w:val="center"/>
            </w:pPr>
            <w:r w:rsidRPr="00031326">
              <w:t>1</w:t>
            </w:r>
            <w:r w:rsidR="00866D7D">
              <w:t>7</w:t>
            </w:r>
          </w:p>
        </w:tc>
      </w:tr>
      <w:tr w:rsidR="00EB5D82" w:rsidRPr="0051410D" w:rsidTr="007B5B03">
        <w:trPr>
          <w:trHeight w:val="284"/>
          <w:jc w:val="center"/>
        </w:trPr>
        <w:tc>
          <w:tcPr>
            <w:tcW w:w="1908" w:type="dxa"/>
            <w:shd w:val="clear" w:color="auto" w:fill="auto"/>
            <w:vAlign w:val="center"/>
          </w:tcPr>
          <w:p w:rsidR="001E000A" w:rsidRPr="0051410D" w:rsidRDefault="001E000A" w:rsidP="001E000A">
            <w:r w:rsidRPr="0051410D">
              <w:t xml:space="preserve">9. a </w:t>
            </w:r>
          </w:p>
        </w:tc>
        <w:tc>
          <w:tcPr>
            <w:tcW w:w="900" w:type="dxa"/>
            <w:shd w:val="clear" w:color="auto" w:fill="auto"/>
            <w:vAlign w:val="center"/>
          </w:tcPr>
          <w:p w:rsidR="001E000A" w:rsidRPr="00031326" w:rsidRDefault="008C41D9" w:rsidP="001E000A">
            <w:pPr>
              <w:jc w:val="center"/>
            </w:pPr>
            <w:r w:rsidRPr="00031326">
              <w:t>22</w:t>
            </w:r>
          </w:p>
        </w:tc>
      </w:tr>
      <w:tr w:rsidR="00EB5D82" w:rsidRPr="0051410D" w:rsidTr="007B5B03">
        <w:trPr>
          <w:trHeight w:val="284"/>
          <w:jc w:val="center"/>
        </w:trPr>
        <w:tc>
          <w:tcPr>
            <w:tcW w:w="1908" w:type="dxa"/>
            <w:shd w:val="clear" w:color="auto" w:fill="auto"/>
            <w:vAlign w:val="center"/>
          </w:tcPr>
          <w:p w:rsidR="00A205E9" w:rsidRPr="0051410D" w:rsidRDefault="00A205E9" w:rsidP="00A205E9">
            <w:r w:rsidRPr="0051410D">
              <w:t>Skupaj</w:t>
            </w:r>
          </w:p>
        </w:tc>
        <w:tc>
          <w:tcPr>
            <w:tcW w:w="900" w:type="dxa"/>
            <w:shd w:val="clear" w:color="auto" w:fill="auto"/>
            <w:vAlign w:val="center"/>
          </w:tcPr>
          <w:p w:rsidR="00A205E9" w:rsidRPr="00031326" w:rsidRDefault="00866D7D" w:rsidP="003F280D">
            <w:pPr>
              <w:jc w:val="center"/>
              <w:rPr>
                <w:b/>
              </w:rPr>
            </w:pPr>
            <w:r>
              <w:rPr>
                <w:b/>
              </w:rPr>
              <w:t>189</w:t>
            </w:r>
          </w:p>
        </w:tc>
      </w:tr>
    </w:tbl>
    <w:p w:rsidR="0051410D" w:rsidRDefault="0051410D" w:rsidP="00305029">
      <w:pPr>
        <w:jc w:val="both"/>
        <w:rPr>
          <w:b/>
          <w:bCs/>
          <w:color w:val="FF0000"/>
          <w:shd w:val="clear" w:color="auto" w:fill="FFFFFF"/>
        </w:rPr>
      </w:pPr>
    </w:p>
    <w:p w:rsidR="002C63BB" w:rsidRDefault="002C63BB" w:rsidP="00305029">
      <w:pPr>
        <w:jc w:val="both"/>
        <w:rPr>
          <w:b/>
          <w:bCs/>
          <w:color w:val="FF0000"/>
          <w:shd w:val="clear" w:color="auto" w:fill="FFFFFF"/>
        </w:rPr>
      </w:pPr>
    </w:p>
    <w:p w:rsidR="00EB268F" w:rsidRPr="005F3547" w:rsidRDefault="00C81C0E" w:rsidP="00305029">
      <w:pPr>
        <w:jc w:val="both"/>
      </w:pPr>
      <w:r w:rsidRPr="005F3547">
        <w:rPr>
          <w:b/>
          <w:bCs/>
          <w:shd w:val="clear" w:color="auto" w:fill="FFFFFF"/>
        </w:rPr>
        <w:t>Število otrok s posebnimi potrebami</w:t>
      </w:r>
      <w:r w:rsidRPr="005F3547">
        <w:rPr>
          <w:rStyle w:val="apple-converted-space"/>
          <w:shd w:val="clear" w:color="auto" w:fill="FFFFFF"/>
        </w:rPr>
        <w:t> </w:t>
      </w:r>
      <w:r w:rsidRPr="005F3547">
        <w:rPr>
          <w:shd w:val="clear" w:color="auto" w:fill="FFFFFF"/>
        </w:rPr>
        <w:t>v letošnjem šolskem letu je</w:t>
      </w:r>
      <w:r w:rsidRPr="005F3547">
        <w:rPr>
          <w:rStyle w:val="apple-converted-space"/>
          <w:shd w:val="clear" w:color="auto" w:fill="FFFFFF"/>
        </w:rPr>
        <w:t> </w:t>
      </w:r>
      <w:r w:rsidR="001537A9" w:rsidRPr="005F3547">
        <w:rPr>
          <w:b/>
          <w:bCs/>
          <w:shd w:val="clear" w:color="auto" w:fill="FFFFFF"/>
        </w:rPr>
        <w:t>1</w:t>
      </w:r>
      <w:r w:rsidR="00866D7D" w:rsidRPr="005F3547">
        <w:rPr>
          <w:b/>
          <w:bCs/>
          <w:shd w:val="clear" w:color="auto" w:fill="FFFFFF"/>
        </w:rPr>
        <w:t>9</w:t>
      </w:r>
      <w:r w:rsidRPr="005F3547">
        <w:rPr>
          <w:rStyle w:val="apple-converted-space"/>
          <w:shd w:val="clear" w:color="auto" w:fill="FFFFFF"/>
        </w:rPr>
        <w:t> </w:t>
      </w:r>
      <w:r w:rsidRPr="005F3547">
        <w:rPr>
          <w:shd w:val="clear" w:color="auto" w:fill="FFFFFF"/>
        </w:rPr>
        <w:t>oziroma </w:t>
      </w:r>
      <w:r w:rsidR="00866D7D" w:rsidRPr="005F3547">
        <w:rPr>
          <w:b/>
          <w:bCs/>
          <w:shd w:val="clear" w:color="auto" w:fill="FFFFFF"/>
        </w:rPr>
        <w:t>10</w:t>
      </w:r>
      <w:r w:rsidR="002C63BB">
        <w:rPr>
          <w:b/>
          <w:bCs/>
          <w:shd w:val="clear" w:color="auto" w:fill="FFFFFF"/>
        </w:rPr>
        <w:t>,1</w:t>
      </w:r>
      <w:r w:rsidR="007B5B03" w:rsidRPr="005F3547">
        <w:rPr>
          <w:b/>
          <w:bCs/>
          <w:shd w:val="clear" w:color="auto" w:fill="FFFFFF"/>
        </w:rPr>
        <w:t xml:space="preserve"> </w:t>
      </w:r>
      <w:r w:rsidRPr="005F3547">
        <w:rPr>
          <w:b/>
          <w:bCs/>
          <w:shd w:val="clear" w:color="auto" w:fill="FFFFFF"/>
        </w:rPr>
        <w:t>%</w:t>
      </w:r>
      <w:r w:rsidRPr="005F3547">
        <w:rPr>
          <w:rStyle w:val="apple-converted-space"/>
          <w:shd w:val="clear" w:color="auto" w:fill="FFFFFF"/>
        </w:rPr>
        <w:t> </w:t>
      </w:r>
      <w:r w:rsidRPr="005F3547">
        <w:rPr>
          <w:shd w:val="clear" w:color="auto" w:fill="FFFFFF"/>
        </w:rPr>
        <w:t>populacije. Za izvajanje imamo z odločbami določenih</w:t>
      </w:r>
      <w:r w:rsidRPr="005F3547">
        <w:rPr>
          <w:rStyle w:val="apple-converted-space"/>
          <w:shd w:val="clear" w:color="auto" w:fill="FFFFFF"/>
        </w:rPr>
        <w:t> </w:t>
      </w:r>
      <w:r w:rsidR="001537A9" w:rsidRPr="005F3547">
        <w:rPr>
          <w:b/>
          <w:bCs/>
          <w:shd w:val="clear" w:color="auto" w:fill="FFFFFF"/>
        </w:rPr>
        <w:t>73</w:t>
      </w:r>
      <w:r w:rsidRPr="005F3547">
        <w:rPr>
          <w:b/>
          <w:bCs/>
          <w:shd w:val="clear" w:color="auto" w:fill="FFFFFF"/>
        </w:rPr>
        <w:t xml:space="preserve"> ur</w:t>
      </w:r>
      <w:r w:rsidRPr="005F3547">
        <w:rPr>
          <w:rStyle w:val="apple-converted-space"/>
          <w:shd w:val="clear" w:color="auto" w:fill="FFFFFF"/>
        </w:rPr>
        <w:t> </w:t>
      </w:r>
      <w:r w:rsidRPr="005F3547">
        <w:rPr>
          <w:shd w:val="clear" w:color="auto" w:fill="FFFFFF"/>
        </w:rPr>
        <w:t>dodatne strokovne pomoči tedensko,</w:t>
      </w:r>
      <w:r w:rsidRPr="005F3547">
        <w:rPr>
          <w:rStyle w:val="apple-converted-space"/>
          <w:shd w:val="clear" w:color="auto" w:fill="FFFFFF"/>
        </w:rPr>
        <w:t> </w:t>
      </w:r>
      <w:r w:rsidR="00866D7D" w:rsidRPr="005F3547">
        <w:rPr>
          <w:b/>
          <w:bCs/>
          <w:shd w:val="clear" w:color="auto" w:fill="FFFFFF"/>
        </w:rPr>
        <w:t>43</w:t>
      </w:r>
      <w:r w:rsidRPr="005F3547">
        <w:rPr>
          <w:b/>
          <w:bCs/>
          <w:shd w:val="clear" w:color="auto" w:fill="FFFFFF"/>
        </w:rPr>
        <w:t xml:space="preserve"> ur</w:t>
      </w:r>
      <w:r w:rsidRPr="005F3547">
        <w:rPr>
          <w:rStyle w:val="apple-converted-space"/>
          <w:shd w:val="clear" w:color="auto" w:fill="FFFFFF"/>
        </w:rPr>
        <w:t> </w:t>
      </w:r>
      <w:r w:rsidRPr="005F3547">
        <w:rPr>
          <w:shd w:val="clear" w:color="auto" w:fill="FFFFFF"/>
        </w:rPr>
        <w:t>je sistemiziranih</w:t>
      </w:r>
      <w:r w:rsidR="000B23C8" w:rsidRPr="005F3547">
        <w:rPr>
          <w:shd w:val="clear" w:color="auto" w:fill="FFFFFF"/>
        </w:rPr>
        <w:t xml:space="preserve"> (DSP)</w:t>
      </w:r>
      <w:r w:rsidRPr="005F3547">
        <w:rPr>
          <w:shd w:val="clear" w:color="auto" w:fill="FFFFFF"/>
        </w:rPr>
        <w:t>,  </w:t>
      </w:r>
      <w:r w:rsidR="00B40DC7" w:rsidRPr="005F3547">
        <w:rPr>
          <w:b/>
          <w:bCs/>
          <w:shd w:val="clear" w:color="auto" w:fill="FFFFFF"/>
        </w:rPr>
        <w:t>1</w:t>
      </w:r>
      <w:r w:rsidR="00866D7D" w:rsidRPr="005F3547">
        <w:rPr>
          <w:b/>
          <w:bCs/>
          <w:shd w:val="clear" w:color="auto" w:fill="FFFFFF"/>
        </w:rPr>
        <w:t>9</w:t>
      </w:r>
      <w:r w:rsidRPr="005F3547">
        <w:rPr>
          <w:b/>
          <w:bCs/>
          <w:shd w:val="clear" w:color="auto" w:fill="FFFFFF"/>
        </w:rPr>
        <w:t xml:space="preserve"> ur</w:t>
      </w:r>
      <w:r w:rsidRPr="005F3547">
        <w:rPr>
          <w:rStyle w:val="apple-converted-space"/>
          <w:shd w:val="clear" w:color="auto" w:fill="FFFFFF"/>
        </w:rPr>
        <w:t> </w:t>
      </w:r>
      <w:r w:rsidR="002046D4" w:rsidRPr="005F3547">
        <w:rPr>
          <w:shd w:val="clear" w:color="auto" w:fill="FFFFFF"/>
        </w:rPr>
        <w:t>je</w:t>
      </w:r>
      <w:r w:rsidRPr="005F3547">
        <w:rPr>
          <w:shd w:val="clear" w:color="auto" w:fill="FFFFFF"/>
        </w:rPr>
        <w:t xml:space="preserve"> nesistemizirani</w:t>
      </w:r>
      <w:r w:rsidR="002046D4" w:rsidRPr="005F3547">
        <w:rPr>
          <w:shd w:val="clear" w:color="auto" w:fill="FFFFFF"/>
        </w:rPr>
        <w:t>h</w:t>
      </w:r>
      <w:r w:rsidR="000B23C8" w:rsidRPr="005F3547">
        <w:rPr>
          <w:shd w:val="clear" w:color="auto" w:fill="FFFFFF"/>
        </w:rPr>
        <w:t xml:space="preserve"> (UP)</w:t>
      </w:r>
      <w:r w:rsidRPr="005F3547">
        <w:rPr>
          <w:shd w:val="clear" w:color="auto" w:fill="FFFFFF"/>
        </w:rPr>
        <w:t xml:space="preserve"> in plačani</w:t>
      </w:r>
      <w:r w:rsidR="002046D4" w:rsidRPr="005F3547">
        <w:rPr>
          <w:shd w:val="clear" w:color="auto" w:fill="FFFFFF"/>
        </w:rPr>
        <w:t>h</w:t>
      </w:r>
      <w:r w:rsidRPr="005F3547">
        <w:rPr>
          <w:shd w:val="clear" w:color="auto" w:fill="FFFFFF"/>
        </w:rPr>
        <w:t xml:space="preserve"> po realizaciji, </w:t>
      </w:r>
      <w:r w:rsidR="00866D7D" w:rsidRPr="005F3547">
        <w:rPr>
          <w:b/>
          <w:shd w:val="clear" w:color="auto" w:fill="FFFFFF"/>
        </w:rPr>
        <w:t>19</w:t>
      </w:r>
      <w:r w:rsidRPr="005F3547">
        <w:rPr>
          <w:b/>
          <w:shd w:val="clear" w:color="auto" w:fill="FFFFFF"/>
        </w:rPr>
        <w:t xml:space="preserve"> ur</w:t>
      </w:r>
      <w:r w:rsidR="002046D4" w:rsidRPr="005F3547">
        <w:rPr>
          <w:shd w:val="clear" w:color="auto" w:fill="FFFFFF"/>
        </w:rPr>
        <w:t xml:space="preserve"> pa se izvaja</w:t>
      </w:r>
      <w:r w:rsidRPr="005F3547">
        <w:rPr>
          <w:shd w:val="clear" w:color="auto" w:fill="FFFFFF"/>
        </w:rPr>
        <w:t xml:space="preserve"> kot svetovalna storitev in niso namenjene neposrednemu delu z učenci ter niso plačane</w:t>
      </w:r>
      <w:r w:rsidR="00B37D80" w:rsidRPr="005F3547">
        <w:t>.</w:t>
      </w:r>
      <w:r w:rsidR="00EB268F" w:rsidRPr="005F3547">
        <w:t xml:space="preserve"> Ob preverjanju odločb lahko pride do spre</w:t>
      </w:r>
      <w:r w:rsidR="00F52218" w:rsidRPr="005F3547">
        <w:t>memb tudi med šolskim letom.</w:t>
      </w:r>
    </w:p>
    <w:p w:rsidR="00FC27AE" w:rsidRPr="005F3547" w:rsidRDefault="00EB268F" w:rsidP="00255F1D">
      <w:pPr>
        <w:spacing w:before="120"/>
        <w:jc w:val="both"/>
      </w:pPr>
      <w:r w:rsidRPr="005F3547">
        <w:t xml:space="preserve">Na šoli izvajamo evidentiranje, testiranje in identificiranje nadarjenih učencev, za katere po standardiziranem postopku izdelamo individualizirane programe. V začetku šolskega leta imamo na šoli </w:t>
      </w:r>
      <w:r w:rsidR="001537A9" w:rsidRPr="005F3547">
        <w:rPr>
          <w:b/>
        </w:rPr>
        <w:t xml:space="preserve">20 </w:t>
      </w:r>
      <w:r w:rsidRPr="005F3547">
        <w:rPr>
          <w:b/>
        </w:rPr>
        <w:t>nadarjenih učencev</w:t>
      </w:r>
      <w:r w:rsidR="006A71E5" w:rsidRPr="005F3547">
        <w:t>, kar predstavlja</w:t>
      </w:r>
      <w:r w:rsidR="001537A9" w:rsidRPr="005F3547">
        <w:t xml:space="preserve"> </w:t>
      </w:r>
      <w:r w:rsidR="00031326" w:rsidRPr="005F3547">
        <w:rPr>
          <w:b/>
        </w:rPr>
        <w:t>10,</w:t>
      </w:r>
      <w:r w:rsidR="001537A9" w:rsidRPr="005F3547">
        <w:rPr>
          <w:b/>
        </w:rPr>
        <w:t xml:space="preserve">6 </w:t>
      </w:r>
      <w:r w:rsidRPr="005F3547">
        <w:rPr>
          <w:b/>
        </w:rPr>
        <w:t>%</w:t>
      </w:r>
      <w:r w:rsidRPr="005F3547">
        <w:t xml:space="preserve"> delež vseh učencev. Nadarjene učence bomo še posebej motivirali in vključevali v interesne dejavnosti ter </w:t>
      </w:r>
      <w:r w:rsidR="00FC27AE" w:rsidRPr="005F3547">
        <w:t>projekte in prireditve na šoli.</w:t>
      </w:r>
    </w:p>
    <w:p w:rsidR="0055740D" w:rsidRDefault="0055740D" w:rsidP="00FC27AE">
      <w:pPr>
        <w:jc w:val="both"/>
        <w:rPr>
          <w:b/>
          <w:color w:val="0070C0"/>
        </w:rPr>
      </w:pPr>
    </w:p>
    <w:p w:rsidR="002C63BB" w:rsidRPr="00F743DD" w:rsidRDefault="002C63BB" w:rsidP="00FC27AE">
      <w:pPr>
        <w:jc w:val="both"/>
        <w:rPr>
          <w:b/>
          <w:color w:val="0070C0"/>
        </w:rPr>
      </w:pPr>
    </w:p>
    <w:p w:rsidR="00EB268F" w:rsidRPr="00F47221" w:rsidRDefault="00EB268F" w:rsidP="00AB6DC1">
      <w:pPr>
        <w:pStyle w:val="Naslov2"/>
        <w:numPr>
          <w:ilvl w:val="1"/>
          <w:numId w:val="18"/>
        </w:numPr>
        <w:tabs>
          <w:tab w:val="left" w:pos="426"/>
        </w:tabs>
        <w:rPr>
          <w:rFonts w:ascii="Times New Roman" w:hAnsi="Times New Roman"/>
          <w:b/>
          <w:i w:val="0"/>
          <w:sz w:val="24"/>
          <w:szCs w:val="24"/>
        </w:rPr>
      </w:pPr>
      <w:bookmarkStart w:id="18" w:name="_Toc114321221"/>
      <w:r w:rsidRPr="00F47221">
        <w:rPr>
          <w:rFonts w:ascii="Times New Roman" w:hAnsi="Times New Roman"/>
          <w:b/>
          <w:i w:val="0"/>
          <w:sz w:val="24"/>
          <w:szCs w:val="24"/>
        </w:rPr>
        <w:t>ODDELKI PODALJŠANEGA BIVANJA</w:t>
      </w:r>
      <w:bookmarkEnd w:id="18"/>
    </w:p>
    <w:p w:rsidR="00964A8D" w:rsidRPr="00F743DD" w:rsidRDefault="00964A8D" w:rsidP="004A165C">
      <w:pPr>
        <w:jc w:val="both"/>
        <w:rPr>
          <w:color w:val="0070C0"/>
        </w:rPr>
      </w:pPr>
    </w:p>
    <w:p w:rsidR="00F47221" w:rsidRPr="003C5BB9" w:rsidRDefault="00F47221" w:rsidP="00F47221">
      <w:pPr>
        <w:jc w:val="both"/>
      </w:pPr>
      <w:r w:rsidRPr="003C5BB9">
        <w:t xml:space="preserve">Učenci od 1. do 5. razreda se po zaključenem pouku lahko vključijo v podaljšano bivanje do 16.00 </w:t>
      </w:r>
      <w:r w:rsidR="00F93675" w:rsidRPr="007B5B03">
        <w:t xml:space="preserve">ure. Letos je tako vključenih </w:t>
      </w:r>
      <w:r w:rsidR="004E283D">
        <w:t>88 otrok oz. 93,6</w:t>
      </w:r>
      <w:r w:rsidR="007B5B03" w:rsidRPr="007B5B03">
        <w:t xml:space="preserve"> </w:t>
      </w:r>
      <w:r w:rsidRPr="007B5B03">
        <w:t>% tistih, ki imaj</w:t>
      </w:r>
      <w:r w:rsidR="006F72C7">
        <w:t>o možnos</w:t>
      </w:r>
      <w:r w:rsidR="004E283D">
        <w:t>t, kar predstavlja 46,6</w:t>
      </w:r>
      <w:r w:rsidR="007B5B03" w:rsidRPr="007B5B03">
        <w:t xml:space="preserve"> </w:t>
      </w:r>
      <w:r w:rsidRPr="007B5B03">
        <w:t>% celotne šolske populacije učencev.</w:t>
      </w:r>
    </w:p>
    <w:p w:rsidR="004A165C" w:rsidRPr="00B11BAF" w:rsidRDefault="004A165C" w:rsidP="00255F1D">
      <w:pPr>
        <w:spacing w:before="120"/>
        <w:jc w:val="both"/>
      </w:pPr>
      <w:r w:rsidRPr="00B11BAF">
        <w:t>V podaljšanem bivanju imajo učenci kosilo ter ustvarjalne, športne in druge sprostitvene dejavnosti,  napišejo domačo nalogo, se učijo ter opravijo druge šolske obveznosti.</w:t>
      </w:r>
    </w:p>
    <w:p w:rsidR="004A165C" w:rsidRPr="00B11BAF" w:rsidRDefault="004A165C" w:rsidP="00255F1D">
      <w:pPr>
        <w:spacing w:before="120"/>
        <w:jc w:val="both"/>
      </w:pPr>
      <w:r w:rsidRPr="00B11BAF">
        <w:t xml:space="preserve">Iz podaljšanega bivanja učenci lahko odhajajo in se vračajo zaradi vključenosti v </w:t>
      </w:r>
      <w:r w:rsidR="0098311B" w:rsidRPr="00B11BAF">
        <w:t xml:space="preserve">neobvezne izbirne predmete, </w:t>
      </w:r>
      <w:r w:rsidRPr="00B11BAF">
        <w:t>interesne ali druge dejavnosti, z individualnimi urniki morajo biti seznanjeni učitelji podaljšanega bivanja in starši.</w:t>
      </w:r>
    </w:p>
    <w:p w:rsidR="004A165C" w:rsidRPr="00B11BAF" w:rsidRDefault="004A165C" w:rsidP="00255F1D">
      <w:pPr>
        <w:spacing w:before="120"/>
        <w:jc w:val="both"/>
      </w:pPr>
      <w:r w:rsidRPr="00B11BAF">
        <w:t>Oblikovanje oddelkov se izvede na osnovi prijav ob koncu preteklega šolskega leta in samo ob še prostih mestih ali naknadnih izpisih tudi med šolskim letom.</w:t>
      </w:r>
    </w:p>
    <w:p w:rsidR="00F47221" w:rsidRPr="00F743DD" w:rsidRDefault="00F47221" w:rsidP="00F47221">
      <w:pPr>
        <w:spacing w:before="120"/>
        <w:jc w:val="both"/>
        <w:rPr>
          <w:color w:val="0070C0"/>
        </w:rPr>
      </w:pPr>
      <w:r w:rsidRPr="00B11BAF">
        <w:t>Na osnovi pisnih prijav staršev in oblikovanega predloga izvajanja je Ministrstvo šoli v letošnjem šolskem letu</w:t>
      </w:r>
      <w:r w:rsidRPr="00F9224B">
        <w:t xml:space="preserve">, odobrilo </w:t>
      </w:r>
      <w:r w:rsidR="006F72C7">
        <w:rPr>
          <w:b/>
        </w:rPr>
        <w:t>65</w:t>
      </w:r>
      <w:r w:rsidRPr="00F9224B">
        <w:rPr>
          <w:b/>
        </w:rPr>
        <w:t xml:space="preserve"> ur</w:t>
      </w:r>
      <w:r w:rsidR="00F9224B" w:rsidRPr="00F9224B">
        <w:t xml:space="preserve"> </w:t>
      </w:r>
      <w:r w:rsidRPr="00F9224B">
        <w:t xml:space="preserve">podaljšanega bivanja, kar pomeni zaposlitev </w:t>
      </w:r>
      <w:r w:rsidR="006F72C7">
        <w:rPr>
          <w:b/>
        </w:rPr>
        <w:t>2,6</w:t>
      </w:r>
      <w:r w:rsidR="00E374FF" w:rsidRPr="00F9224B">
        <w:t xml:space="preserve"> strokovnega delavca</w:t>
      </w:r>
      <w:r w:rsidRPr="00F9224B">
        <w:t xml:space="preserve"> oz. oblikovanje </w:t>
      </w:r>
      <w:r w:rsidRPr="006F72C7">
        <w:t>3 oddelkov.</w:t>
      </w:r>
    </w:p>
    <w:p w:rsidR="004A165C" w:rsidRPr="00F47221" w:rsidRDefault="00BB420F" w:rsidP="00255F1D">
      <w:pPr>
        <w:spacing w:before="120"/>
        <w:jc w:val="both"/>
      </w:pPr>
      <w:r w:rsidRPr="00F47221">
        <w:lastRenderedPageBreak/>
        <w:t>V šolskem letu 20</w:t>
      </w:r>
      <w:r w:rsidR="006F72C7">
        <w:t>22</w:t>
      </w:r>
      <w:r w:rsidRPr="00F47221">
        <w:t>/202</w:t>
      </w:r>
      <w:r w:rsidR="006F72C7">
        <w:t>3</w:t>
      </w:r>
      <w:r w:rsidR="00B11BAF" w:rsidRPr="00F47221">
        <w:t xml:space="preserve"> </w:t>
      </w:r>
      <w:r w:rsidR="00A30E93" w:rsidRPr="00F47221">
        <w:t xml:space="preserve">tako </w:t>
      </w:r>
      <w:r w:rsidR="004A165C" w:rsidRPr="00F47221">
        <w:t>deluje</w:t>
      </w:r>
      <w:r w:rsidR="00541EDC" w:rsidRPr="00F47221">
        <w:t>jo</w:t>
      </w:r>
      <w:r w:rsidR="004A165C" w:rsidRPr="00F47221">
        <w:t xml:space="preserve"> na </w:t>
      </w:r>
      <w:r w:rsidR="004A165C" w:rsidRPr="00F9224B">
        <w:t xml:space="preserve">šoli </w:t>
      </w:r>
      <w:r w:rsidR="00C07E20" w:rsidRPr="00F9224B">
        <w:rPr>
          <w:b/>
          <w:iCs/>
        </w:rPr>
        <w:t>4</w:t>
      </w:r>
      <w:r w:rsidR="004A165C" w:rsidRPr="00F9224B">
        <w:rPr>
          <w:iCs/>
        </w:rPr>
        <w:t xml:space="preserve"> </w:t>
      </w:r>
      <w:r w:rsidR="00F47221" w:rsidRPr="00F9224B">
        <w:t>skupine</w:t>
      </w:r>
      <w:r w:rsidR="004A165C" w:rsidRPr="00F47221">
        <w:t xml:space="preserve"> podaljšanega bivanja, </w:t>
      </w:r>
      <w:r w:rsidR="006D0F78" w:rsidRPr="00F47221">
        <w:t xml:space="preserve">kar pomeni, da </w:t>
      </w:r>
      <w:r w:rsidR="00F47221" w:rsidRPr="00F47221">
        <w:t xml:space="preserve">jih </w:t>
      </w:r>
      <w:r w:rsidR="006D0F78" w:rsidRPr="00F47221">
        <w:t xml:space="preserve">moramo združevati. Glede </w:t>
      </w:r>
      <w:r w:rsidR="004A165C" w:rsidRPr="00F47221">
        <w:t xml:space="preserve">na število vključenih učencev se oddelki po potrebi </w:t>
      </w:r>
      <w:r w:rsidR="006D0F78" w:rsidRPr="00F47221">
        <w:t xml:space="preserve">še dodatno </w:t>
      </w:r>
      <w:r w:rsidR="004A165C" w:rsidRPr="00F47221">
        <w:t xml:space="preserve">združujejo, in sicer na začetku in koncu podaljšanega bivanja. </w:t>
      </w:r>
    </w:p>
    <w:p w:rsidR="008A29AE" w:rsidRDefault="00EB268F" w:rsidP="00255F1D">
      <w:pPr>
        <w:spacing w:before="120"/>
        <w:jc w:val="both"/>
      </w:pPr>
      <w:r w:rsidRPr="00F47221">
        <w:t>Skupni pregled števila učencev po oddelkih, otrok s posebnimi potrebami</w:t>
      </w:r>
      <w:r w:rsidR="00F968FC" w:rsidRPr="00F47221">
        <w:t>, nadarjenih</w:t>
      </w:r>
      <w:r w:rsidRPr="00F47221">
        <w:t xml:space="preserve"> in </w:t>
      </w:r>
      <w:r w:rsidRPr="006F72C7">
        <w:t>vključenih v podaljšano bivanje</w:t>
      </w:r>
      <w:r w:rsidRPr="00F47221">
        <w:t xml:space="preserve"> </w:t>
      </w:r>
      <w:r w:rsidR="008A29AE" w:rsidRPr="00F47221">
        <w:t>prikazuje naslednja tabela (</w:t>
      </w:r>
      <w:r w:rsidRPr="00F47221">
        <w:t>iz organizacij</w:t>
      </w:r>
      <w:r w:rsidR="008A29AE" w:rsidRPr="00F47221">
        <w:t>skega poročila za šolsko</w:t>
      </w:r>
      <w:r w:rsidR="000D1428" w:rsidRPr="00F47221">
        <w:t xml:space="preserve"> leto 20</w:t>
      </w:r>
      <w:r w:rsidR="006F72C7">
        <w:t>22</w:t>
      </w:r>
      <w:r w:rsidR="00A148B5" w:rsidRPr="00F47221">
        <w:t>/202</w:t>
      </w:r>
      <w:r w:rsidR="006F72C7">
        <w:t>3</w:t>
      </w:r>
      <w:r w:rsidRPr="00F47221">
        <w:t>)</w:t>
      </w:r>
      <w:r w:rsidR="00B11BAF" w:rsidRPr="00F47221">
        <w:t>.</w:t>
      </w:r>
    </w:p>
    <w:p w:rsidR="002C63BB" w:rsidRPr="00F47221" w:rsidRDefault="002C63BB" w:rsidP="00255F1D">
      <w:pPr>
        <w:spacing w:before="120"/>
        <w:jc w:val="both"/>
      </w:pPr>
    </w:p>
    <w:p w:rsidR="00EB268F" w:rsidRPr="00F743DD" w:rsidRDefault="00EB268F" w:rsidP="00B12452">
      <w:pPr>
        <w:jc w:val="both"/>
        <w:rPr>
          <w:color w:val="0070C0"/>
        </w:rPr>
      </w:pPr>
    </w:p>
    <w:tbl>
      <w:tblPr>
        <w:tblW w:w="966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top w:w="15" w:type="dxa"/>
          <w:left w:w="15" w:type="dxa"/>
          <w:bottom w:w="15" w:type="dxa"/>
          <w:right w:w="15" w:type="dxa"/>
        </w:tblCellMar>
        <w:tblLook w:val="0000" w:firstRow="0" w:lastRow="0" w:firstColumn="0" w:lastColumn="0" w:noHBand="0" w:noVBand="0"/>
      </w:tblPr>
      <w:tblGrid>
        <w:gridCol w:w="1103"/>
        <w:gridCol w:w="1322"/>
        <w:gridCol w:w="1451"/>
        <w:gridCol w:w="1239"/>
        <w:gridCol w:w="1276"/>
        <w:gridCol w:w="1535"/>
        <w:gridCol w:w="1743"/>
      </w:tblGrid>
      <w:tr w:rsidR="00F743DD" w:rsidRPr="00022B4F" w:rsidTr="00B65EB7">
        <w:trPr>
          <w:trHeight w:val="264"/>
        </w:trPr>
        <w:tc>
          <w:tcPr>
            <w:tcW w:w="1103" w:type="dxa"/>
            <w:shd w:val="clear" w:color="auto" w:fill="F2F2F2" w:themeFill="background1" w:themeFillShade="F2"/>
            <w:vAlign w:val="center"/>
          </w:tcPr>
          <w:p w:rsidR="00F968FC" w:rsidRPr="007B5B03" w:rsidRDefault="00F968FC">
            <w:pPr>
              <w:jc w:val="center"/>
              <w:rPr>
                <w:b/>
              </w:rPr>
            </w:pPr>
            <w:r w:rsidRPr="007B5B03">
              <w:rPr>
                <w:b/>
              </w:rPr>
              <w:t>Razred</w:t>
            </w:r>
          </w:p>
        </w:tc>
        <w:tc>
          <w:tcPr>
            <w:tcW w:w="1322" w:type="dxa"/>
            <w:shd w:val="clear" w:color="auto" w:fill="F2F2F2" w:themeFill="background1" w:themeFillShade="F2"/>
            <w:vAlign w:val="center"/>
          </w:tcPr>
          <w:p w:rsidR="00F968FC" w:rsidRPr="007B5B03" w:rsidRDefault="00F968FC">
            <w:pPr>
              <w:jc w:val="center"/>
              <w:rPr>
                <w:b/>
              </w:rPr>
            </w:pPr>
            <w:r w:rsidRPr="007B5B03">
              <w:rPr>
                <w:b/>
              </w:rPr>
              <w:t>Št. oddelkov</w:t>
            </w:r>
          </w:p>
        </w:tc>
        <w:tc>
          <w:tcPr>
            <w:tcW w:w="1451" w:type="dxa"/>
            <w:shd w:val="clear" w:color="auto" w:fill="F2F2F2" w:themeFill="background1" w:themeFillShade="F2"/>
            <w:vAlign w:val="center"/>
          </w:tcPr>
          <w:p w:rsidR="00F968FC" w:rsidRPr="007B5B03" w:rsidRDefault="00F968FC">
            <w:pPr>
              <w:jc w:val="center"/>
              <w:rPr>
                <w:b/>
              </w:rPr>
            </w:pPr>
            <w:r w:rsidRPr="007B5B03">
              <w:rPr>
                <w:b/>
              </w:rPr>
              <w:t>Št. učencev</w:t>
            </w:r>
          </w:p>
        </w:tc>
        <w:tc>
          <w:tcPr>
            <w:tcW w:w="1239" w:type="dxa"/>
            <w:shd w:val="clear" w:color="auto" w:fill="F2F2F2" w:themeFill="background1" w:themeFillShade="F2"/>
            <w:vAlign w:val="center"/>
          </w:tcPr>
          <w:p w:rsidR="00F968FC" w:rsidRPr="007B5B03" w:rsidRDefault="00F968FC">
            <w:pPr>
              <w:jc w:val="center"/>
              <w:rPr>
                <w:b/>
              </w:rPr>
            </w:pPr>
            <w:r w:rsidRPr="007B5B03">
              <w:rPr>
                <w:b/>
              </w:rPr>
              <w:t>Št. deklic</w:t>
            </w:r>
          </w:p>
        </w:tc>
        <w:tc>
          <w:tcPr>
            <w:tcW w:w="1276" w:type="dxa"/>
            <w:shd w:val="clear" w:color="auto" w:fill="F2F2F2" w:themeFill="background1" w:themeFillShade="F2"/>
            <w:vAlign w:val="center"/>
          </w:tcPr>
          <w:p w:rsidR="00F968FC" w:rsidRPr="007B5B03" w:rsidRDefault="00F968FC">
            <w:pPr>
              <w:jc w:val="center"/>
              <w:rPr>
                <w:b/>
              </w:rPr>
            </w:pPr>
            <w:r w:rsidRPr="007B5B03">
              <w:rPr>
                <w:b/>
              </w:rPr>
              <w:t>Št. otrok z odločbo</w:t>
            </w:r>
          </w:p>
        </w:tc>
        <w:tc>
          <w:tcPr>
            <w:tcW w:w="1535" w:type="dxa"/>
            <w:shd w:val="clear" w:color="auto" w:fill="F2F2F2" w:themeFill="background1" w:themeFillShade="F2"/>
          </w:tcPr>
          <w:p w:rsidR="00F968FC" w:rsidRPr="007B5B03" w:rsidRDefault="00F968FC">
            <w:pPr>
              <w:jc w:val="center"/>
              <w:rPr>
                <w:b/>
              </w:rPr>
            </w:pPr>
            <w:r w:rsidRPr="007B5B03">
              <w:rPr>
                <w:b/>
              </w:rPr>
              <w:t>Št. nadarjenih otrok</w:t>
            </w:r>
          </w:p>
        </w:tc>
        <w:tc>
          <w:tcPr>
            <w:tcW w:w="1743" w:type="dxa"/>
            <w:shd w:val="clear" w:color="auto" w:fill="F2F2F2" w:themeFill="background1" w:themeFillShade="F2"/>
            <w:vAlign w:val="center"/>
          </w:tcPr>
          <w:p w:rsidR="00F968FC" w:rsidRPr="00F7636A" w:rsidRDefault="00F968FC">
            <w:pPr>
              <w:jc w:val="center"/>
              <w:rPr>
                <w:b/>
                <w:color w:val="FF0000"/>
              </w:rPr>
            </w:pPr>
            <w:r w:rsidRPr="005F3547">
              <w:rPr>
                <w:b/>
              </w:rPr>
              <w:t>Vključenih v pod. bivanje</w:t>
            </w:r>
          </w:p>
        </w:tc>
      </w:tr>
      <w:tr w:rsidR="006F72C7" w:rsidRPr="00022B4F" w:rsidTr="0046201D">
        <w:trPr>
          <w:trHeight w:val="264"/>
        </w:trPr>
        <w:tc>
          <w:tcPr>
            <w:tcW w:w="1103" w:type="dxa"/>
            <w:vAlign w:val="center"/>
          </w:tcPr>
          <w:p w:rsidR="006F72C7" w:rsidRPr="007B5B03" w:rsidRDefault="006F72C7" w:rsidP="006F72C7">
            <w:pPr>
              <w:jc w:val="center"/>
            </w:pPr>
            <w:r w:rsidRPr="007B5B03">
              <w:t>1. a</w:t>
            </w:r>
          </w:p>
        </w:tc>
        <w:tc>
          <w:tcPr>
            <w:tcW w:w="1322" w:type="dxa"/>
            <w:vAlign w:val="center"/>
          </w:tcPr>
          <w:p w:rsidR="006F72C7" w:rsidRPr="007B5B03" w:rsidRDefault="006F72C7" w:rsidP="006F72C7">
            <w:pPr>
              <w:jc w:val="center"/>
            </w:pPr>
            <w:r w:rsidRPr="007B5B03">
              <w:t xml:space="preserve">1 </w:t>
            </w:r>
          </w:p>
        </w:tc>
        <w:tc>
          <w:tcPr>
            <w:tcW w:w="1451" w:type="dxa"/>
            <w:vAlign w:val="center"/>
          </w:tcPr>
          <w:p w:rsidR="006F72C7" w:rsidRPr="0051410D" w:rsidRDefault="006F72C7" w:rsidP="006F72C7">
            <w:pPr>
              <w:jc w:val="center"/>
            </w:pPr>
            <w:r w:rsidRPr="0051410D">
              <w:t>17</w:t>
            </w:r>
          </w:p>
        </w:tc>
        <w:tc>
          <w:tcPr>
            <w:tcW w:w="1239" w:type="dxa"/>
            <w:vAlign w:val="center"/>
          </w:tcPr>
          <w:p w:rsidR="006F72C7" w:rsidRPr="007B5B03" w:rsidRDefault="006F72C7" w:rsidP="006F72C7">
            <w:pPr>
              <w:jc w:val="center"/>
            </w:pPr>
            <w:r>
              <w:t>5</w:t>
            </w:r>
          </w:p>
        </w:tc>
        <w:tc>
          <w:tcPr>
            <w:tcW w:w="1276" w:type="dxa"/>
            <w:vAlign w:val="center"/>
          </w:tcPr>
          <w:p w:rsidR="006F72C7" w:rsidRPr="007B5B03" w:rsidRDefault="006F72C7" w:rsidP="006F72C7">
            <w:pPr>
              <w:jc w:val="center"/>
            </w:pPr>
          </w:p>
        </w:tc>
        <w:tc>
          <w:tcPr>
            <w:tcW w:w="1535" w:type="dxa"/>
          </w:tcPr>
          <w:p w:rsidR="006F72C7" w:rsidRPr="007B5B03" w:rsidRDefault="006F72C7" w:rsidP="006F72C7">
            <w:pPr>
              <w:jc w:val="center"/>
            </w:pPr>
          </w:p>
        </w:tc>
        <w:tc>
          <w:tcPr>
            <w:tcW w:w="1743" w:type="dxa"/>
            <w:vAlign w:val="center"/>
          </w:tcPr>
          <w:p w:rsidR="006F72C7" w:rsidRPr="005F3547" w:rsidRDefault="00395982" w:rsidP="006F72C7">
            <w:pPr>
              <w:jc w:val="center"/>
            </w:pPr>
            <w:r w:rsidRPr="005F3547">
              <w:t>1</w:t>
            </w:r>
            <w:r w:rsidR="00F7636A" w:rsidRPr="005F3547">
              <w:t>7</w:t>
            </w:r>
          </w:p>
        </w:tc>
      </w:tr>
      <w:tr w:rsidR="006F72C7" w:rsidRPr="00022B4F" w:rsidTr="0046201D">
        <w:trPr>
          <w:trHeight w:val="264"/>
        </w:trPr>
        <w:tc>
          <w:tcPr>
            <w:tcW w:w="1103" w:type="dxa"/>
            <w:vAlign w:val="center"/>
          </w:tcPr>
          <w:p w:rsidR="006F72C7" w:rsidRPr="007B5B03" w:rsidRDefault="006F72C7" w:rsidP="006F72C7">
            <w:pPr>
              <w:jc w:val="center"/>
            </w:pPr>
            <w:r w:rsidRPr="007B5B03">
              <w:t>2. a</w:t>
            </w:r>
          </w:p>
        </w:tc>
        <w:tc>
          <w:tcPr>
            <w:tcW w:w="1322" w:type="dxa"/>
            <w:vAlign w:val="center"/>
          </w:tcPr>
          <w:p w:rsidR="006F72C7" w:rsidRPr="007B5B03" w:rsidRDefault="006F72C7" w:rsidP="006F72C7">
            <w:pPr>
              <w:jc w:val="center"/>
            </w:pPr>
            <w:r w:rsidRPr="007B5B03">
              <w:t>1</w:t>
            </w:r>
          </w:p>
        </w:tc>
        <w:tc>
          <w:tcPr>
            <w:tcW w:w="1451" w:type="dxa"/>
            <w:vAlign w:val="center"/>
          </w:tcPr>
          <w:p w:rsidR="006F72C7" w:rsidRPr="0051410D" w:rsidRDefault="006F72C7" w:rsidP="006F72C7">
            <w:pPr>
              <w:jc w:val="center"/>
            </w:pPr>
            <w:r w:rsidRPr="0051410D">
              <w:t>21</w:t>
            </w:r>
          </w:p>
        </w:tc>
        <w:tc>
          <w:tcPr>
            <w:tcW w:w="1239" w:type="dxa"/>
            <w:vAlign w:val="center"/>
          </w:tcPr>
          <w:p w:rsidR="006F72C7" w:rsidRPr="007B5B03" w:rsidRDefault="006F72C7" w:rsidP="006F72C7">
            <w:pPr>
              <w:jc w:val="center"/>
            </w:pPr>
            <w:r>
              <w:t>7</w:t>
            </w:r>
          </w:p>
        </w:tc>
        <w:tc>
          <w:tcPr>
            <w:tcW w:w="1276" w:type="dxa"/>
            <w:vAlign w:val="center"/>
          </w:tcPr>
          <w:p w:rsidR="006F72C7" w:rsidRPr="007B5B03" w:rsidRDefault="006F72C7" w:rsidP="006F72C7">
            <w:pPr>
              <w:jc w:val="center"/>
            </w:pPr>
          </w:p>
        </w:tc>
        <w:tc>
          <w:tcPr>
            <w:tcW w:w="1535" w:type="dxa"/>
          </w:tcPr>
          <w:p w:rsidR="006F72C7" w:rsidRPr="007B5B03" w:rsidRDefault="006F72C7" w:rsidP="006F72C7">
            <w:pPr>
              <w:jc w:val="center"/>
            </w:pPr>
          </w:p>
        </w:tc>
        <w:tc>
          <w:tcPr>
            <w:tcW w:w="1743" w:type="dxa"/>
            <w:vAlign w:val="center"/>
          </w:tcPr>
          <w:p w:rsidR="006F72C7" w:rsidRPr="005F3547" w:rsidRDefault="00395982" w:rsidP="006F72C7">
            <w:pPr>
              <w:jc w:val="center"/>
            </w:pPr>
            <w:r w:rsidRPr="005F3547">
              <w:t>2</w:t>
            </w:r>
            <w:r w:rsidR="00F7636A" w:rsidRPr="005F3547">
              <w:t>1</w:t>
            </w:r>
          </w:p>
        </w:tc>
      </w:tr>
      <w:tr w:rsidR="006F72C7" w:rsidRPr="00022B4F" w:rsidTr="0046201D">
        <w:trPr>
          <w:trHeight w:val="264"/>
        </w:trPr>
        <w:tc>
          <w:tcPr>
            <w:tcW w:w="1103" w:type="dxa"/>
            <w:vAlign w:val="center"/>
          </w:tcPr>
          <w:p w:rsidR="006F72C7" w:rsidRPr="007B5B03" w:rsidRDefault="006F72C7" w:rsidP="006F72C7">
            <w:pPr>
              <w:jc w:val="center"/>
            </w:pPr>
            <w:r w:rsidRPr="007B5B03">
              <w:t>3. a</w:t>
            </w:r>
          </w:p>
        </w:tc>
        <w:tc>
          <w:tcPr>
            <w:tcW w:w="1322" w:type="dxa"/>
            <w:vAlign w:val="center"/>
          </w:tcPr>
          <w:p w:rsidR="006F72C7" w:rsidRPr="007B5B03" w:rsidRDefault="006F72C7" w:rsidP="006F72C7">
            <w:pPr>
              <w:jc w:val="center"/>
            </w:pPr>
            <w:r w:rsidRPr="007B5B03">
              <w:t xml:space="preserve">1 </w:t>
            </w:r>
          </w:p>
        </w:tc>
        <w:tc>
          <w:tcPr>
            <w:tcW w:w="1451" w:type="dxa"/>
            <w:vAlign w:val="center"/>
          </w:tcPr>
          <w:p w:rsidR="006F72C7" w:rsidRPr="0051410D" w:rsidRDefault="006F72C7" w:rsidP="006F72C7">
            <w:pPr>
              <w:jc w:val="center"/>
            </w:pPr>
            <w:r w:rsidRPr="0051410D">
              <w:t>20</w:t>
            </w:r>
          </w:p>
        </w:tc>
        <w:tc>
          <w:tcPr>
            <w:tcW w:w="1239" w:type="dxa"/>
            <w:vAlign w:val="center"/>
          </w:tcPr>
          <w:p w:rsidR="006F72C7" w:rsidRPr="007B5B03" w:rsidRDefault="006F72C7" w:rsidP="006F72C7">
            <w:pPr>
              <w:jc w:val="center"/>
            </w:pPr>
            <w:r w:rsidRPr="007B5B03">
              <w:t>1</w:t>
            </w:r>
            <w:r>
              <w:t>0</w:t>
            </w:r>
          </w:p>
        </w:tc>
        <w:tc>
          <w:tcPr>
            <w:tcW w:w="1276" w:type="dxa"/>
            <w:vAlign w:val="center"/>
          </w:tcPr>
          <w:p w:rsidR="006F72C7" w:rsidRPr="007B5B03" w:rsidRDefault="00395982" w:rsidP="006F72C7">
            <w:pPr>
              <w:jc w:val="center"/>
            </w:pPr>
            <w:r>
              <w:t>1</w:t>
            </w:r>
          </w:p>
        </w:tc>
        <w:tc>
          <w:tcPr>
            <w:tcW w:w="1535" w:type="dxa"/>
          </w:tcPr>
          <w:p w:rsidR="006F72C7" w:rsidRPr="007B5B03" w:rsidRDefault="006F72C7" w:rsidP="006F72C7">
            <w:pPr>
              <w:jc w:val="center"/>
            </w:pPr>
          </w:p>
        </w:tc>
        <w:tc>
          <w:tcPr>
            <w:tcW w:w="1743" w:type="dxa"/>
            <w:vAlign w:val="center"/>
          </w:tcPr>
          <w:p w:rsidR="006F72C7" w:rsidRPr="005F3547" w:rsidRDefault="00395982" w:rsidP="006F72C7">
            <w:pPr>
              <w:jc w:val="center"/>
            </w:pPr>
            <w:r w:rsidRPr="005F3547">
              <w:t>19</w:t>
            </w:r>
          </w:p>
        </w:tc>
      </w:tr>
      <w:tr w:rsidR="006F72C7" w:rsidRPr="00022B4F" w:rsidTr="0046201D">
        <w:trPr>
          <w:trHeight w:val="264"/>
        </w:trPr>
        <w:tc>
          <w:tcPr>
            <w:tcW w:w="1103" w:type="dxa"/>
            <w:vAlign w:val="center"/>
          </w:tcPr>
          <w:p w:rsidR="006F72C7" w:rsidRPr="007B5B03" w:rsidRDefault="006F72C7" w:rsidP="006F72C7">
            <w:pPr>
              <w:jc w:val="center"/>
            </w:pPr>
            <w:r w:rsidRPr="007B5B03">
              <w:t>4. a</w:t>
            </w:r>
          </w:p>
        </w:tc>
        <w:tc>
          <w:tcPr>
            <w:tcW w:w="1322" w:type="dxa"/>
            <w:vAlign w:val="center"/>
          </w:tcPr>
          <w:p w:rsidR="006F72C7" w:rsidRPr="007B5B03" w:rsidRDefault="006F72C7" w:rsidP="006F72C7">
            <w:pPr>
              <w:jc w:val="center"/>
            </w:pPr>
            <w:r w:rsidRPr="007B5B03">
              <w:t xml:space="preserve">1 </w:t>
            </w:r>
          </w:p>
        </w:tc>
        <w:tc>
          <w:tcPr>
            <w:tcW w:w="1451" w:type="dxa"/>
            <w:vAlign w:val="center"/>
          </w:tcPr>
          <w:p w:rsidR="006F72C7" w:rsidRPr="0051410D" w:rsidRDefault="006F72C7" w:rsidP="006F72C7">
            <w:pPr>
              <w:jc w:val="center"/>
            </w:pPr>
            <w:r w:rsidRPr="0051410D">
              <w:t>13</w:t>
            </w:r>
          </w:p>
        </w:tc>
        <w:tc>
          <w:tcPr>
            <w:tcW w:w="1239" w:type="dxa"/>
            <w:vAlign w:val="center"/>
          </w:tcPr>
          <w:p w:rsidR="006F72C7" w:rsidRPr="007B5B03" w:rsidRDefault="006F72C7" w:rsidP="006F72C7">
            <w:pPr>
              <w:jc w:val="center"/>
            </w:pPr>
            <w:r w:rsidRPr="007B5B03">
              <w:t>2</w:t>
            </w:r>
          </w:p>
        </w:tc>
        <w:tc>
          <w:tcPr>
            <w:tcW w:w="1276" w:type="dxa"/>
            <w:vAlign w:val="center"/>
          </w:tcPr>
          <w:p w:rsidR="006F72C7" w:rsidRPr="007B5B03" w:rsidRDefault="006F72C7" w:rsidP="006F72C7">
            <w:pPr>
              <w:jc w:val="center"/>
            </w:pPr>
          </w:p>
        </w:tc>
        <w:tc>
          <w:tcPr>
            <w:tcW w:w="1535" w:type="dxa"/>
          </w:tcPr>
          <w:p w:rsidR="006F72C7" w:rsidRPr="007B5B03" w:rsidRDefault="006F72C7" w:rsidP="006F72C7">
            <w:pPr>
              <w:jc w:val="center"/>
            </w:pPr>
          </w:p>
        </w:tc>
        <w:tc>
          <w:tcPr>
            <w:tcW w:w="1743" w:type="dxa"/>
            <w:vAlign w:val="center"/>
          </w:tcPr>
          <w:p w:rsidR="006F72C7" w:rsidRPr="005F3547" w:rsidRDefault="00395982" w:rsidP="006F72C7">
            <w:pPr>
              <w:jc w:val="center"/>
            </w:pPr>
            <w:r w:rsidRPr="005F3547">
              <w:t>1</w:t>
            </w:r>
            <w:r w:rsidR="004E283D">
              <w:t>0</w:t>
            </w:r>
          </w:p>
        </w:tc>
      </w:tr>
      <w:tr w:rsidR="006F72C7" w:rsidRPr="00022B4F" w:rsidTr="0046201D">
        <w:trPr>
          <w:trHeight w:val="264"/>
        </w:trPr>
        <w:tc>
          <w:tcPr>
            <w:tcW w:w="1103" w:type="dxa"/>
            <w:vAlign w:val="center"/>
          </w:tcPr>
          <w:p w:rsidR="006F72C7" w:rsidRPr="007B5B03" w:rsidRDefault="006F72C7" w:rsidP="006F72C7">
            <w:pPr>
              <w:jc w:val="center"/>
            </w:pPr>
            <w:r w:rsidRPr="007B5B03">
              <w:t>5.</w:t>
            </w:r>
            <w:r>
              <w:t xml:space="preserve"> </w:t>
            </w:r>
            <w:r w:rsidRPr="007B5B03">
              <w:t>a</w:t>
            </w:r>
          </w:p>
        </w:tc>
        <w:tc>
          <w:tcPr>
            <w:tcW w:w="1322" w:type="dxa"/>
            <w:vAlign w:val="center"/>
          </w:tcPr>
          <w:p w:rsidR="006F72C7" w:rsidRPr="007B5B03" w:rsidRDefault="006F72C7" w:rsidP="006F72C7">
            <w:pPr>
              <w:jc w:val="center"/>
            </w:pPr>
            <w:r w:rsidRPr="007B5B03">
              <w:t xml:space="preserve">1 </w:t>
            </w:r>
          </w:p>
        </w:tc>
        <w:tc>
          <w:tcPr>
            <w:tcW w:w="1451" w:type="dxa"/>
            <w:vAlign w:val="center"/>
          </w:tcPr>
          <w:p w:rsidR="006F72C7" w:rsidRPr="00031326" w:rsidRDefault="006F72C7" w:rsidP="006F72C7">
            <w:pPr>
              <w:jc w:val="center"/>
            </w:pPr>
            <w:r w:rsidRPr="00031326">
              <w:t>2</w:t>
            </w:r>
            <w:r w:rsidR="004E283D">
              <w:t>3</w:t>
            </w:r>
          </w:p>
        </w:tc>
        <w:tc>
          <w:tcPr>
            <w:tcW w:w="1239" w:type="dxa"/>
            <w:vAlign w:val="center"/>
          </w:tcPr>
          <w:p w:rsidR="006F72C7" w:rsidRPr="00031326" w:rsidRDefault="006F72C7" w:rsidP="006F72C7">
            <w:pPr>
              <w:jc w:val="center"/>
            </w:pPr>
            <w:r w:rsidRPr="00031326">
              <w:t>1</w:t>
            </w:r>
            <w:r w:rsidR="004E283D">
              <w:t>3</w:t>
            </w:r>
          </w:p>
        </w:tc>
        <w:tc>
          <w:tcPr>
            <w:tcW w:w="1276" w:type="dxa"/>
            <w:vAlign w:val="center"/>
          </w:tcPr>
          <w:p w:rsidR="006F72C7" w:rsidRPr="00031326" w:rsidRDefault="006F72C7" w:rsidP="006F72C7">
            <w:pPr>
              <w:jc w:val="center"/>
            </w:pPr>
          </w:p>
        </w:tc>
        <w:tc>
          <w:tcPr>
            <w:tcW w:w="1535" w:type="dxa"/>
          </w:tcPr>
          <w:p w:rsidR="006F72C7" w:rsidRPr="00031326" w:rsidRDefault="00D95C0F" w:rsidP="006F72C7">
            <w:pPr>
              <w:jc w:val="center"/>
            </w:pPr>
            <w:r w:rsidRPr="00031326">
              <w:t>1</w:t>
            </w:r>
          </w:p>
        </w:tc>
        <w:tc>
          <w:tcPr>
            <w:tcW w:w="1743" w:type="dxa"/>
            <w:vAlign w:val="center"/>
          </w:tcPr>
          <w:p w:rsidR="006F72C7" w:rsidRPr="005F3547" w:rsidRDefault="00395982" w:rsidP="006F72C7">
            <w:pPr>
              <w:jc w:val="center"/>
            </w:pPr>
            <w:r w:rsidRPr="005F3547">
              <w:t>2</w:t>
            </w:r>
            <w:r w:rsidR="004E283D">
              <w:t>1</w:t>
            </w:r>
          </w:p>
        </w:tc>
      </w:tr>
      <w:tr w:rsidR="006F72C7" w:rsidRPr="00022B4F" w:rsidTr="0046201D">
        <w:trPr>
          <w:trHeight w:val="264"/>
        </w:trPr>
        <w:tc>
          <w:tcPr>
            <w:tcW w:w="1103" w:type="dxa"/>
            <w:vAlign w:val="center"/>
          </w:tcPr>
          <w:p w:rsidR="006F72C7" w:rsidRPr="005F3547" w:rsidRDefault="006F72C7" w:rsidP="006F72C7">
            <w:pPr>
              <w:jc w:val="center"/>
            </w:pPr>
            <w:r w:rsidRPr="005F3547">
              <w:t>6. a</w:t>
            </w:r>
          </w:p>
        </w:tc>
        <w:tc>
          <w:tcPr>
            <w:tcW w:w="1322" w:type="dxa"/>
            <w:vAlign w:val="center"/>
          </w:tcPr>
          <w:p w:rsidR="006F72C7" w:rsidRPr="007B5B03" w:rsidRDefault="006F72C7" w:rsidP="006F72C7">
            <w:pPr>
              <w:jc w:val="center"/>
            </w:pPr>
            <w:r w:rsidRPr="007B5B03">
              <w:t xml:space="preserve">1 </w:t>
            </w:r>
          </w:p>
        </w:tc>
        <w:tc>
          <w:tcPr>
            <w:tcW w:w="1451" w:type="dxa"/>
            <w:vAlign w:val="center"/>
          </w:tcPr>
          <w:p w:rsidR="006F72C7" w:rsidRPr="00031326" w:rsidRDefault="006F72C7" w:rsidP="006F72C7">
            <w:pPr>
              <w:jc w:val="center"/>
            </w:pPr>
            <w:r w:rsidRPr="00031326">
              <w:t>16</w:t>
            </w:r>
          </w:p>
        </w:tc>
        <w:tc>
          <w:tcPr>
            <w:tcW w:w="1239" w:type="dxa"/>
            <w:vAlign w:val="center"/>
          </w:tcPr>
          <w:p w:rsidR="006F72C7" w:rsidRPr="00031326" w:rsidRDefault="006F72C7" w:rsidP="006F72C7">
            <w:pPr>
              <w:jc w:val="center"/>
            </w:pPr>
            <w:r w:rsidRPr="00031326">
              <w:t>11</w:t>
            </w:r>
          </w:p>
        </w:tc>
        <w:tc>
          <w:tcPr>
            <w:tcW w:w="1276" w:type="dxa"/>
            <w:vAlign w:val="center"/>
          </w:tcPr>
          <w:p w:rsidR="006F72C7" w:rsidRPr="00031326" w:rsidRDefault="00395982" w:rsidP="006F72C7">
            <w:pPr>
              <w:jc w:val="center"/>
            </w:pPr>
            <w:r w:rsidRPr="00031326">
              <w:t>3</w:t>
            </w:r>
          </w:p>
        </w:tc>
        <w:tc>
          <w:tcPr>
            <w:tcW w:w="1535" w:type="dxa"/>
          </w:tcPr>
          <w:p w:rsidR="006F72C7" w:rsidRPr="00031326" w:rsidRDefault="00D95C0F" w:rsidP="006F72C7">
            <w:pPr>
              <w:jc w:val="center"/>
            </w:pPr>
            <w:r w:rsidRPr="00031326">
              <w:t>3</w:t>
            </w:r>
          </w:p>
        </w:tc>
        <w:tc>
          <w:tcPr>
            <w:tcW w:w="1743" w:type="dxa"/>
            <w:vAlign w:val="center"/>
          </w:tcPr>
          <w:p w:rsidR="006F72C7" w:rsidRPr="007B5B03" w:rsidRDefault="006F72C7" w:rsidP="006F72C7">
            <w:pPr>
              <w:jc w:val="center"/>
            </w:pPr>
          </w:p>
        </w:tc>
      </w:tr>
      <w:tr w:rsidR="006F72C7" w:rsidRPr="00022B4F" w:rsidTr="0046201D">
        <w:trPr>
          <w:trHeight w:val="264"/>
        </w:trPr>
        <w:tc>
          <w:tcPr>
            <w:tcW w:w="1103" w:type="dxa"/>
            <w:vAlign w:val="center"/>
          </w:tcPr>
          <w:p w:rsidR="006F72C7" w:rsidRPr="005F3547" w:rsidRDefault="006F72C7" w:rsidP="006F72C7">
            <w:pPr>
              <w:jc w:val="center"/>
            </w:pPr>
            <w:r w:rsidRPr="005F3547">
              <w:t>6. b</w:t>
            </w:r>
          </w:p>
        </w:tc>
        <w:tc>
          <w:tcPr>
            <w:tcW w:w="1322" w:type="dxa"/>
            <w:vAlign w:val="center"/>
          </w:tcPr>
          <w:p w:rsidR="006F72C7" w:rsidRPr="007B5B03" w:rsidRDefault="006F72C7" w:rsidP="006F72C7">
            <w:pPr>
              <w:jc w:val="center"/>
            </w:pPr>
            <w:r w:rsidRPr="007B5B03">
              <w:t xml:space="preserve">1 </w:t>
            </w:r>
          </w:p>
        </w:tc>
        <w:tc>
          <w:tcPr>
            <w:tcW w:w="1451" w:type="dxa"/>
            <w:vAlign w:val="center"/>
          </w:tcPr>
          <w:p w:rsidR="006F72C7" w:rsidRPr="00031326" w:rsidRDefault="006F72C7" w:rsidP="006F72C7">
            <w:pPr>
              <w:jc w:val="center"/>
            </w:pPr>
            <w:r w:rsidRPr="00031326">
              <w:t>17</w:t>
            </w:r>
          </w:p>
        </w:tc>
        <w:tc>
          <w:tcPr>
            <w:tcW w:w="1239" w:type="dxa"/>
            <w:vAlign w:val="center"/>
          </w:tcPr>
          <w:p w:rsidR="006F72C7" w:rsidRPr="00031326" w:rsidRDefault="006F72C7" w:rsidP="006F72C7">
            <w:pPr>
              <w:jc w:val="center"/>
            </w:pPr>
            <w:r w:rsidRPr="00031326">
              <w:t>9</w:t>
            </w:r>
          </w:p>
        </w:tc>
        <w:tc>
          <w:tcPr>
            <w:tcW w:w="1276" w:type="dxa"/>
            <w:vAlign w:val="center"/>
          </w:tcPr>
          <w:p w:rsidR="006F72C7" w:rsidRPr="00031326" w:rsidRDefault="00395982" w:rsidP="006F72C7">
            <w:pPr>
              <w:jc w:val="center"/>
            </w:pPr>
            <w:r w:rsidRPr="00031326">
              <w:t>2</w:t>
            </w:r>
          </w:p>
        </w:tc>
        <w:tc>
          <w:tcPr>
            <w:tcW w:w="1535" w:type="dxa"/>
          </w:tcPr>
          <w:p w:rsidR="006F72C7" w:rsidRPr="00031326" w:rsidRDefault="00D95C0F" w:rsidP="006F72C7">
            <w:pPr>
              <w:jc w:val="center"/>
            </w:pPr>
            <w:r w:rsidRPr="00031326">
              <w:t>2</w:t>
            </w:r>
          </w:p>
        </w:tc>
        <w:tc>
          <w:tcPr>
            <w:tcW w:w="1743" w:type="dxa"/>
            <w:vAlign w:val="center"/>
          </w:tcPr>
          <w:p w:rsidR="006F72C7" w:rsidRPr="007B5B03" w:rsidRDefault="006F72C7" w:rsidP="006F72C7">
            <w:pPr>
              <w:jc w:val="center"/>
              <w:rPr>
                <w:color w:val="0070C0"/>
              </w:rPr>
            </w:pPr>
          </w:p>
        </w:tc>
      </w:tr>
      <w:tr w:rsidR="006F72C7" w:rsidRPr="00022B4F" w:rsidTr="0046201D">
        <w:trPr>
          <w:trHeight w:val="264"/>
        </w:trPr>
        <w:tc>
          <w:tcPr>
            <w:tcW w:w="1103" w:type="dxa"/>
            <w:vAlign w:val="center"/>
          </w:tcPr>
          <w:p w:rsidR="006F72C7" w:rsidRPr="007B5B03" w:rsidRDefault="006F72C7" w:rsidP="006F72C7">
            <w:pPr>
              <w:jc w:val="center"/>
            </w:pPr>
            <w:r w:rsidRPr="007B5B03">
              <w:t>7. a</w:t>
            </w:r>
          </w:p>
        </w:tc>
        <w:tc>
          <w:tcPr>
            <w:tcW w:w="1322" w:type="dxa"/>
            <w:vAlign w:val="center"/>
          </w:tcPr>
          <w:p w:rsidR="006F72C7" w:rsidRPr="007B5B03" w:rsidRDefault="006F72C7" w:rsidP="006F72C7">
            <w:pPr>
              <w:jc w:val="center"/>
            </w:pPr>
            <w:r w:rsidRPr="007B5B03">
              <w:t xml:space="preserve">1 </w:t>
            </w:r>
          </w:p>
        </w:tc>
        <w:tc>
          <w:tcPr>
            <w:tcW w:w="1451" w:type="dxa"/>
            <w:vAlign w:val="center"/>
          </w:tcPr>
          <w:p w:rsidR="006F72C7" w:rsidRPr="00031326" w:rsidRDefault="006F72C7" w:rsidP="006F72C7">
            <w:pPr>
              <w:jc w:val="center"/>
            </w:pPr>
            <w:r w:rsidRPr="00031326">
              <w:t>2</w:t>
            </w:r>
            <w:r w:rsidR="004E283D">
              <w:t>3</w:t>
            </w:r>
          </w:p>
        </w:tc>
        <w:tc>
          <w:tcPr>
            <w:tcW w:w="1239" w:type="dxa"/>
            <w:vAlign w:val="center"/>
          </w:tcPr>
          <w:p w:rsidR="006F72C7" w:rsidRPr="00031326" w:rsidRDefault="006F72C7" w:rsidP="006F72C7">
            <w:pPr>
              <w:jc w:val="center"/>
            </w:pPr>
            <w:r w:rsidRPr="00031326">
              <w:t>12</w:t>
            </w:r>
          </w:p>
        </w:tc>
        <w:tc>
          <w:tcPr>
            <w:tcW w:w="1276" w:type="dxa"/>
            <w:vAlign w:val="center"/>
          </w:tcPr>
          <w:p w:rsidR="006F72C7" w:rsidRPr="00031326" w:rsidRDefault="006F72C7" w:rsidP="006F72C7">
            <w:pPr>
              <w:jc w:val="center"/>
            </w:pPr>
            <w:r w:rsidRPr="00031326">
              <w:t>5</w:t>
            </w:r>
          </w:p>
        </w:tc>
        <w:tc>
          <w:tcPr>
            <w:tcW w:w="1535" w:type="dxa"/>
          </w:tcPr>
          <w:p w:rsidR="006F72C7" w:rsidRPr="00031326" w:rsidRDefault="00D95C0F" w:rsidP="006F72C7">
            <w:pPr>
              <w:jc w:val="center"/>
            </w:pPr>
            <w:r w:rsidRPr="00031326">
              <w:t>4</w:t>
            </w:r>
          </w:p>
        </w:tc>
        <w:tc>
          <w:tcPr>
            <w:tcW w:w="1743" w:type="dxa"/>
            <w:vAlign w:val="center"/>
          </w:tcPr>
          <w:p w:rsidR="006F72C7" w:rsidRPr="007B5B03" w:rsidRDefault="006F72C7" w:rsidP="006F72C7">
            <w:pPr>
              <w:jc w:val="center"/>
              <w:rPr>
                <w:color w:val="0070C0"/>
              </w:rPr>
            </w:pPr>
          </w:p>
        </w:tc>
      </w:tr>
      <w:tr w:rsidR="006F72C7" w:rsidRPr="00022B4F" w:rsidTr="0046201D">
        <w:trPr>
          <w:trHeight w:val="264"/>
        </w:trPr>
        <w:tc>
          <w:tcPr>
            <w:tcW w:w="1103" w:type="dxa"/>
            <w:vAlign w:val="center"/>
          </w:tcPr>
          <w:p w:rsidR="006F72C7" w:rsidRPr="007B5B03" w:rsidRDefault="006F72C7" w:rsidP="006F72C7">
            <w:pPr>
              <w:jc w:val="center"/>
            </w:pPr>
            <w:r w:rsidRPr="007B5B03">
              <w:t>8. a</w:t>
            </w:r>
          </w:p>
        </w:tc>
        <w:tc>
          <w:tcPr>
            <w:tcW w:w="1322" w:type="dxa"/>
            <w:vAlign w:val="center"/>
          </w:tcPr>
          <w:p w:rsidR="006F72C7" w:rsidRPr="007B5B03" w:rsidRDefault="006F72C7" w:rsidP="006F72C7">
            <w:pPr>
              <w:jc w:val="center"/>
            </w:pPr>
            <w:r w:rsidRPr="007B5B03">
              <w:t xml:space="preserve">1 </w:t>
            </w:r>
          </w:p>
        </w:tc>
        <w:tc>
          <w:tcPr>
            <w:tcW w:w="1451" w:type="dxa"/>
            <w:vAlign w:val="center"/>
          </w:tcPr>
          <w:p w:rsidR="006F72C7" w:rsidRPr="00031326" w:rsidRDefault="001537A9" w:rsidP="006F72C7">
            <w:pPr>
              <w:jc w:val="center"/>
            </w:pPr>
            <w:r w:rsidRPr="00031326">
              <w:t>1</w:t>
            </w:r>
            <w:r w:rsidR="004E283D">
              <w:t>7</w:t>
            </w:r>
          </w:p>
        </w:tc>
        <w:tc>
          <w:tcPr>
            <w:tcW w:w="1239" w:type="dxa"/>
            <w:vAlign w:val="center"/>
          </w:tcPr>
          <w:p w:rsidR="006F72C7" w:rsidRPr="00031326" w:rsidRDefault="006F72C7" w:rsidP="006F72C7">
            <w:pPr>
              <w:jc w:val="center"/>
            </w:pPr>
            <w:r w:rsidRPr="00031326">
              <w:t>4</w:t>
            </w:r>
          </w:p>
        </w:tc>
        <w:tc>
          <w:tcPr>
            <w:tcW w:w="1276" w:type="dxa"/>
            <w:vAlign w:val="center"/>
          </w:tcPr>
          <w:p w:rsidR="006F72C7" w:rsidRPr="00031326" w:rsidRDefault="00395982" w:rsidP="006F72C7">
            <w:pPr>
              <w:jc w:val="center"/>
            </w:pPr>
            <w:r w:rsidRPr="00031326">
              <w:t>4</w:t>
            </w:r>
          </w:p>
        </w:tc>
        <w:tc>
          <w:tcPr>
            <w:tcW w:w="1535" w:type="dxa"/>
          </w:tcPr>
          <w:p w:rsidR="006F72C7" w:rsidRPr="00031326" w:rsidRDefault="00D95C0F" w:rsidP="006F72C7">
            <w:pPr>
              <w:jc w:val="center"/>
            </w:pPr>
            <w:r w:rsidRPr="00031326">
              <w:t>3</w:t>
            </w:r>
          </w:p>
        </w:tc>
        <w:tc>
          <w:tcPr>
            <w:tcW w:w="1743" w:type="dxa"/>
            <w:vAlign w:val="center"/>
          </w:tcPr>
          <w:p w:rsidR="006F72C7" w:rsidRPr="007B5B03" w:rsidRDefault="006F72C7" w:rsidP="006F72C7">
            <w:pPr>
              <w:jc w:val="center"/>
              <w:rPr>
                <w:color w:val="0070C0"/>
              </w:rPr>
            </w:pPr>
          </w:p>
        </w:tc>
      </w:tr>
      <w:tr w:rsidR="006F72C7" w:rsidRPr="00022B4F" w:rsidTr="00B65EB7">
        <w:trPr>
          <w:trHeight w:val="264"/>
        </w:trPr>
        <w:tc>
          <w:tcPr>
            <w:tcW w:w="1103" w:type="dxa"/>
            <w:tcBorders>
              <w:bottom w:val="double" w:sz="4" w:space="0" w:color="auto"/>
            </w:tcBorders>
            <w:vAlign w:val="center"/>
          </w:tcPr>
          <w:p w:rsidR="006F72C7" w:rsidRPr="007B5B03" w:rsidRDefault="006F72C7" w:rsidP="006F72C7">
            <w:pPr>
              <w:jc w:val="center"/>
            </w:pPr>
            <w:r w:rsidRPr="007B5B03">
              <w:t>9. a</w:t>
            </w:r>
          </w:p>
        </w:tc>
        <w:tc>
          <w:tcPr>
            <w:tcW w:w="1322" w:type="dxa"/>
            <w:tcBorders>
              <w:bottom w:val="double" w:sz="4" w:space="0" w:color="auto"/>
            </w:tcBorders>
            <w:vAlign w:val="center"/>
          </w:tcPr>
          <w:p w:rsidR="006F72C7" w:rsidRPr="007B5B03" w:rsidRDefault="006F72C7" w:rsidP="006F72C7">
            <w:pPr>
              <w:jc w:val="center"/>
            </w:pPr>
            <w:r w:rsidRPr="007B5B03">
              <w:t xml:space="preserve">1 </w:t>
            </w:r>
          </w:p>
        </w:tc>
        <w:tc>
          <w:tcPr>
            <w:tcW w:w="1451" w:type="dxa"/>
            <w:tcBorders>
              <w:bottom w:val="double" w:sz="4" w:space="0" w:color="auto"/>
            </w:tcBorders>
            <w:vAlign w:val="center"/>
          </w:tcPr>
          <w:p w:rsidR="006F72C7" w:rsidRPr="00031326" w:rsidRDefault="006F72C7" w:rsidP="006F72C7">
            <w:pPr>
              <w:jc w:val="center"/>
            </w:pPr>
            <w:r w:rsidRPr="00031326">
              <w:t>22</w:t>
            </w:r>
          </w:p>
        </w:tc>
        <w:tc>
          <w:tcPr>
            <w:tcW w:w="1239" w:type="dxa"/>
            <w:tcBorders>
              <w:bottom w:val="double" w:sz="4" w:space="0" w:color="auto"/>
            </w:tcBorders>
            <w:vAlign w:val="center"/>
          </w:tcPr>
          <w:p w:rsidR="006F72C7" w:rsidRPr="00031326" w:rsidRDefault="006F72C7" w:rsidP="006F72C7">
            <w:pPr>
              <w:jc w:val="center"/>
            </w:pPr>
            <w:r w:rsidRPr="00031326">
              <w:t>10</w:t>
            </w:r>
          </w:p>
        </w:tc>
        <w:tc>
          <w:tcPr>
            <w:tcW w:w="1276" w:type="dxa"/>
            <w:tcBorders>
              <w:bottom w:val="double" w:sz="4" w:space="0" w:color="auto"/>
            </w:tcBorders>
            <w:vAlign w:val="center"/>
          </w:tcPr>
          <w:p w:rsidR="006F72C7" w:rsidRPr="00031326" w:rsidRDefault="00395982" w:rsidP="006F72C7">
            <w:pPr>
              <w:jc w:val="center"/>
            </w:pPr>
            <w:r w:rsidRPr="00031326">
              <w:t>2</w:t>
            </w:r>
          </w:p>
        </w:tc>
        <w:tc>
          <w:tcPr>
            <w:tcW w:w="1535" w:type="dxa"/>
            <w:tcBorders>
              <w:bottom w:val="double" w:sz="4" w:space="0" w:color="auto"/>
            </w:tcBorders>
          </w:tcPr>
          <w:p w:rsidR="006F72C7" w:rsidRPr="00031326" w:rsidRDefault="00D95C0F" w:rsidP="006F72C7">
            <w:pPr>
              <w:jc w:val="center"/>
            </w:pPr>
            <w:r w:rsidRPr="00031326">
              <w:t>7</w:t>
            </w:r>
          </w:p>
        </w:tc>
        <w:tc>
          <w:tcPr>
            <w:tcW w:w="1743" w:type="dxa"/>
            <w:tcBorders>
              <w:bottom w:val="double" w:sz="4" w:space="0" w:color="auto"/>
            </w:tcBorders>
            <w:vAlign w:val="center"/>
          </w:tcPr>
          <w:p w:rsidR="006F72C7" w:rsidRPr="007B5B03" w:rsidRDefault="006F72C7" w:rsidP="006F72C7">
            <w:pPr>
              <w:jc w:val="center"/>
              <w:rPr>
                <w:color w:val="0070C0"/>
              </w:rPr>
            </w:pPr>
          </w:p>
        </w:tc>
      </w:tr>
      <w:tr w:rsidR="00B11BAF" w:rsidRPr="00F743DD" w:rsidTr="00B65EB7">
        <w:trPr>
          <w:trHeight w:val="264"/>
        </w:trPr>
        <w:tc>
          <w:tcPr>
            <w:tcW w:w="1103" w:type="dxa"/>
            <w:shd w:val="clear" w:color="auto" w:fill="F2F2F2" w:themeFill="background1" w:themeFillShade="F2"/>
            <w:vAlign w:val="center"/>
          </w:tcPr>
          <w:p w:rsidR="00B11BAF" w:rsidRPr="007B5B03" w:rsidRDefault="00B11BAF" w:rsidP="00B11BAF">
            <w:pPr>
              <w:jc w:val="center"/>
            </w:pPr>
            <w:r w:rsidRPr="007B5B03">
              <w:t xml:space="preserve">SKUPAJ </w:t>
            </w:r>
          </w:p>
        </w:tc>
        <w:tc>
          <w:tcPr>
            <w:tcW w:w="1322" w:type="dxa"/>
            <w:shd w:val="clear" w:color="auto" w:fill="F2F2F2" w:themeFill="background1" w:themeFillShade="F2"/>
            <w:vAlign w:val="center"/>
          </w:tcPr>
          <w:p w:rsidR="00B11BAF" w:rsidRPr="007B5B03" w:rsidRDefault="00B11BAF" w:rsidP="00B11BAF">
            <w:pPr>
              <w:jc w:val="center"/>
              <w:rPr>
                <w:b/>
              </w:rPr>
            </w:pPr>
            <w:r w:rsidRPr="007B5B03">
              <w:rPr>
                <w:b/>
              </w:rPr>
              <w:t xml:space="preserve">10 </w:t>
            </w:r>
          </w:p>
        </w:tc>
        <w:tc>
          <w:tcPr>
            <w:tcW w:w="1451" w:type="dxa"/>
            <w:shd w:val="clear" w:color="auto" w:fill="F2F2F2" w:themeFill="background1" w:themeFillShade="F2"/>
            <w:vAlign w:val="center"/>
          </w:tcPr>
          <w:p w:rsidR="00B11BAF" w:rsidRPr="00031326" w:rsidRDefault="004E283D" w:rsidP="00B11BAF">
            <w:pPr>
              <w:jc w:val="center"/>
              <w:rPr>
                <w:b/>
              </w:rPr>
            </w:pPr>
            <w:r>
              <w:rPr>
                <w:b/>
              </w:rPr>
              <w:t>189</w:t>
            </w:r>
          </w:p>
        </w:tc>
        <w:tc>
          <w:tcPr>
            <w:tcW w:w="1239" w:type="dxa"/>
            <w:shd w:val="clear" w:color="auto" w:fill="F2F2F2" w:themeFill="background1" w:themeFillShade="F2"/>
            <w:vAlign w:val="center"/>
          </w:tcPr>
          <w:p w:rsidR="00B11BAF" w:rsidRPr="00031326" w:rsidRDefault="006F72C7" w:rsidP="00B11BAF">
            <w:pPr>
              <w:jc w:val="center"/>
              <w:rPr>
                <w:b/>
                <w:highlight w:val="yellow"/>
              </w:rPr>
            </w:pPr>
            <w:r w:rsidRPr="00031326">
              <w:rPr>
                <w:b/>
              </w:rPr>
              <w:t>84</w:t>
            </w:r>
          </w:p>
        </w:tc>
        <w:tc>
          <w:tcPr>
            <w:tcW w:w="1276" w:type="dxa"/>
            <w:shd w:val="clear" w:color="auto" w:fill="F2F2F2" w:themeFill="background1" w:themeFillShade="F2"/>
            <w:vAlign w:val="center"/>
          </w:tcPr>
          <w:p w:rsidR="00B11BAF" w:rsidRPr="00031326" w:rsidRDefault="00D95C0F" w:rsidP="00B11BAF">
            <w:pPr>
              <w:jc w:val="center"/>
              <w:rPr>
                <w:b/>
              </w:rPr>
            </w:pPr>
            <w:r w:rsidRPr="00031326">
              <w:rPr>
                <w:b/>
              </w:rPr>
              <w:t>17</w:t>
            </w:r>
          </w:p>
        </w:tc>
        <w:tc>
          <w:tcPr>
            <w:tcW w:w="1535" w:type="dxa"/>
            <w:shd w:val="clear" w:color="auto" w:fill="F2F2F2" w:themeFill="background1" w:themeFillShade="F2"/>
          </w:tcPr>
          <w:p w:rsidR="00B11BAF" w:rsidRPr="00031326" w:rsidRDefault="00D95C0F" w:rsidP="00B11BAF">
            <w:pPr>
              <w:jc w:val="center"/>
              <w:rPr>
                <w:b/>
              </w:rPr>
            </w:pPr>
            <w:r w:rsidRPr="00031326">
              <w:rPr>
                <w:b/>
              </w:rPr>
              <w:t>20</w:t>
            </w:r>
          </w:p>
        </w:tc>
        <w:tc>
          <w:tcPr>
            <w:tcW w:w="1743" w:type="dxa"/>
            <w:shd w:val="clear" w:color="auto" w:fill="F2F2F2" w:themeFill="background1" w:themeFillShade="F2"/>
            <w:vAlign w:val="center"/>
          </w:tcPr>
          <w:p w:rsidR="00B11BAF" w:rsidRPr="007B5B03" w:rsidRDefault="004E283D" w:rsidP="00B11BAF">
            <w:pPr>
              <w:jc w:val="center"/>
              <w:rPr>
                <w:b/>
                <w:color w:val="0070C0"/>
              </w:rPr>
            </w:pPr>
            <w:r>
              <w:rPr>
                <w:b/>
              </w:rPr>
              <w:t>88</w:t>
            </w:r>
          </w:p>
        </w:tc>
      </w:tr>
    </w:tbl>
    <w:p w:rsidR="003D1FA9" w:rsidRDefault="003D1FA9" w:rsidP="00A10CC0">
      <w:pPr>
        <w:rPr>
          <w:b/>
          <w:color w:val="0070C0"/>
          <w:u w:val="single"/>
        </w:rPr>
      </w:pPr>
    </w:p>
    <w:p w:rsidR="002C63BB" w:rsidRPr="00F743DD" w:rsidRDefault="002C63BB" w:rsidP="00A10CC0">
      <w:pPr>
        <w:rPr>
          <w:b/>
          <w:color w:val="0070C0"/>
          <w:u w:val="single"/>
        </w:rPr>
      </w:pPr>
    </w:p>
    <w:p w:rsidR="00EB268F" w:rsidRPr="00B11BAF" w:rsidRDefault="00EB268F" w:rsidP="00AB6DC1">
      <w:pPr>
        <w:pStyle w:val="Naslov2"/>
        <w:numPr>
          <w:ilvl w:val="1"/>
          <w:numId w:val="18"/>
        </w:numPr>
        <w:tabs>
          <w:tab w:val="left" w:pos="426"/>
        </w:tabs>
        <w:rPr>
          <w:rFonts w:ascii="Times New Roman" w:hAnsi="Times New Roman"/>
          <w:b/>
          <w:i w:val="0"/>
          <w:sz w:val="24"/>
          <w:szCs w:val="24"/>
        </w:rPr>
      </w:pPr>
      <w:bookmarkStart w:id="19" w:name="_Toc114321222"/>
      <w:r w:rsidRPr="00B11BAF">
        <w:rPr>
          <w:rFonts w:ascii="Times New Roman" w:hAnsi="Times New Roman"/>
          <w:b/>
          <w:i w:val="0"/>
          <w:sz w:val="24"/>
          <w:szCs w:val="24"/>
        </w:rPr>
        <w:t>SODELOVANJE ŠOLE S STARŠI</w:t>
      </w:r>
      <w:bookmarkEnd w:id="19"/>
    </w:p>
    <w:p w:rsidR="00EB268F" w:rsidRPr="00B11BAF" w:rsidRDefault="00EB268F" w:rsidP="00A10CC0">
      <w:pPr>
        <w:jc w:val="both"/>
      </w:pPr>
    </w:p>
    <w:p w:rsidR="00EB268F" w:rsidRPr="00B11BAF" w:rsidRDefault="00EB268F" w:rsidP="00A10CC0">
      <w:pPr>
        <w:jc w:val="both"/>
      </w:pPr>
      <w:r w:rsidRPr="00B11BAF">
        <w:t>Šola se povezuje s starši, da bi dosegla skladnejše delovanje na vzgojno-izobraževalnem področju.</w:t>
      </w:r>
    </w:p>
    <w:p w:rsidR="00EB268F" w:rsidRPr="00B11BAF" w:rsidRDefault="00EB268F" w:rsidP="00A10CC0">
      <w:pPr>
        <w:jc w:val="both"/>
      </w:pPr>
      <w:r w:rsidRPr="00B11BAF">
        <w:t>Sodelovanje šole in staršev omogoča redno spremljanje otrokovega napredka v šoli, reševanje problemov ter uspešno uresničevanje skupnih ciljev. Zato starše vabimo, da redno obiskujejo govorilne ure in roditeljske sestanke ter se udeležujejo drugih oblik sodelovanja.</w:t>
      </w:r>
    </w:p>
    <w:p w:rsidR="00EB268F" w:rsidRPr="00B11BAF" w:rsidRDefault="00607A7B" w:rsidP="00E36897">
      <w:pPr>
        <w:spacing w:before="240"/>
        <w:jc w:val="both"/>
      </w:pPr>
      <w:r w:rsidRPr="00B11BAF">
        <w:t xml:space="preserve">Na OŠ Prestranek </w:t>
      </w:r>
      <w:r w:rsidR="003756DE" w:rsidRPr="00B11BAF">
        <w:t>smo s šol</w:t>
      </w:r>
      <w:r w:rsidR="00230D1E" w:rsidRPr="00B11BAF">
        <w:t>skim</w:t>
      </w:r>
      <w:r w:rsidR="003756DE" w:rsidRPr="00B11BAF">
        <w:t xml:space="preserve"> letom 2014/2015 prešli</w:t>
      </w:r>
      <w:r w:rsidRPr="00B11BAF">
        <w:t xml:space="preserve"> na elektronsko redovalnico in elektronski dnevnik. Do podatkov svojih otrok lahko starši vstopajo z individualnimi gesli. Podrobnejša navodila o dostopu do podatkov svojega otroka v elektronskem dnevniku in redovalnici so starši dobili na prvem roditeljskem sestanku, objavili pa jih bomo tudi na spletnih straneh šole.</w:t>
      </w:r>
      <w:r w:rsidR="004E4A8B" w:rsidRPr="00B11BAF">
        <w:t xml:space="preserve"> </w:t>
      </w:r>
      <w:r w:rsidR="004D1C16" w:rsidRPr="00B11BAF">
        <w:t>Kljub možnosti vpogl</w:t>
      </w:r>
      <w:r w:rsidR="00B11BAF" w:rsidRPr="00B11BAF">
        <w:t>eda v elektronsko dokumentacijo</w:t>
      </w:r>
      <w:r w:rsidR="004D1C16" w:rsidRPr="00B11BAF">
        <w:t xml:space="preserve"> se na šoli še vedno zavzemamo za osebni stik s starši.</w:t>
      </w:r>
    </w:p>
    <w:p w:rsidR="00607A7B" w:rsidRPr="00F743DD" w:rsidRDefault="00A33515" w:rsidP="00A10CC0">
      <w:pPr>
        <w:jc w:val="both"/>
        <w:rPr>
          <w:color w:val="0070C0"/>
        </w:rPr>
      </w:pPr>
      <w:r>
        <w:rPr>
          <w:color w:val="0070C0"/>
        </w:rPr>
        <w:t xml:space="preserve"> </w:t>
      </w:r>
    </w:p>
    <w:p w:rsidR="0084256F" w:rsidRPr="00F743DD" w:rsidRDefault="0084256F" w:rsidP="00A10CC0">
      <w:pPr>
        <w:jc w:val="both"/>
        <w:rPr>
          <w:color w:val="0070C0"/>
        </w:rPr>
      </w:pPr>
    </w:p>
    <w:p w:rsidR="00EB268F" w:rsidRPr="00F47221" w:rsidRDefault="00FB3793" w:rsidP="00AB6DC1">
      <w:pPr>
        <w:pStyle w:val="Naslov2"/>
        <w:numPr>
          <w:ilvl w:val="1"/>
          <w:numId w:val="18"/>
        </w:numPr>
        <w:tabs>
          <w:tab w:val="left" w:pos="426"/>
        </w:tabs>
        <w:rPr>
          <w:rFonts w:ascii="Times New Roman" w:hAnsi="Times New Roman"/>
          <w:b/>
          <w:i w:val="0"/>
          <w:sz w:val="24"/>
          <w:szCs w:val="24"/>
        </w:rPr>
      </w:pPr>
      <w:bookmarkStart w:id="20" w:name="_Toc114321223"/>
      <w:r w:rsidRPr="00F47221">
        <w:rPr>
          <w:rFonts w:ascii="Times New Roman" w:hAnsi="Times New Roman"/>
          <w:b/>
          <w:i w:val="0"/>
          <w:sz w:val="24"/>
          <w:szCs w:val="24"/>
        </w:rPr>
        <w:t>RODITELJSKI SESTANKI</w:t>
      </w:r>
      <w:bookmarkEnd w:id="20"/>
    </w:p>
    <w:p w:rsidR="00EB268F" w:rsidRPr="00A33515" w:rsidRDefault="00EB268F" w:rsidP="00312377">
      <w:pPr>
        <w:jc w:val="both"/>
        <w:rPr>
          <w:b/>
        </w:rPr>
      </w:pPr>
    </w:p>
    <w:p w:rsidR="00EB268F" w:rsidRPr="00A33515" w:rsidRDefault="00EB268F" w:rsidP="00312377">
      <w:pPr>
        <w:jc w:val="both"/>
        <w:rPr>
          <w:b/>
        </w:rPr>
      </w:pPr>
      <w:r w:rsidRPr="00A33515">
        <w:t>Za vsak razred bodo organizirani najmanj tri</w:t>
      </w:r>
      <w:r w:rsidR="00E4373E" w:rsidRPr="00A33515">
        <w:t>je roditeljski sestanki. Prvi je</w:t>
      </w:r>
      <w:r w:rsidRPr="00A33515">
        <w:t xml:space="preserve"> za vse razrede v mesec</w:t>
      </w:r>
      <w:r w:rsidR="00E4373E" w:rsidRPr="00A33515">
        <w:t>u septembru in je</w:t>
      </w:r>
      <w:r w:rsidRPr="00A33515">
        <w:t xml:space="preserve"> namenjen predstavitvi Letnega delovnega načrta šole, novih projektov in pogovoru o oddelčnih skupnostih.</w:t>
      </w:r>
    </w:p>
    <w:p w:rsidR="00380FF2" w:rsidRPr="00F47221" w:rsidRDefault="00EB268F" w:rsidP="00E36897">
      <w:pPr>
        <w:spacing w:before="240"/>
        <w:jc w:val="both"/>
      </w:pPr>
      <w:r w:rsidRPr="00F47221">
        <w:t>Roditeljski sestanki bodo pred vsakim odhodom v šolo v naravi, na tabore ali druge dejavnosti zunaj šole, za deveti razred pred vpisom v srednjo šolo</w:t>
      </w:r>
      <w:r w:rsidR="00585985">
        <w:t xml:space="preserve"> in ob</w:t>
      </w:r>
      <w:r w:rsidRPr="00F47221">
        <w:t xml:space="preserve"> zaključku NPZ.</w:t>
      </w:r>
    </w:p>
    <w:p w:rsidR="008443C3" w:rsidRPr="00F743DD" w:rsidRDefault="008443C3" w:rsidP="008443C3">
      <w:pPr>
        <w:jc w:val="both"/>
        <w:rPr>
          <w:color w:val="0070C0"/>
        </w:rPr>
      </w:pPr>
    </w:p>
    <w:p w:rsidR="0084256F" w:rsidRPr="00F743DD" w:rsidRDefault="0084256F" w:rsidP="008443C3">
      <w:pPr>
        <w:jc w:val="both"/>
        <w:rPr>
          <w:color w:val="0070C0"/>
        </w:rPr>
      </w:pPr>
    </w:p>
    <w:tbl>
      <w:tblPr>
        <w:tblW w:w="8325" w:type="dxa"/>
        <w:jc w:val="center"/>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2081"/>
        <w:gridCol w:w="2081"/>
        <w:gridCol w:w="2081"/>
        <w:gridCol w:w="2082"/>
      </w:tblGrid>
      <w:tr w:rsidR="00F7636A" w:rsidRPr="00F7636A" w:rsidTr="009E2A6D">
        <w:trPr>
          <w:trHeight w:val="207"/>
          <w:jc w:val="center"/>
        </w:trPr>
        <w:tc>
          <w:tcPr>
            <w:tcW w:w="208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8443C3" w:rsidRPr="00F7636A" w:rsidRDefault="008443C3" w:rsidP="00DF28C0">
            <w:pPr>
              <w:jc w:val="center"/>
              <w:rPr>
                <w:b/>
              </w:rPr>
            </w:pPr>
            <w:r w:rsidRPr="00F7636A">
              <w:rPr>
                <w:b/>
              </w:rPr>
              <w:lastRenderedPageBreak/>
              <w:t>RAZRED</w:t>
            </w:r>
          </w:p>
        </w:tc>
        <w:tc>
          <w:tcPr>
            <w:tcW w:w="208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8443C3" w:rsidRPr="00F7636A" w:rsidRDefault="00045ABB" w:rsidP="00045ABB">
            <w:pPr>
              <w:pStyle w:val="Odstavekseznama"/>
              <w:spacing w:line="276" w:lineRule="auto"/>
              <w:rPr>
                <w:b/>
              </w:rPr>
            </w:pPr>
            <w:r w:rsidRPr="00F7636A">
              <w:rPr>
                <w:b/>
              </w:rPr>
              <w:t xml:space="preserve">1. </w:t>
            </w:r>
            <w:r w:rsidR="008443C3" w:rsidRPr="00F7636A">
              <w:rPr>
                <w:b/>
              </w:rPr>
              <w:t>RS</w:t>
            </w:r>
          </w:p>
        </w:tc>
        <w:tc>
          <w:tcPr>
            <w:tcW w:w="208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8443C3" w:rsidRPr="00F7636A" w:rsidRDefault="00045ABB" w:rsidP="00045ABB">
            <w:pPr>
              <w:pStyle w:val="Odstavekseznama"/>
              <w:spacing w:line="276" w:lineRule="auto"/>
              <w:rPr>
                <w:b/>
              </w:rPr>
            </w:pPr>
            <w:r w:rsidRPr="00F7636A">
              <w:rPr>
                <w:b/>
              </w:rPr>
              <w:t xml:space="preserve">2. </w:t>
            </w:r>
            <w:r w:rsidR="008443C3" w:rsidRPr="00F7636A">
              <w:rPr>
                <w:b/>
              </w:rPr>
              <w:t>RS</w:t>
            </w:r>
          </w:p>
        </w:tc>
        <w:tc>
          <w:tcPr>
            <w:tcW w:w="208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8443C3" w:rsidRPr="00F7636A" w:rsidRDefault="00045ABB" w:rsidP="00045ABB">
            <w:pPr>
              <w:pStyle w:val="Odstavekseznama"/>
              <w:spacing w:line="276" w:lineRule="auto"/>
              <w:rPr>
                <w:b/>
              </w:rPr>
            </w:pPr>
            <w:r w:rsidRPr="00F7636A">
              <w:rPr>
                <w:b/>
              </w:rPr>
              <w:t xml:space="preserve">3. </w:t>
            </w:r>
            <w:r w:rsidR="008443C3" w:rsidRPr="00F7636A">
              <w:rPr>
                <w:b/>
              </w:rPr>
              <w:t>RS</w:t>
            </w:r>
          </w:p>
        </w:tc>
      </w:tr>
      <w:tr w:rsidR="00F7636A" w:rsidRPr="00F7636A" w:rsidTr="009E2A6D">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11036A" w:rsidP="009E2A6D">
            <w:pPr>
              <w:jc w:val="center"/>
            </w:pPr>
            <w:r w:rsidRPr="00F7636A">
              <w:t>ZAJČKI</w:t>
            </w:r>
          </w:p>
        </w:tc>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30</w:t>
            </w:r>
            <w:r w:rsidR="0011036A" w:rsidRPr="00F7636A">
              <w:t>. 8. 202</w:t>
            </w:r>
            <w:r w:rsidRPr="00F7636A">
              <w:t>2</w:t>
            </w:r>
          </w:p>
        </w:tc>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januar 2023</w:t>
            </w:r>
          </w:p>
        </w:tc>
        <w:tc>
          <w:tcPr>
            <w:tcW w:w="2082"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maj 2023</w:t>
            </w:r>
          </w:p>
        </w:tc>
      </w:tr>
      <w:tr w:rsidR="00F7636A" w:rsidRPr="00F7636A" w:rsidTr="009E2A6D">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DB13EC">
            <w:pPr>
              <w:jc w:val="center"/>
            </w:pPr>
            <w:r w:rsidRPr="00F7636A">
              <w:t xml:space="preserve">MEHURČKI </w:t>
            </w:r>
          </w:p>
        </w:tc>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11036A" w:rsidP="009E2A6D">
            <w:pPr>
              <w:jc w:val="center"/>
            </w:pPr>
            <w:r w:rsidRPr="00F7636A">
              <w:t>3</w:t>
            </w:r>
            <w:r w:rsidR="00DB13EC" w:rsidRPr="00F7636A">
              <w:t>1. 8. 2022</w:t>
            </w:r>
          </w:p>
        </w:tc>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januar 2023</w:t>
            </w:r>
          </w:p>
        </w:tc>
        <w:tc>
          <w:tcPr>
            <w:tcW w:w="2082"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maj 2023</w:t>
            </w:r>
          </w:p>
        </w:tc>
      </w:tr>
      <w:tr w:rsidR="00F7636A" w:rsidRPr="00F7636A" w:rsidTr="009E2A6D">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11036A" w:rsidP="009E2A6D">
            <w:pPr>
              <w:jc w:val="center"/>
            </w:pPr>
            <w:r w:rsidRPr="00F7636A">
              <w:t>SONČKI</w:t>
            </w:r>
          </w:p>
        </w:tc>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31. 8. 2022</w:t>
            </w:r>
          </w:p>
        </w:tc>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januar 2023</w:t>
            </w:r>
          </w:p>
        </w:tc>
        <w:tc>
          <w:tcPr>
            <w:tcW w:w="2082"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maj 2023</w:t>
            </w:r>
          </w:p>
        </w:tc>
      </w:tr>
      <w:tr w:rsidR="00F7636A" w:rsidRPr="00F7636A" w:rsidTr="009E2A6D">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VEVERICE</w:t>
            </w:r>
          </w:p>
        </w:tc>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30</w:t>
            </w:r>
            <w:r w:rsidR="00DA5AF1">
              <w:t>. 8. 2022</w:t>
            </w:r>
          </w:p>
        </w:tc>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januar 2023</w:t>
            </w:r>
          </w:p>
        </w:tc>
        <w:tc>
          <w:tcPr>
            <w:tcW w:w="2082"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maj 2023</w:t>
            </w:r>
          </w:p>
        </w:tc>
      </w:tr>
      <w:tr w:rsidR="00F7636A" w:rsidRPr="00F7636A" w:rsidTr="009E2A6D">
        <w:trPr>
          <w:trHeight w:val="235"/>
          <w:jc w:val="center"/>
        </w:trPr>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11036A" w:rsidP="009E2A6D">
            <w:pPr>
              <w:jc w:val="center"/>
            </w:pPr>
            <w:r w:rsidRPr="00F7636A">
              <w:t>GUMBKI</w:t>
            </w:r>
          </w:p>
        </w:tc>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DA5AF1" w:rsidP="009E2A6D">
            <w:pPr>
              <w:jc w:val="center"/>
            </w:pPr>
            <w:r>
              <w:t>30. 8. 2022</w:t>
            </w:r>
          </w:p>
        </w:tc>
        <w:tc>
          <w:tcPr>
            <w:tcW w:w="2081"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januar 2023</w:t>
            </w:r>
          </w:p>
        </w:tc>
        <w:tc>
          <w:tcPr>
            <w:tcW w:w="2082" w:type="dxa"/>
            <w:tcBorders>
              <w:top w:val="double" w:sz="4" w:space="0" w:color="auto"/>
              <w:left w:val="double" w:sz="2" w:space="0" w:color="auto"/>
              <w:bottom w:val="double" w:sz="2" w:space="0" w:color="auto"/>
              <w:right w:val="double" w:sz="2" w:space="0" w:color="auto"/>
            </w:tcBorders>
            <w:vAlign w:val="center"/>
          </w:tcPr>
          <w:p w:rsidR="0011036A" w:rsidRPr="00F7636A" w:rsidRDefault="00DB13EC" w:rsidP="009E2A6D">
            <w:pPr>
              <w:jc w:val="center"/>
            </w:pPr>
            <w:r w:rsidRPr="00F7636A">
              <w:t>maj 2023</w:t>
            </w:r>
          </w:p>
        </w:tc>
      </w:tr>
      <w:tr w:rsidR="00F7636A" w:rsidRPr="00F7636A" w:rsidTr="009E2A6D">
        <w:trPr>
          <w:trHeight w:val="235"/>
          <w:jc w:val="center"/>
        </w:trPr>
        <w:tc>
          <w:tcPr>
            <w:tcW w:w="2081" w:type="dxa"/>
            <w:tcBorders>
              <w:top w:val="double" w:sz="4"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1.</w:t>
            </w:r>
          </w:p>
        </w:tc>
        <w:tc>
          <w:tcPr>
            <w:tcW w:w="2081" w:type="dxa"/>
            <w:tcBorders>
              <w:top w:val="double" w:sz="4"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7. 9. 2022</w:t>
            </w:r>
          </w:p>
        </w:tc>
        <w:tc>
          <w:tcPr>
            <w:tcW w:w="2081" w:type="dxa"/>
            <w:tcBorders>
              <w:top w:val="double" w:sz="4"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9. 11. 2022</w:t>
            </w:r>
          </w:p>
        </w:tc>
        <w:tc>
          <w:tcPr>
            <w:tcW w:w="2082" w:type="dxa"/>
            <w:tcBorders>
              <w:top w:val="double" w:sz="4"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8. 3. 2023</w:t>
            </w:r>
          </w:p>
        </w:tc>
      </w:tr>
      <w:tr w:rsidR="00F7636A" w:rsidRPr="00F7636A" w:rsidTr="009E2A6D">
        <w:trPr>
          <w:trHeight w:val="221"/>
          <w:jc w:val="center"/>
        </w:trPr>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2.</w:t>
            </w:r>
          </w:p>
        </w:tc>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7. 9. 2022</w:t>
            </w:r>
          </w:p>
        </w:tc>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9. 11. 2022</w:t>
            </w:r>
          </w:p>
        </w:tc>
        <w:tc>
          <w:tcPr>
            <w:tcW w:w="2082"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11. 1. 2023</w:t>
            </w:r>
          </w:p>
        </w:tc>
      </w:tr>
      <w:tr w:rsidR="00F7636A" w:rsidRPr="00F7636A" w:rsidTr="009E2A6D">
        <w:trPr>
          <w:trHeight w:val="221"/>
          <w:jc w:val="center"/>
        </w:trPr>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3.</w:t>
            </w:r>
          </w:p>
        </w:tc>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7. 9. 2022</w:t>
            </w:r>
          </w:p>
        </w:tc>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9. 11. 2022</w:t>
            </w:r>
          </w:p>
        </w:tc>
        <w:tc>
          <w:tcPr>
            <w:tcW w:w="2082"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11. 1. 2023</w:t>
            </w:r>
          </w:p>
        </w:tc>
      </w:tr>
      <w:tr w:rsidR="00F7636A" w:rsidRPr="00F7636A" w:rsidTr="009E2A6D">
        <w:trPr>
          <w:trHeight w:val="221"/>
          <w:jc w:val="center"/>
        </w:trPr>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4.</w:t>
            </w:r>
          </w:p>
        </w:tc>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7. 9. 2022</w:t>
            </w:r>
          </w:p>
        </w:tc>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9. 11. 2022</w:t>
            </w:r>
          </w:p>
        </w:tc>
        <w:tc>
          <w:tcPr>
            <w:tcW w:w="2082"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8. 3. 2023</w:t>
            </w:r>
          </w:p>
        </w:tc>
      </w:tr>
      <w:tr w:rsidR="00F7636A" w:rsidRPr="00F7636A" w:rsidTr="009E2A6D">
        <w:trPr>
          <w:trHeight w:val="221"/>
          <w:jc w:val="center"/>
        </w:trPr>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5.</w:t>
            </w:r>
          </w:p>
        </w:tc>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7. 9. 2022</w:t>
            </w:r>
          </w:p>
        </w:tc>
        <w:tc>
          <w:tcPr>
            <w:tcW w:w="2081"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9. 11. 2022</w:t>
            </w:r>
          </w:p>
        </w:tc>
        <w:tc>
          <w:tcPr>
            <w:tcW w:w="2082" w:type="dxa"/>
            <w:tcBorders>
              <w:top w:val="double" w:sz="2" w:space="0" w:color="auto"/>
              <w:left w:val="double" w:sz="2" w:space="0" w:color="auto"/>
              <w:bottom w:val="double" w:sz="2" w:space="0" w:color="auto"/>
              <w:right w:val="double" w:sz="2" w:space="0" w:color="auto"/>
            </w:tcBorders>
          </w:tcPr>
          <w:p w:rsidR="00F7636A" w:rsidRPr="00F7636A" w:rsidRDefault="00F7636A" w:rsidP="00F7636A">
            <w:pPr>
              <w:pStyle w:val="paragraph"/>
              <w:spacing w:before="0" w:beforeAutospacing="0" w:after="0" w:afterAutospacing="0"/>
              <w:jc w:val="center"/>
              <w:textAlignment w:val="baseline"/>
            </w:pPr>
            <w:r w:rsidRPr="00F7636A">
              <w:rPr>
                <w:rStyle w:val="normaltextrun"/>
              </w:rPr>
              <w:t>8. 3. 2023</w:t>
            </w:r>
          </w:p>
        </w:tc>
      </w:tr>
      <w:tr w:rsidR="00F7636A" w:rsidRPr="00F7636A" w:rsidTr="009E2A6D">
        <w:trPr>
          <w:trHeight w:val="221"/>
          <w:jc w:val="center"/>
        </w:trPr>
        <w:tc>
          <w:tcPr>
            <w:tcW w:w="2081" w:type="dxa"/>
            <w:tcBorders>
              <w:top w:val="double" w:sz="2" w:space="0" w:color="auto"/>
              <w:left w:val="double" w:sz="2" w:space="0" w:color="auto"/>
              <w:bottom w:val="double" w:sz="2" w:space="0" w:color="auto"/>
              <w:right w:val="double" w:sz="2" w:space="0" w:color="auto"/>
            </w:tcBorders>
          </w:tcPr>
          <w:p w:rsidR="009E2A6D" w:rsidRPr="00F7636A" w:rsidRDefault="008C41D9" w:rsidP="009E2A6D">
            <w:pPr>
              <w:pStyle w:val="paragraph"/>
              <w:spacing w:before="0" w:beforeAutospacing="0" w:after="0" w:afterAutospacing="0"/>
              <w:jc w:val="center"/>
              <w:textAlignment w:val="baseline"/>
              <w:divId w:val="282033094"/>
            </w:pPr>
            <w:r w:rsidRPr="00F7636A">
              <w:t>6.A, 6.B</w:t>
            </w:r>
          </w:p>
        </w:tc>
        <w:tc>
          <w:tcPr>
            <w:tcW w:w="2081" w:type="dxa"/>
            <w:tcBorders>
              <w:top w:val="double" w:sz="2" w:space="0" w:color="auto"/>
              <w:left w:val="double" w:sz="2" w:space="0" w:color="auto"/>
              <w:bottom w:val="double" w:sz="2" w:space="0" w:color="auto"/>
              <w:right w:val="double" w:sz="2" w:space="0" w:color="auto"/>
            </w:tcBorders>
          </w:tcPr>
          <w:p w:rsidR="009E2A6D" w:rsidRPr="00F7636A" w:rsidRDefault="008C41D9" w:rsidP="009E2A6D">
            <w:pPr>
              <w:pStyle w:val="paragraph"/>
              <w:spacing w:before="0" w:beforeAutospacing="0" w:after="0" w:afterAutospacing="0"/>
              <w:jc w:val="center"/>
              <w:textAlignment w:val="baseline"/>
              <w:divId w:val="1951861248"/>
            </w:pPr>
            <w:r w:rsidRPr="00F7636A">
              <w:rPr>
                <w:rStyle w:val="normaltextrun"/>
              </w:rPr>
              <w:t>7</w:t>
            </w:r>
            <w:r w:rsidR="009E2A6D" w:rsidRPr="00F7636A">
              <w:rPr>
                <w:rStyle w:val="normaltextrun"/>
              </w:rPr>
              <w:t>. 9. 202</w:t>
            </w:r>
            <w:r w:rsidRPr="00F7636A">
              <w:rPr>
                <w:rStyle w:val="normaltextrun"/>
              </w:rPr>
              <w:t>2</w:t>
            </w:r>
          </w:p>
        </w:tc>
        <w:tc>
          <w:tcPr>
            <w:tcW w:w="2081" w:type="dxa"/>
            <w:tcBorders>
              <w:top w:val="double" w:sz="2" w:space="0" w:color="auto"/>
              <w:left w:val="double" w:sz="2" w:space="0" w:color="auto"/>
              <w:bottom w:val="double" w:sz="2" w:space="0" w:color="auto"/>
              <w:right w:val="double" w:sz="2" w:space="0" w:color="auto"/>
            </w:tcBorders>
          </w:tcPr>
          <w:p w:rsidR="009E2A6D" w:rsidRPr="00F7636A" w:rsidRDefault="008C41D9" w:rsidP="009E2A6D">
            <w:pPr>
              <w:pStyle w:val="paragraph"/>
              <w:spacing w:before="0" w:beforeAutospacing="0" w:after="0" w:afterAutospacing="0"/>
              <w:jc w:val="center"/>
              <w:textAlignment w:val="baseline"/>
              <w:divId w:val="1058938461"/>
            </w:pPr>
            <w:r w:rsidRPr="00F7636A">
              <w:rPr>
                <w:rStyle w:val="normaltextrun"/>
              </w:rPr>
              <w:t>15. 2. 2023</w:t>
            </w:r>
          </w:p>
        </w:tc>
        <w:tc>
          <w:tcPr>
            <w:tcW w:w="2082" w:type="dxa"/>
            <w:tcBorders>
              <w:top w:val="double" w:sz="2" w:space="0" w:color="auto"/>
              <w:left w:val="double" w:sz="2" w:space="0" w:color="auto"/>
              <w:bottom w:val="double" w:sz="2" w:space="0" w:color="auto"/>
              <w:right w:val="double" w:sz="2" w:space="0" w:color="auto"/>
            </w:tcBorders>
          </w:tcPr>
          <w:p w:rsidR="009E2A6D" w:rsidRPr="00F7636A" w:rsidRDefault="008C41D9" w:rsidP="009E2A6D">
            <w:pPr>
              <w:pStyle w:val="paragraph"/>
              <w:spacing w:before="0" w:beforeAutospacing="0" w:after="0" w:afterAutospacing="0"/>
              <w:jc w:val="center"/>
              <w:textAlignment w:val="baseline"/>
              <w:divId w:val="230771872"/>
            </w:pPr>
            <w:r w:rsidRPr="00F7636A">
              <w:rPr>
                <w:rStyle w:val="normaltextrun"/>
              </w:rPr>
              <w:t xml:space="preserve">12. 4. </w:t>
            </w:r>
            <w:r w:rsidR="009E2A6D" w:rsidRPr="00F7636A">
              <w:rPr>
                <w:rStyle w:val="normaltextrun"/>
              </w:rPr>
              <w:t>202</w:t>
            </w:r>
            <w:r w:rsidRPr="00F7636A">
              <w:rPr>
                <w:rStyle w:val="normaltextrun"/>
              </w:rPr>
              <w:t>3</w:t>
            </w:r>
          </w:p>
        </w:tc>
      </w:tr>
      <w:tr w:rsidR="00F7636A" w:rsidRPr="00F7636A" w:rsidTr="009E2A6D">
        <w:trPr>
          <w:trHeight w:val="221"/>
          <w:jc w:val="center"/>
        </w:trPr>
        <w:tc>
          <w:tcPr>
            <w:tcW w:w="2081" w:type="dxa"/>
            <w:tcBorders>
              <w:top w:val="double" w:sz="2" w:space="0" w:color="auto"/>
              <w:left w:val="double" w:sz="2" w:space="0" w:color="auto"/>
              <w:bottom w:val="double" w:sz="2" w:space="0" w:color="auto"/>
              <w:right w:val="double" w:sz="2" w:space="0" w:color="auto"/>
            </w:tcBorders>
          </w:tcPr>
          <w:p w:rsidR="008C41D9" w:rsidRPr="00F7636A" w:rsidRDefault="008C41D9" w:rsidP="008C41D9">
            <w:pPr>
              <w:pStyle w:val="paragraph"/>
              <w:spacing w:before="0" w:beforeAutospacing="0" w:after="0" w:afterAutospacing="0"/>
              <w:jc w:val="center"/>
              <w:textAlignment w:val="baseline"/>
              <w:divId w:val="1931497839"/>
            </w:pPr>
            <w:r w:rsidRPr="00F7636A">
              <w:rPr>
                <w:rStyle w:val="normaltextrun"/>
              </w:rPr>
              <w:t>7.</w:t>
            </w:r>
          </w:p>
        </w:tc>
        <w:tc>
          <w:tcPr>
            <w:tcW w:w="2081" w:type="dxa"/>
            <w:tcBorders>
              <w:top w:val="double" w:sz="2" w:space="0" w:color="auto"/>
              <w:left w:val="double" w:sz="2" w:space="0" w:color="auto"/>
              <w:bottom w:val="double" w:sz="2" w:space="0" w:color="auto"/>
              <w:right w:val="double" w:sz="2" w:space="0" w:color="auto"/>
            </w:tcBorders>
          </w:tcPr>
          <w:p w:rsidR="008C41D9" w:rsidRPr="00F7636A" w:rsidRDefault="008C41D9" w:rsidP="008C41D9">
            <w:pPr>
              <w:pStyle w:val="paragraph"/>
              <w:spacing w:before="0" w:beforeAutospacing="0" w:after="0" w:afterAutospacing="0"/>
              <w:jc w:val="center"/>
              <w:textAlignment w:val="baseline"/>
            </w:pPr>
            <w:r w:rsidRPr="00F7636A">
              <w:rPr>
                <w:rStyle w:val="normaltextrun"/>
              </w:rPr>
              <w:t>7. 9. 2022</w:t>
            </w:r>
          </w:p>
        </w:tc>
        <w:tc>
          <w:tcPr>
            <w:tcW w:w="2081" w:type="dxa"/>
            <w:tcBorders>
              <w:top w:val="double" w:sz="2" w:space="0" w:color="auto"/>
              <w:left w:val="double" w:sz="2" w:space="0" w:color="auto"/>
              <w:bottom w:val="double" w:sz="2" w:space="0" w:color="auto"/>
              <w:right w:val="double" w:sz="2" w:space="0" w:color="auto"/>
            </w:tcBorders>
          </w:tcPr>
          <w:p w:rsidR="008C41D9" w:rsidRPr="00F7636A" w:rsidRDefault="008C41D9" w:rsidP="008C41D9">
            <w:pPr>
              <w:pStyle w:val="paragraph"/>
              <w:spacing w:before="0" w:beforeAutospacing="0" w:after="0" w:afterAutospacing="0"/>
              <w:jc w:val="center"/>
              <w:textAlignment w:val="baseline"/>
            </w:pPr>
            <w:r w:rsidRPr="00F7636A">
              <w:rPr>
                <w:rStyle w:val="normaltextrun"/>
              </w:rPr>
              <w:t>15. 2. 2023</w:t>
            </w:r>
          </w:p>
        </w:tc>
        <w:tc>
          <w:tcPr>
            <w:tcW w:w="2082" w:type="dxa"/>
            <w:tcBorders>
              <w:top w:val="double" w:sz="2" w:space="0" w:color="auto"/>
              <w:left w:val="double" w:sz="2" w:space="0" w:color="auto"/>
              <w:bottom w:val="double" w:sz="2" w:space="0" w:color="auto"/>
              <w:right w:val="double" w:sz="2" w:space="0" w:color="auto"/>
            </w:tcBorders>
          </w:tcPr>
          <w:p w:rsidR="008C41D9" w:rsidRPr="00F7636A" w:rsidRDefault="008C41D9" w:rsidP="008C41D9">
            <w:pPr>
              <w:pStyle w:val="paragraph"/>
              <w:spacing w:before="0" w:beforeAutospacing="0" w:after="0" w:afterAutospacing="0"/>
              <w:jc w:val="center"/>
              <w:textAlignment w:val="baseline"/>
            </w:pPr>
            <w:r w:rsidRPr="00F7636A">
              <w:rPr>
                <w:rStyle w:val="normaltextrun"/>
              </w:rPr>
              <w:t>12. 4. 2023</w:t>
            </w:r>
          </w:p>
        </w:tc>
      </w:tr>
      <w:tr w:rsidR="00F7636A" w:rsidRPr="00F7636A" w:rsidTr="009E2A6D">
        <w:trPr>
          <w:trHeight w:val="221"/>
          <w:jc w:val="center"/>
        </w:trPr>
        <w:tc>
          <w:tcPr>
            <w:tcW w:w="2081" w:type="dxa"/>
            <w:tcBorders>
              <w:top w:val="double" w:sz="2" w:space="0" w:color="auto"/>
              <w:left w:val="double" w:sz="2" w:space="0" w:color="auto"/>
              <w:bottom w:val="double" w:sz="2" w:space="0" w:color="auto"/>
              <w:right w:val="double" w:sz="2" w:space="0" w:color="auto"/>
            </w:tcBorders>
          </w:tcPr>
          <w:p w:rsidR="008C41D9" w:rsidRPr="00F7636A" w:rsidRDefault="008C41D9" w:rsidP="008C41D9">
            <w:pPr>
              <w:pStyle w:val="paragraph"/>
              <w:spacing w:before="0" w:beforeAutospacing="0" w:after="0" w:afterAutospacing="0"/>
              <w:jc w:val="center"/>
              <w:textAlignment w:val="baseline"/>
              <w:divId w:val="1038432374"/>
            </w:pPr>
            <w:r w:rsidRPr="00F7636A">
              <w:rPr>
                <w:rStyle w:val="normaltextrun"/>
              </w:rPr>
              <w:t>8.</w:t>
            </w:r>
          </w:p>
        </w:tc>
        <w:tc>
          <w:tcPr>
            <w:tcW w:w="2081" w:type="dxa"/>
            <w:tcBorders>
              <w:top w:val="double" w:sz="2" w:space="0" w:color="auto"/>
              <w:left w:val="double" w:sz="2" w:space="0" w:color="auto"/>
              <w:bottom w:val="double" w:sz="2" w:space="0" w:color="auto"/>
              <w:right w:val="double" w:sz="2" w:space="0" w:color="auto"/>
            </w:tcBorders>
          </w:tcPr>
          <w:p w:rsidR="008C41D9" w:rsidRPr="00F7636A" w:rsidRDefault="008C41D9" w:rsidP="008C41D9">
            <w:pPr>
              <w:pStyle w:val="paragraph"/>
              <w:spacing w:before="0" w:beforeAutospacing="0" w:after="0" w:afterAutospacing="0"/>
              <w:jc w:val="center"/>
              <w:textAlignment w:val="baseline"/>
            </w:pPr>
            <w:r w:rsidRPr="00F7636A">
              <w:rPr>
                <w:rStyle w:val="normaltextrun"/>
              </w:rPr>
              <w:t>7. 9. 2022</w:t>
            </w:r>
          </w:p>
        </w:tc>
        <w:tc>
          <w:tcPr>
            <w:tcW w:w="2081" w:type="dxa"/>
            <w:tcBorders>
              <w:top w:val="double" w:sz="2" w:space="0" w:color="auto"/>
              <w:left w:val="double" w:sz="2" w:space="0" w:color="auto"/>
              <w:bottom w:val="double" w:sz="2" w:space="0" w:color="auto"/>
              <w:right w:val="double" w:sz="2" w:space="0" w:color="auto"/>
            </w:tcBorders>
          </w:tcPr>
          <w:p w:rsidR="008C41D9" w:rsidRPr="00F7636A" w:rsidRDefault="008C41D9" w:rsidP="008C41D9">
            <w:pPr>
              <w:pStyle w:val="paragraph"/>
              <w:spacing w:before="0" w:beforeAutospacing="0" w:after="0" w:afterAutospacing="0"/>
              <w:jc w:val="center"/>
              <w:textAlignment w:val="baseline"/>
            </w:pPr>
            <w:r w:rsidRPr="00F7636A">
              <w:rPr>
                <w:rStyle w:val="normaltextrun"/>
              </w:rPr>
              <w:t>15. 2. 2023</w:t>
            </w:r>
          </w:p>
        </w:tc>
        <w:tc>
          <w:tcPr>
            <w:tcW w:w="2082" w:type="dxa"/>
            <w:tcBorders>
              <w:top w:val="double" w:sz="2" w:space="0" w:color="auto"/>
              <w:left w:val="double" w:sz="2" w:space="0" w:color="auto"/>
              <w:bottom w:val="double" w:sz="2" w:space="0" w:color="auto"/>
              <w:right w:val="double" w:sz="2" w:space="0" w:color="auto"/>
            </w:tcBorders>
          </w:tcPr>
          <w:p w:rsidR="008C41D9" w:rsidRPr="00F7636A" w:rsidRDefault="008C41D9" w:rsidP="008C41D9">
            <w:pPr>
              <w:pStyle w:val="paragraph"/>
              <w:spacing w:before="0" w:beforeAutospacing="0" w:after="0" w:afterAutospacing="0"/>
              <w:jc w:val="center"/>
              <w:textAlignment w:val="baseline"/>
            </w:pPr>
            <w:r w:rsidRPr="00F7636A">
              <w:rPr>
                <w:rStyle w:val="normaltextrun"/>
              </w:rPr>
              <w:t>12. 4. 2023</w:t>
            </w:r>
          </w:p>
        </w:tc>
      </w:tr>
      <w:tr w:rsidR="00F7636A" w:rsidRPr="00F7636A" w:rsidTr="009E2A6D">
        <w:trPr>
          <w:trHeight w:val="235"/>
          <w:jc w:val="center"/>
        </w:trPr>
        <w:tc>
          <w:tcPr>
            <w:tcW w:w="2081" w:type="dxa"/>
            <w:tcBorders>
              <w:top w:val="double" w:sz="2" w:space="0" w:color="auto"/>
              <w:left w:val="double" w:sz="2" w:space="0" w:color="auto"/>
              <w:bottom w:val="double" w:sz="2" w:space="0" w:color="auto"/>
              <w:right w:val="double" w:sz="2" w:space="0" w:color="auto"/>
            </w:tcBorders>
          </w:tcPr>
          <w:p w:rsidR="009E2A6D" w:rsidRPr="00F7636A" w:rsidRDefault="009E2A6D" w:rsidP="009E2A6D">
            <w:pPr>
              <w:pStyle w:val="paragraph"/>
              <w:spacing w:before="0" w:beforeAutospacing="0" w:after="0" w:afterAutospacing="0"/>
              <w:jc w:val="center"/>
              <w:textAlignment w:val="baseline"/>
              <w:divId w:val="1407996427"/>
            </w:pPr>
            <w:r w:rsidRPr="00F7636A">
              <w:rPr>
                <w:rStyle w:val="normaltextrun"/>
              </w:rPr>
              <w:t>9.</w:t>
            </w:r>
          </w:p>
        </w:tc>
        <w:tc>
          <w:tcPr>
            <w:tcW w:w="2081" w:type="dxa"/>
            <w:tcBorders>
              <w:top w:val="double" w:sz="2" w:space="0" w:color="auto"/>
              <w:left w:val="double" w:sz="2" w:space="0" w:color="auto"/>
              <w:bottom w:val="double" w:sz="2" w:space="0" w:color="auto"/>
              <w:right w:val="double" w:sz="2" w:space="0" w:color="auto"/>
            </w:tcBorders>
          </w:tcPr>
          <w:p w:rsidR="009E2A6D" w:rsidRPr="00F7636A" w:rsidRDefault="008C41D9" w:rsidP="009E2A6D">
            <w:pPr>
              <w:pStyle w:val="paragraph"/>
              <w:spacing w:before="0" w:beforeAutospacing="0" w:after="0" w:afterAutospacing="0"/>
              <w:jc w:val="center"/>
              <w:textAlignment w:val="baseline"/>
              <w:divId w:val="1837841214"/>
            </w:pPr>
            <w:r w:rsidRPr="00F7636A">
              <w:rPr>
                <w:rStyle w:val="normaltextrun"/>
              </w:rPr>
              <w:t>7</w:t>
            </w:r>
            <w:r w:rsidR="009E2A6D" w:rsidRPr="00F7636A">
              <w:rPr>
                <w:rStyle w:val="normaltextrun"/>
              </w:rPr>
              <w:t>. 9. 202</w:t>
            </w:r>
            <w:r w:rsidRPr="00F7636A">
              <w:rPr>
                <w:rStyle w:val="normaltextrun"/>
              </w:rPr>
              <w:t>2</w:t>
            </w:r>
          </w:p>
        </w:tc>
        <w:tc>
          <w:tcPr>
            <w:tcW w:w="2081" w:type="dxa"/>
            <w:tcBorders>
              <w:top w:val="double" w:sz="2" w:space="0" w:color="auto"/>
              <w:left w:val="double" w:sz="2" w:space="0" w:color="auto"/>
              <w:bottom w:val="double" w:sz="2" w:space="0" w:color="auto"/>
              <w:right w:val="double" w:sz="2" w:space="0" w:color="auto"/>
            </w:tcBorders>
          </w:tcPr>
          <w:p w:rsidR="009E2A6D" w:rsidRPr="00F7636A" w:rsidRDefault="008C41D9" w:rsidP="008C41D9">
            <w:pPr>
              <w:pStyle w:val="paragraph"/>
              <w:spacing w:before="0" w:beforeAutospacing="0" w:after="0" w:afterAutospacing="0"/>
              <w:jc w:val="center"/>
              <w:textAlignment w:val="baseline"/>
              <w:divId w:val="163740437"/>
            </w:pPr>
            <w:r w:rsidRPr="00F7636A">
              <w:t>15. 2. 2023</w:t>
            </w:r>
          </w:p>
        </w:tc>
        <w:tc>
          <w:tcPr>
            <w:tcW w:w="2082" w:type="dxa"/>
            <w:tcBorders>
              <w:top w:val="double" w:sz="2" w:space="0" w:color="auto"/>
              <w:left w:val="double" w:sz="2" w:space="0" w:color="auto"/>
              <w:bottom w:val="double" w:sz="2" w:space="0" w:color="auto"/>
              <w:right w:val="double" w:sz="2" w:space="0" w:color="auto"/>
            </w:tcBorders>
          </w:tcPr>
          <w:p w:rsidR="009E2A6D" w:rsidRPr="00F7636A" w:rsidRDefault="008C41D9" w:rsidP="009E2A6D">
            <w:pPr>
              <w:pStyle w:val="paragraph"/>
              <w:spacing w:before="0" w:beforeAutospacing="0" w:after="0" w:afterAutospacing="0"/>
              <w:jc w:val="center"/>
              <w:textAlignment w:val="baseline"/>
              <w:divId w:val="1605572680"/>
            </w:pPr>
            <w:r w:rsidRPr="00F7636A">
              <w:rPr>
                <w:rStyle w:val="normaltextrun"/>
              </w:rPr>
              <w:t xml:space="preserve">junij </w:t>
            </w:r>
            <w:r w:rsidR="009E2A6D" w:rsidRPr="00F7636A">
              <w:rPr>
                <w:rStyle w:val="normaltextrun"/>
              </w:rPr>
              <w:t>202</w:t>
            </w:r>
            <w:r w:rsidRPr="00F7636A">
              <w:rPr>
                <w:rStyle w:val="normaltextrun"/>
              </w:rPr>
              <w:t>3</w:t>
            </w:r>
          </w:p>
        </w:tc>
      </w:tr>
    </w:tbl>
    <w:p w:rsidR="00F47221" w:rsidRDefault="00EB268F" w:rsidP="00B529A3">
      <w:pPr>
        <w:spacing w:before="240"/>
        <w:jc w:val="both"/>
      </w:pPr>
      <w:r w:rsidRPr="00F47221">
        <w:t>Starši bodo pred vsakim  roditeljskim sestankom dobili obvestilo.</w:t>
      </w:r>
    </w:p>
    <w:p w:rsidR="00A33515" w:rsidRDefault="00A33515" w:rsidP="002652CA">
      <w:pPr>
        <w:jc w:val="both"/>
        <w:rPr>
          <w:color w:val="0070C0"/>
        </w:rPr>
      </w:pPr>
    </w:p>
    <w:p w:rsidR="002C63BB" w:rsidRPr="00F743DD" w:rsidRDefault="002C63BB" w:rsidP="002652CA">
      <w:pPr>
        <w:jc w:val="both"/>
        <w:rPr>
          <w:color w:val="0070C0"/>
        </w:rPr>
      </w:pPr>
    </w:p>
    <w:p w:rsidR="00EB268F" w:rsidRPr="002D35EC" w:rsidRDefault="00EB268F" w:rsidP="00AB6DC1">
      <w:pPr>
        <w:pStyle w:val="Naslov2"/>
        <w:numPr>
          <w:ilvl w:val="1"/>
          <w:numId w:val="18"/>
        </w:numPr>
        <w:tabs>
          <w:tab w:val="left" w:pos="426"/>
        </w:tabs>
        <w:rPr>
          <w:rFonts w:ascii="Times New Roman" w:hAnsi="Times New Roman"/>
          <w:b/>
          <w:i w:val="0"/>
          <w:sz w:val="24"/>
          <w:szCs w:val="24"/>
        </w:rPr>
      </w:pPr>
      <w:bookmarkStart w:id="21" w:name="_Toc114321224"/>
      <w:r w:rsidRPr="002D35EC">
        <w:rPr>
          <w:rFonts w:ascii="Times New Roman" w:hAnsi="Times New Roman"/>
          <w:b/>
          <w:i w:val="0"/>
          <w:sz w:val="24"/>
          <w:szCs w:val="24"/>
        </w:rPr>
        <w:t>GOVORILNE URE</w:t>
      </w:r>
      <w:bookmarkEnd w:id="21"/>
    </w:p>
    <w:p w:rsidR="00EB268F" w:rsidRPr="00F743DD" w:rsidRDefault="00EB268F" w:rsidP="002652CA">
      <w:pPr>
        <w:ind w:left="170"/>
        <w:jc w:val="both"/>
        <w:rPr>
          <w:bCs/>
          <w:iCs/>
          <w:color w:val="0070C0"/>
        </w:rPr>
      </w:pPr>
    </w:p>
    <w:p w:rsidR="00EB268F" w:rsidRPr="002D35EC" w:rsidRDefault="00EB268F" w:rsidP="00FB3793">
      <w:pPr>
        <w:jc w:val="both"/>
      </w:pPr>
      <w:r w:rsidRPr="00A24619">
        <w:rPr>
          <w:bCs/>
          <w:iCs/>
        </w:rPr>
        <w:t>Mesečne – popoldanske</w:t>
      </w:r>
      <w:r w:rsidRPr="00A24619">
        <w:t xml:space="preserve"> govorilne ure </w:t>
      </w:r>
      <w:r w:rsidR="00933B55" w:rsidRPr="00A24619">
        <w:t xml:space="preserve">za šolo </w:t>
      </w:r>
      <w:r w:rsidRPr="00A24619">
        <w:t xml:space="preserve">bodo praviloma vsako </w:t>
      </w:r>
      <w:r w:rsidRPr="00A24619">
        <w:rPr>
          <w:b/>
        </w:rPr>
        <w:t>drugo sredo v mesecu med 1</w:t>
      </w:r>
      <w:r w:rsidR="00C9798F" w:rsidRPr="00A24619">
        <w:rPr>
          <w:b/>
        </w:rPr>
        <w:t>7</w:t>
      </w:r>
      <w:r w:rsidRPr="00A24619">
        <w:rPr>
          <w:b/>
          <w:vertAlign w:val="superscript"/>
        </w:rPr>
        <w:t>00</w:t>
      </w:r>
      <w:r w:rsidRPr="00A24619">
        <w:rPr>
          <w:b/>
        </w:rPr>
        <w:t xml:space="preserve"> in 18</w:t>
      </w:r>
      <w:r w:rsidRPr="00A24619">
        <w:rPr>
          <w:b/>
          <w:vertAlign w:val="superscript"/>
        </w:rPr>
        <w:t>00</w:t>
      </w:r>
      <w:r w:rsidRPr="00A24619">
        <w:rPr>
          <w:b/>
        </w:rPr>
        <w:t xml:space="preserve"> uro</w:t>
      </w:r>
      <w:r w:rsidRPr="00A24619">
        <w:t xml:space="preserve"> oz. po roditeljskem sestanku in so navedene v spodnji razpredelnici</w:t>
      </w:r>
      <w:r w:rsidR="00933B55" w:rsidRPr="00A24619">
        <w:t xml:space="preserve">, za </w:t>
      </w:r>
      <w:r w:rsidR="00933B55" w:rsidRPr="0011036A">
        <w:t xml:space="preserve">vrtec pa </w:t>
      </w:r>
      <w:r w:rsidR="00933B55" w:rsidRPr="0011036A">
        <w:rPr>
          <w:b/>
        </w:rPr>
        <w:t>vsak drugi četrtek v mesecu</w:t>
      </w:r>
      <w:r w:rsidR="00933B55" w:rsidRPr="0011036A">
        <w:t xml:space="preserve"> med </w:t>
      </w:r>
      <w:r w:rsidR="00933B55" w:rsidRPr="0011036A">
        <w:rPr>
          <w:b/>
        </w:rPr>
        <w:t>17</w:t>
      </w:r>
      <w:r w:rsidR="00933B55" w:rsidRPr="0011036A">
        <w:rPr>
          <w:b/>
          <w:vertAlign w:val="superscript"/>
        </w:rPr>
        <w:t>00</w:t>
      </w:r>
      <w:r w:rsidR="00933B55" w:rsidRPr="0011036A">
        <w:rPr>
          <w:b/>
        </w:rPr>
        <w:t xml:space="preserve"> in 18</w:t>
      </w:r>
      <w:r w:rsidR="00933B55" w:rsidRPr="0011036A">
        <w:rPr>
          <w:b/>
          <w:vertAlign w:val="superscript"/>
        </w:rPr>
        <w:t>00</w:t>
      </w:r>
      <w:r w:rsidR="00933B55" w:rsidRPr="0011036A">
        <w:rPr>
          <w:b/>
        </w:rPr>
        <w:t xml:space="preserve"> uro</w:t>
      </w:r>
      <w:r w:rsidRPr="0011036A">
        <w:t xml:space="preserve">. </w:t>
      </w:r>
      <w:r w:rsidRPr="002D35EC">
        <w:t xml:space="preserve">O morebitni spremembi datumov </w:t>
      </w:r>
      <w:r w:rsidR="002D35EC" w:rsidRPr="002D35EC">
        <w:t xml:space="preserve">in načinu izvedbe </w:t>
      </w:r>
      <w:r w:rsidRPr="002D35EC">
        <w:t>bomo starše pisno obvestili.</w:t>
      </w:r>
    </w:p>
    <w:p w:rsidR="00EB268F" w:rsidRPr="00F743DD" w:rsidRDefault="00EB268F" w:rsidP="002652CA">
      <w:pPr>
        <w:ind w:left="170"/>
        <w:jc w:val="both"/>
        <w:rPr>
          <w:color w:val="0070C0"/>
        </w:rPr>
      </w:pPr>
    </w:p>
    <w:tbl>
      <w:tblPr>
        <w:tblW w:w="7940" w:type="dxa"/>
        <w:jc w:val="center"/>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1E0" w:firstRow="1" w:lastRow="1" w:firstColumn="1" w:lastColumn="1" w:noHBand="0" w:noVBand="0"/>
      </w:tblPr>
      <w:tblGrid>
        <w:gridCol w:w="1985"/>
        <w:gridCol w:w="1985"/>
        <w:gridCol w:w="1985"/>
        <w:gridCol w:w="1985"/>
      </w:tblGrid>
      <w:tr w:rsidR="0021130D" w:rsidRPr="0021130D" w:rsidTr="002D35EC">
        <w:trPr>
          <w:trHeight w:val="284"/>
          <w:jc w:val="center"/>
        </w:trPr>
        <w:tc>
          <w:tcPr>
            <w:tcW w:w="397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2D35EC" w:rsidRPr="0021130D" w:rsidRDefault="002D35EC" w:rsidP="00B5367B">
            <w:pPr>
              <w:jc w:val="center"/>
              <w:rPr>
                <w:b/>
              </w:rPr>
            </w:pPr>
            <w:r w:rsidRPr="0021130D">
              <w:rPr>
                <w:b/>
              </w:rPr>
              <w:t>1. ocenjevalno obdobje</w:t>
            </w:r>
          </w:p>
        </w:tc>
        <w:tc>
          <w:tcPr>
            <w:tcW w:w="3970" w:type="dxa"/>
            <w:gridSpan w:val="2"/>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2D35EC" w:rsidRPr="0021130D" w:rsidRDefault="002D35EC" w:rsidP="00B5367B">
            <w:pPr>
              <w:jc w:val="center"/>
              <w:rPr>
                <w:b/>
              </w:rPr>
            </w:pPr>
            <w:r w:rsidRPr="0021130D">
              <w:rPr>
                <w:b/>
              </w:rPr>
              <w:t>2. ocenjevalno obdobje</w:t>
            </w:r>
          </w:p>
        </w:tc>
      </w:tr>
      <w:tr w:rsidR="0021130D" w:rsidRPr="0021130D" w:rsidTr="002D35EC">
        <w:trPr>
          <w:trHeight w:val="284"/>
          <w:jc w:val="center"/>
        </w:trPr>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1036A" w:rsidRPr="0021130D" w:rsidRDefault="0011036A" w:rsidP="0011036A">
            <w:pPr>
              <w:tabs>
                <w:tab w:val="left" w:pos="972"/>
              </w:tabs>
              <w:jc w:val="center"/>
              <w:rPr>
                <w:b/>
              </w:rPr>
            </w:pPr>
            <w:r w:rsidRPr="0021130D">
              <w:rPr>
                <w:b/>
              </w:rPr>
              <w:t>ŠOLA</w:t>
            </w:r>
          </w:p>
        </w:tc>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1036A" w:rsidRPr="0021130D" w:rsidRDefault="0011036A" w:rsidP="0011036A">
            <w:pPr>
              <w:tabs>
                <w:tab w:val="left" w:pos="972"/>
              </w:tabs>
              <w:jc w:val="center"/>
              <w:rPr>
                <w:b/>
              </w:rPr>
            </w:pPr>
            <w:r w:rsidRPr="0021130D">
              <w:rPr>
                <w:b/>
              </w:rPr>
              <w:t>VRTEC</w:t>
            </w:r>
          </w:p>
        </w:tc>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1036A" w:rsidRPr="0021130D" w:rsidRDefault="0011036A" w:rsidP="0011036A">
            <w:pPr>
              <w:tabs>
                <w:tab w:val="left" w:pos="972"/>
              </w:tabs>
              <w:jc w:val="center"/>
              <w:rPr>
                <w:b/>
              </w:rPr>
            </w:pPr>
            <w:r w:rsidRPr="0021130D">
              <w:rPr>
                <w:b/>
              </w:rPr>
              <w:t>ŠOLA</w:t>
            </w:r>
          </w:p>
        </w:tc>
        <w:tc>
          <w:tcPr>
            <w:tcW w:w="1985" w:type="dxa"/>
            <w:tcBorders>
              <w:top w:val="double" w:sz="4" w:space="0" w:color="auto"/>
              <w:left w:val="double" w:sz="4" w:space="0" w:color="auto"/>
              <w:bottom w:val="double" w:sz="4" w:space="0" w:color="auto"/>
              <w:right w:val="double" w:sz="4" w:space="0" w:color="auto"/>
            </w:tcBorders>
            <w:shd w:val="clear" w:color="auto" w:fill="D9D9D9" w:themeFill="background1" w:themeFillShade="D9"/>
            <w:vAlign w:val="center"/>
          </w:tcPr>
          <w:p w:rsidR="0011036A" w:rsidRPr="0021130D" w:rsidRDefault="0011036A" w:rsidP="0011036A">
            <w:pPr>
              <w:tabs>
                <w:tab w:val="left" w:pos="972"/>
              </w:tabs>
              <w:jc w:val="center"/>
              <w:rPr>
                <w:b/>
              </w:rPr>
            </w:pPr>
            <w:r w:rsidRPr="0021130D">
              <w:rPr>
                <w:b/>
              </w:rPr>
              <w:t>VRTEC</w:t>
            </w:r>
          </w:p>
        </w:tc>
      </w:tr>
      <w:tr w:rsidR="0021130D" w:rsidRPr="0021130D" w:rsidTr="002D35EC">
        <w:trPr>
          <w:trHeight w:val="284"/>
          <w:jc w:val="center"/>
        </w:trPr>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496B6B" w:rsidP="0011036A">
            <w:pPr>
              <w:tabs>
                <w:tab w:val="left" w:pos="972"/>
              </w:tabs>
              <w:jc w:val="center"/>
            </w:pPr>
            <w:r w:rsidRPr="0021130D">
              <w:t>12. 10. 2022</w:t>
            </w:r>
          </w:p>
        </w:tc>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DB13EC" w:rsidP="0011036A">
            <w:pPr>
              <w:tabs>
                <w:tab w:val="left" w:pos="972"/>
              </w:tabs>
              <w:jc w:val="center"/>
            </w:pPr>
            <w:r w:rsidRPr="0021130D">
              <w:t>13. 10. 2022</w:t>
            </w:r>
          </w:p>
        </w:tc>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496B6B" w:rsidP="0011036A">
            <w:pPr>
              <w:jc w:val="center"/>
            </w:pPr>
            <w:r w:rsidRPr="0021130D">
              <w:t>1. 2. 2023</w:t>
            </w:r>
          </w:p>
        </w:tc>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496B6B" w:rsidP="0011036A">
            <w:pPr>
              <w:jc w:val="center"/>
            </w:pPr>
            <w:r w:rsidRPr="0021130D">
              <w:t xml:space="preserve">9. </w:t>
            </w:r>
            <w:r w:rsidR="00DB13EC" w:rsidRPr="0021130D">
              <w:t>3</w:t>
            </w:r>
            <w:r w:rsidR="0011036A" w:rsidRPr="0021130D">
              <w:t xml:space="preserve">. </w:t>
            </w:r>
            <w:r w:rsidR="00DB13EC" w:rsidRPr="0021130D">
              <w:t>2023</w:t>
            </w:r>
          </w:p>
        </w:tc>
      </w:tr>
      <w:tr w:rsidR="0021130D" w:rsidRPr="0021130D" w:rsidTr="002D35EC">
        <w:trPr>
          <w:trHeight w:val="284"/>
          <w:jc w:val="center"/>
        </w:trPr>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496B6B" w:rsidP="0011036A">
            <w:pPr>
              <w:jc w:val="center"/>
            </w:pPr>
            <w:r w:rsidRPr="0021130D">
              <w:t>9. 11. 2022</w:t>
            </w:r>
          </w:p>
        </w:tc>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DB13EC" w:rsidP="0011036A">
            <w:pPr>
              <w:jc w:val="center"/>
            </w:pPr>
            <w:r w:rsidRPr="0021130D">
              <w:t>10. 11. 2022</w:t>
            </w:r>
          </w:p>
        </w:tc>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496B6B" w:rsidP="0011036A">
            <w:pPr>
              <w:jc w:val="center"/>
            </w:pPr>
            <w:r w:rsidRPr="0021130D">
              <w:t>8. 3. 2023</w:t>
            </w:r>
          </w:p>
        </w:tc>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DB13EC" w:rsidP="0011036A">
            <w:pPr>
              <w:jc w:val="center"/>
            </w:pPr>
            <w:r w:rsidRPr="0021130D">
              <w:t>13</w:t>
            </w:r>
            <w:r w:rsidR="00496B6B" w:rsidRPr="0021130D">
              <w:t xml:space="preserve">. </w:t>
            </w:r>
            <w:r w:rsidRPr="0021130D">
              <w:t>4. 2023</w:t>
            </w:r>
          </w:p>
        </w:tc>
      </w:tr>
      <w:tr w:rsidR="0021130D" w:rsidRPr="0021130D" w:rsidTr="002D35EC">
        <w:trPr>
          <w:trHeight w:val="284"/>
          <w:jc w:val="center"/>
        </w:trPr>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496B6B" w:rsidP="0011036A">
            <w:pPr>
              <w:jc w:val="center"/>
            </w:pPr>
            <w:r w:rsidRPr="0021130D">
              <w:t>14. 12. 2022</w:t>
            </w:r>
          </w:p>
        </w:tc>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DB13EC" w:rsidP="0011036A">
            <w:pPr>
              <w:jc w:val="center"/>
            </w:pPr>
            <w:r w:rsidRPr="0021130D">
              <w:t>8. 12. 2022</w:t>
            </w:r>
          </w:p>
        </w:tc>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496B6B" w:rsidP="0011036A">
            <w:pPr>
              <w:jc w:val="center"/>
            </w:pPr>
            <w:r w:rsidRPr="0021130D">
              <w:t>12. 4. 2023</w:t>
            </w:r>
          </w:p>
        </w:tc>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11036A" w:rsidP="0011036A">
            <w:pPr>
              <w:jc w:val="center"/>
            </w:pPr>
          </w:p>
        </w:tc>
      </w:tr>
      <w:tr w:rsidR="0021130D" w:rsidRPr="0021130D" w:rsidTr="002D35EC">
        <w:trPr>
          <w:trHeight w:val="284"/>
          <w:jc w:val="center"/>
        </w:trPr>
        <w:tc>
          <w:tcPr>
            <w:tcW w:w="3970" w:type="dxa"/>
            <w:gridSpan w:val="2"/>
            <w:tcBorders>
              <w:top w:val="double" w:sz="4" w:space="0" w:color="auto"/>
              <w:left w:val="double" w:sz="4" w:space="0" w:color="auto"/>
              <w:bottom w:val="double" w:sz="4" w:space="0" w:color="auto"/>
              <w:right w:val="double" w:sz="4" w:space="0" w:color="auto"/>
            </w:tcBorders>
            <w:vAlign w:val="center"/>
          </w:tcPr>
          <w:p w:rsidR="0011036A" w:rsidRPr="0021130D" w:rsidRDefault="0011036A" w:rsidP="0011036A">
            <w:pPr>
              <w:jc w:val="center"/>
            </w:pPr>
          </w:p>
        </w:tc>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496B6B" w:rsidP="0011036A">
            <w:pPr>
              <w:jc w:val="center"/>
            </w:pPr>
            <w:r w:rsidRPr="0021130D">
              <w:t>10. 5. 2023</w:t>
            </w:r>
          </w:p>
        </w:tc>
        <w:tc>
          <w:tcPr>
            <w:tcW w:w="1985" w:type="dxa"/>
            <w:tcBorders>
              <w:top w:val="double" w:sz="4" w:space="0" w:color="auto"/>
              <w:left w:val="double" w:sz="4" w:space="0" w:color="auto"/>
              <w:bottom w:val="double" w:sz="4" w:space="0" w:color="auto"/>
              <w:right w:val="double" w:sz="4" w:space="0" w:color="auto"/>
            </w:tcBorders>
            <w:vAlign w:val="center"/>
          </w:tcPr>
          <w:p w:rsidR="0011036A" w:rsidRPr="0021130D" w:rsidRDefault="0011036A" w:rsidP="0011036A">
            <w:pPr>
              <w:jc w:val="center"/>
            </w:pPr>
          </w:p>
        </w:tc>
      </w:tr>
    </w:tbl>
    <w:p w:rsidR="000B3CF5" w:rsidRPr="00F743DD" w:rsidRDefault="000B3CF5" w:rsidP="00964A8D">
      <w:pPr>
        <w:jc w:val="both"/>
        <w:rPr>
          <w:color w:val="0070C0"/>
        </w:rPr>
      </w:pPr>
    </w:p>
    <w:p w:rsidR="0084256F" w:rsidRPr="00F743DD" w:rsidRDefault="0084256F" w:rsidP="00964A8D">
      <w:pPr>
        <w:jc w:val="both"/>
        <w:rPr>
          <w:color w:val="0070C0"/>
        </w:rPr>
      </w:pPr>
    </w:p>
    <w:p w:rsidR="00EB268F" w:rsidRPr="002D35EC" w:rsidRDefault="000069DC" w:rsidP="000B3CF5">
      <w:pPr>
        <w:jc w:val="both"/>
        <w:rPr>
          <w:b/>
        </w:rPr>
      </w:pPr>
      <w:r w:rsidRPr="002D35EC">
        <w:t>Ob</w:t>
      </w:r>
      <w:r w:rsidR="0034121F" w:rsidRPr="002D35EC">
        <w:t xml:space="preserve"> zaključk</w:t>
      </w:r>
      <w:r w:rsidR="003D7E0A" w:rsidRPr="002D35EC">
        <w:t>u</w:t>
      </w:r>
      <w:r w:rsidR="00EB268F" w:rsidRPr="002D35EC">
        <w:t xml:space="preserve"> prvega ocenjevalnega obdobja </w:t>
      </w:r>
      <w:r w:rsidR="00EB268F" w:rsidRPr="0021130D">
        <w:t xml:space="preserve">bo </w:t>
      </w:r>
      <w:r w:rsidR="00496B6B" w:rsidRPr="0021130D">
        <w:rPr>
          <w:b/>
        </w:rPr>
        <w:t>1</w:t>
      </w:r>
      <w:r w:rsidR="0034121F" w:rsidRPr="0021130D">
        <w:rPr>
          <w:b/>
        </w:rPr>
        <w:t>.</w:t>
      </w:r>
      <w:r w:rsidR="00C9798F" w:rsidRPr="0021130D">
        <w:rPr>
          <w:b/>
        </w:rPr>
        <w:t xml:space="preserve"> </w:t>
      </w:r>
      <w:r w:rsidR="002D35EC" w:rsidRPr="0021130D">
        <w:rPr>
          <w:b/>
        </w:rPr>
        <w:t>2</w:t>
      </w:r>
      <w:r w:rsidR="00EB268F" w:rsidRPr="0021130D">
        <w:rPr>
          <w:b/>
        </w:rPr>
        <w:t>.</w:t>
      </w:r>
      <w:r w:rsidR="00C9798F" w:rsidRPr="0021130D">
        <w:rPr>
          <w:b/>
        </w:rPr>
        <w:t xml:space="preserve"> </w:t>
      </w:r>
      <w:r w:rsidR="00933B55" w:rsidRPr="0021130D">
        <w:rPr>
          <w:b/>
        </w:rPr>
        <w:t>202</w:t>
      </w:r>
      <w:r w:rsidR="00496B6B" w:rsidRPr="0021130D">
        <w:rPr>
          <w:b/>
        </w:rPr>
        <w:t>3</w:t>
      </w:r>
      <w:r w:rsidR="00EB268F" w:rsidRPr="0021130D">
        <w:rPr>
          <w:b/>
        </w:rPr>
        <w:t xml:space="preserve"> skupna popoldanska govorilna ura</w:t>
      </w:r>
      <w:r w:rsidR="00A148B5" w:rsidRPr="0021130D">
        <w:t xml:space="preserve">  </w:t>
      </w:r>
      <w:r w:rsidR="00A148B5" w:rsidRPr="002D35EC">
        <w:t xml:space="preserve">za vse </w:t>
      </w:r>
      <w:r w:rsidR="00EB268F" w:rsidRPr="002D35EC">
        <w:t>sta</w:t>
      </w:r>
      <w:r w:rsidR="0034121F" w:rsidRPr="002D35EC">
        <w:t>rše in učence</w:t>
      </w:r>
      <w:r w:rsidR="002D35EC" w:rsidRPr="002D35EC">
        <w:t>, v kolikor bo to glede na epidemiološko sliko izvedljivo</w:t>
      </w:r>
      <w:r w:rsidR="00EB268F" w:rsidRPr="002D35EC">
        <w:rPr>
          <w:b/>
        </w:rPr>
        <w:t xml:space="preserve">. </w:t>
      </w:r>
    </w:p>
    <w:p w:rsidR="00EB268F" w:rsidRPr="00C05280" w:rsidRDefault="00EB268F" w:rsidP="00FB3793">
      <w:pPr>
        <w:jc w:val="both"/>
      </w:pPr>
      <w:r w:rsidRPr="00C05280">
        <w:rPr>
          <w:b/>
        </w:rPr>
        <w:t>Tedenske – dopoldanske</w:t>
      </w:r>
      <w:r w:rsidRPr="00C05280">
        <w:t xml:space="preserve"> govorilne ure pri posameznih strokovnih delavcih šole </w:t>
      </w:r>
      <w:r w:rsidR="00DC0750" w:rsidRPr="00C05280">
        <w:t>so opredeljene v spodnji tabeli.</w:t>
      </w:r>
    </w:p>
    <w:p w:rsidR="0084256F" w:rsidRPr="00F743DD" w:rsidRDefault="0084256F" w:rsidP="00FB3793">
      <w:pPr>
        <w:jc w:val="both"/>
        <w:rPr>
          <w:color w:val="0070C0"/>
        </w:rPr>
      </w:pPr>
    </w:p>
    <w:p w:rsidR="00EB268F" w:rsidRPr="00F743DD" w:rsidRDefault="00EB268F" w:rsidP="002652CA">
      <w:pPr>
        <w:jc w:val="both"/>
        <w:rPr>
          <w:color w:val="0070C0"/>
        </w:rPr>
      </w:pPr>
    </w:p>
    <w:tbl>
      <w:tblPr>
        <w:tblW w:w="8524" w:type="dxa"/>
        <w:tblInd w:w="108"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ayout w:type="fixed"/>
        <w:tblLook w:val="01E0" w:firstRow="1" w:lastRow="1" w:firstColumn="1" w:lastColumn="1" w:noHBand="0" w:noVBand="0"/>
      </w:tblPr>
      <w:tblGrid>
        <w:gridCol w:w="3279"/>
        <w:gridCol w:w="1985"/>
        <w:gridCol w:w="1701"/>
        <w:gridCol w:w="1559"/>
      </w:tblGrid>
      <w:tr w:rsidR="0021130D" w:rsidRPr="0021130D" w:rsidTr="00D56CB6">
        <w:trPr>
          <w:trHeight w:val="207"/>
        </w:trPr>
        <w:tc>
          <w:tcPr>
            <w:tcW w:w="3279"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532FD6" w:rsidRPr="0021130D" w:rsidRDefault="00532FD6" w:rsidP="002B023F">
            <w:pPr>
              <w:rPr>
                <w:b/>
              </w:rPr>
            </w:pPr>
            <w:r w:rsidRPr="0021130D">
              <w:rPr>
                <w:b/>
              </w:rPr>
              <w:t>UČITELJ</w:t>
            </w:r>
          </w:p>
        </w:tc>
        <w:tc>
          <w:tcPr>
            <w:tcW w:w="1985"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532FD6" w:rsidRPr="0021130D" w:rsidRDefault="00532FD6" w:rsidP="00D56CB6">
            <w:pPr>
              <w:jc w:val="center"/>
              <w:rPr>
                <w:b/>
              </w:rPr>
            </w:pPr>
            <w:r w:rsidRPr="0021130D">
              <w:rPr>
                <w:b/>
              </w:rPr>
              <w:t>DAN</w:t>
            </w:r>
          </w:p>
        </w:tc>
        <w:tc>
          <w:tcPr>
            <w:tcW w:w="170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532FD6" w:rsidRPr="0021130D" w:rsidRDefault="00532FD6" w:rsidP="00D56CB6">
            <w:pPr>
              <w:jc w:val="center"/>
              <w:rPr>
                <w:b/>
              </w:rPr>
            </w:pPr>
            <w:r w:rsidRPr="0021130D">
              <w:rPr>
                <w:b/>
              </w:rPr>
              <w:t>ŠOL. URA</w:t>
            </w:r>
          </w:p>
        </w:tc>
        <w:tc>
          <w:tcPr>
            <w:tcW w:w="1559"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532FD6" w:rsidRPr="0021130D" w:rsidRDefault="00532FD6" w:rsidP="00D56CB6">
            <w:pPr>
              <w:jc w:val="center"/>
              <w:rPr>
                <w:b/>
              </w:rPr>
            </w:pPr>
            <w:r w:rsidRPr="0021130D">
              <w:rPr>
                <w:b/>
              </w:rPr>
              <w:t>TELEFON</w:t>
            </w:r>
          </w:p>
        </w:tc>
      </w:tr>
      <w:tr w:rsidR="0021130D" w:rsidRPr="0021130D" w:rsidTr="00D56CB6">
        <w:trPr>
          <w:trHeight w:val="235"/>
        </w:trPr>
        <w:tc>
          <w:tcPr>
            <w:tcW w:w="3279" w:type="dxa"/>
            <w:tcBorders>
              <w:top w:val="double" w:sz="4"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436491147"/>
            </w:pPr>
            <w:r w:rsidRPr="0021130D">
              <w:rPr>
                <w:rStyle w:val="normaltextrun"/>
              </w:rPr>
              <w:t>Bole Liljana</w:t>
            </w:r>
            <w:r w:rsidRPr="0021130D">
              <w:rPr>
                <w:rStyle w:val="eop"/>
              </w:rPr>
              <w:t> </w:t>
            </w:r>
          </w:p>
        </w:tc>
        <w:tc>
          <w:tcPr>
            <w:tcW w:w="1985" w:type="dxa"/>
            <w:tcBorders>
              <w:top w:val="double" w:sz="4"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textAlignment w:val="baseline"/>
              <w:divId w:val="1662196688"/>
            </w:pPr>
            <w:r w:rsidRPr="0021130D">
              <w:rPr>
                <w:rStyle w:val="normaltextrun"/>
              </w:rPr>
              <w:t>ponedeljek</w:t>
            </w:r>
          </w:p>
        </w:tc>
        <w:tc>
          <w:tcPr>
            <w:tcW w:w="1701" w:type="dxa"/>
            <w:tcBorders>
              <w:top w:val="double" w:sz="4" w:space="0" w:color="auto"/>
              <w:left w:val="double" w:sz="2" w:space="0" w:color="auto"/>
              <w:bottom w:val="double" w:sz="2" w:space="0" w:color="auto"/>
              <w:right w:val="double" w:sz="2" w:space="0" w:color="auto"/>
            </w:tcBorders>
          </w:tcPr>
          <w:p w:rsidR="00D56CB6" w:rsidRPr="0021130D" w:rsidRDefault="00D95C0F" w:rsidP="00D56CB6">
            <w:pPr>
              <w:pStyle w:val="paragraph"/>
              <w:spacing w:before="0" w:beforeAutospacing="0" w:after="0" w:afterAutospacing="0"/>
              <w:jc w:val="center"/>
              <w:textAlignment w:val="baseline"/>
              <w:divId w:val="1038091855"/>
            </w:pPr>
            <w:r w:rsidRPr="0021130D">
              <w:rPr>
                <w:rStyle w:val="normaltextrun"/>
              </w:rPr>
              <w:t xml:space="preserve">4. </w:t>
            </w:r>
            <w:r w:rsidR="00D56CB6" w:rsidRPr="0021130D">
              <w:rPr>
                <w:rStyle w:val="normaltextrun"/>
              </w:rPr>
              <w:t>ura</w:t>
            </w:r>
          </w:p>
        </w:tc>
        <w:tc>
          <w:tcPr>
            <w:tcW w:w="1559" w:type="dxa"/>
            <w:tcBorders>
              <w:top w:val="double" w:sz="4"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969050664"/>
            </w:pPr>
            <w:r w:rsidRPr="0021130D">
              <w:rPr>
                <w:rStyle w:val="normaltextrun"/>
              </w:rPr>
              <w:t>05 7542 512</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481925645"/>
            </w:pPr>
            <w:r w:rsidRPr="0021130D">
              <w:rPr>
                <w:rStyle w:val="spellingerror"/>
              </w:rPr>
              <w:t>Čelhar</w:t>
            </w:r>
            <w:r w:rsidRPr="0021130D">
              <w:rPr>
                <w:rStyle w:val="normaltextrun"/>
              </w:rPr>
              <w:t> Anita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textAlignment w:val="baseline"/>
              <w:divId w:val="1021276582"/>
            </w:pPr>
            <w:r w:rsidRPr="0021130D">
              <w:rPr>
                <w:rStyle w:val="normaltextrun"/>
              </w:rPr>
              <w:t>sreda</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690793314"/>
              <w:rPr>
                <w:lang w:val="en-US"/>
              </w:rPr>
            </w:pPr>
            <w:r w:rsidRPr="0021130D">
              <w:rPr>
                <w:rStyle w:val="normaltextrun"/>
              </w:rPr>
              <w:t>2.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615865678"/>
            </w:pPr>
            <w:r w:rsidRPr="0021130D">
              <w:rPr>
                <w:rStyle w:val="normaltextrun"/>
              </w:rPr>
              <w:t>05 6208 514</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586815688"/>
            </w:pPr>
            <w:r w:rsidRPr="0021130D">
              <w:rPr>
                <w:rStyle w:val="normaltextrun"/>
              </w:rPr>
              <w:t>Geržina Andreja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textAlignment w:val="baseline"/>
              <w:divId w:val="313341701"/>
            </w:pPr>
            <w:r w:rsidRPr="0021130D">
              <w:rPr>
                <w:rStyle w:val="normaltextrun"/>
              </w:rPr>
              <w:t>četrtek</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04006487"/>
            </w:pPr>
            <w:r w:rsidRPr="0021130D">
              <w:rPr>
                <w:rStyle w:val="normaltextrun"/>
              </w:rPr>
              <w:t>4.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696732335"/>
            </w:pPr>
            <w:r w:rsidRPr="0021130D">
              <w:rPr>
                <w:rStyle w:val="normaltextrun"/>
              </w:rPr>
              <w:t>05 6208 508</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302463956"/>
            </w:pPr>
            <w:r w:rsidRPr="0021130D">
              <w:rPr>
                <w:rStyle w:val="normaltextrun"/>
              </w:rPr>
              <w:t>Godeša Katja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488982125"/>
            </w:pPr>
            <w:r w:rsidRPr="0021130D">
              <w:rPr>
                <w:rStyle w:val="normaltextrun"/>
              </w:rPr>
              <w:t>četrtek</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jc w:val="center"/>
              <w:textAlignment w:val="baseline"/>
              <w:divId w:val="1808274600"/>
            </w:pPr>
            <w:r w:rsidRPr="0021130D">
              <w:rPr>
                <w:rStyle w:val="normaltextrun"/>
              </w:rPr>
              <w:t>5</w:t>
            </w:r>
            <w:r w:rsidR="00D56CB6" w:rsidRPr="0021130D">
              <w:rPr>
                <w:rStyle w:val="normaltextrun"/>
              </w:rPr>
              <w:t>.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306512630"/>
            </w:pPr>
            <w:r w:rsidRPr="0021130D">
              <w:rPr>
                <w:rStyle w:val="normaltextrun"/>
              </w:rPr>
              <w:t>05 7542 512</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2A33A4">
            <w:pPr>
              <w:pStyle w:val="paragraph"/>
              <w:spacing w:before="0" w:beforeAutospacing="0" w:after="0" w:afterAutospacing="0"/>
              <w:textAlignment w:val="baseline"/>
              <w:divId w:val="1885407614"/>
            </w:pPr>
            <w:r w:rsidRPr="0021130D">
              <w:rPr>
                <w:rStyle w:val="normaltextrun"/>
              </w:rPr>
              <w:t>Kaluža Ana</w:t>
            </w:r>
            <w:r w:rsidRPr="0021130D">
              <w:rPr>
                <w:rStyle w:val="eop"/>
              </w:rPr>
              <w:t> </w:t>
            </w:r>
            <w:r w:rsidR="002A33A4" w:rsidRPr="0021130D">
              <w:rPr>
                <w:rStyle w:val="eop"/>
              </w:rPr>
              <w:t>(Karol Vrh)</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694722644"/>
            </w:pPr>
            <w:r w:rsidRPr="0021130D">
              <w:rPr>
                <w:rStyle w:val="normaltextrun"/>
              </w:rPr>
              <w:t>torek</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43548160"/>
            </w:pPr>
            <w:r w:rsidRPr="0021130D">
              <w:rPr>
                <w:rStyle w:val="normaltextrun"/>
              </w:rPr>
              <w:t>3.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996417871"/>
            </w:pPr>
            <w:r w:rsidRPr="0021130D">
              <w:rPr>
                <w:rStyle w:val="normaltextrun"/>
              </w:rPr>
              <w:t>05 7542 512</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39538182"/>
            </w:pPr>
            <w:r w:rsidRPr="0021130D">
              <w:rPr>
                <w:rStyle w:val="normaltextrun"/>
              </w:rPr>
              <w:t>Kristan Mojca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textAlignment w:val="baseline"/>
              <w:divId w:val="316495611"/>
            </w:pPr>
            <w:r w:rsidRPr="0021130D">
              <w:rPr>
                <w:rStyle w:val="normaltextrun"/>
              </w:rPr>
              <w:t>ponedeljek</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jc w:val="center"/>
              <w:textAlignment w:val="baseline"/>
              <w:divId w:val="1211574832"/>
            </w:pPr>
            <w:r w:rsidRPr="0021130D">
              <w:rPr>
                <w:rStyle w:val="normaltextrun"/>
              </w:rPr>
              <w:t>2</w:t>
            </w:r>
            <w:r w:rsidR="00D56CB6" w:rsidRPr="0021130D">
              <w:rPr>
                <w:rStyle w:val="normaltextrun"/>
              </w:rPr>
              <w:t>.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871647409"/>
            </w:pPr>
            <w:r w:rsidRPr="0021130D">
              <w:rPr>
                <w:rStyle w:val="normaltextrun"/>
              </w:rPr>
              <w:t>05 6208 515</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961960869"/>
            </w:pPr>
            <w:r w:rsidRPr="0021130D">
              <w:rPr>
                <w:rStyle w:val="normaltextrun"/>
              </w:rPr>
              <w:t>Likon Nada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D95C0F" w:rsidP="00D95C0F">
            <w:pPr>
              <w:pStyle w:val="paragraph"/>
              <w:spacing w:before="0" w:beforeAutospacing="0" w:after="0" w:afterAutospacing="0"/>
              <w:textAlignment w:val="baseline"/>
              <w:divId w:val="707267020"/>
            </w:pPr>
            <w:r w:rsidRPr="0021130D">
              <w:t>sreda</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D95C0F" w:rsidP="00D95C0F">
            <w:pPr>
              <w:pStyle w:val="paragraph"/>
              <w:spacing w:before="0" w:beforeAutospacing="0" w:after="0" w:afterAutospacing="0"/>
              <w:textAlignment w:val="baseline"/>
              <w:divId w:val="1435857004"/>
            </w:pPr>
            <w:r w:rsidRPr="0021130D">
              <w:t xml:space="preserve">       </w:t>
            </w:r>
            <w:r w:rsidRPr="0021130D">
              <w:rPr>
                <w:rStyle w:val="normaltextrun"/>
              </w:rPr>
              <w:t xml:space="preserve"> 3.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445006849"/>
            </w:pPr>
            <w:r w:rsidRPr="0021130D">
              <w:rPr>
                <w:rStyle w:val="normaltextrun"/>
              </w:rPr>
              <w:t>05 7542 512</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2065830706"/>
            </w:pPr>
            <w:r w:rsidRPr="0021130D">
              <w:rPr>
                <w:rStyle w:val="normaltextrun"/>
              </w:rPr>
              <w:lastRenderedPageBreak/>
              <w:t>Močnik Karmen</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9D206B" w:rsidP="00D56CB6">
            <w:pPr>
              <w:pStyle w:val="paragraph"/>
              <w:spacing w:before="0" w:beforeAutospacing="0" w:after="0" w:afterAutospacing="0"/>
              <w:textAlignment w:val="baseline"/>
              <w:divId w:val="873495645"/>
            </w:pPr>
            <w:r w:rsidRPr="0021130D">
              <w:t>po dogovoru</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169371428"/>
            </w:pP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863473511"/>
            </w:pPr>
            <w:r w:rsidRPr="0021130D">
              <w:rPr>
                <w:rStyle w:val="normaltextrun"/>
              </w:rPr>
              <w:t>05 7542 512</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9D206B" w:rsidRPr="0021130D" w:rsidRDefault="009D206B" w:rsidP="00D56CB6">
            <w:pPr>
              <w:pStyle w:val="paragraph"/>
              <w:spacing w:before="0" w:beforeAutospacing="0" w:after="0" w:afterAutospacing="0"/>
              <w:textAlignment w:val="baseline"/>
              <w:rPr>
                <w:rStyle w:val="normaltextrun"/>
              </w:rPr>
            </w:pPr>
            <w:r w:rsidRPr="0021130D">
              <w:rPr>
                <w:rStyle w:val="normaltextrun"/>
              </w:rPr>
              <w:t>Nataša Nelec Sedej</w:t>
            </w:r>
          </w:p>
        </w:tc>
        <w:tc>
          <w:tcPr>
            <w:tcW w:w="1985" w:type="dxa"/>
            <w:tcBorders>
              <w:top w:val="double" w:sz="2" w:space="0" w:color="auto"/>
              <w:left w:val="double" w:sz="2" w:space="0" w:color="auto"/>
              <w:bottom w:val="double" w:sz="2" w:space="0" w:color="auto"/>
              <w:right w:val="double" w:sz="2" w:space="0" w:color="auto"/>
            </w:tcBorders>
          </w:tcPr>
          <w:p w:rsidR="009D206B" w:rsidRPr="0021130D" w:rsidRDefault="009D206B" w:rsidP="00D56CB6">
            <w:pPr>
              <w:pStyle w:val="paragraph"/>
              <w:spacing w:before="0" w:beforeAutospacing="0" w:after="0" w:afterAutospacing="0"/>
              <w:textAlignment w:val="baseline"/>
            </w:pPr>
            <w:r w:rsidRPr="0021130D">
              <w:t>v času uradnih ur</w:t>
            </w:r>
          </w:p>
        </w:tc>
        <w:tc>
          <w:tcPr>
            <w:tcW w:w="1701" w:type="dxa"/>
            <w:tcBorders>
              <w:top w:val="double" w:sz="2" w:space="0" w:color="auto"/>
              <w:left w:val="double" w:sz="2" w:space="0" w:color="auto"/>
              <w:bottom w:val="double" w:sz="2" w:space="0" w:color="auto"/>
              <w:right w:val="double" w:sz="2" w:space="0" w:color="auto"/>
            </w:tcBorders>
          </w:tcPr>
          <w:p w:rsidR="009D206B" w:rsidRPr="0021130D" w:rsidRDefault="009D206B" w:rsidP="00D56CB6">
            <w:pPr>
              <w:pStyle w:val="paragraph"/>
              <w:spacing w:before="0" w:beforeAutospacing="0" w:after="0" w:afterAutospacing="0"/>
              <w:jc w:val="center"/>
              <w:textAlignment w:val="baseline"/>
            </w:pPr>
          </w:p>
        </w:tc>
        <w:tc>
          <w:tcPr>
            <w:tcW w:w="1559" w:type="dxa"/>
            <w:tcBorders>
              <w:top w:val="double" w:sz="2" w:space="0" w:color="auto"/>
              <w:left w:val="double" w:sz="2" w:space="0" w:color="auto"/>
              <w:bottom w:val="double" w:sz="2" w:space="0" w:color="auto"/>
              <w:right w:val="double" w:sz="2" w:space="0" w:color="auto"/>
            </w:tcBorders>
          </w:tcPr>
          <w:p w:rsidR="009D206B" w:rsidRPr="0021130D" w:rsidRDefault="009D206B" w:rsidP="00D56CB6">
            <w:pPr>
              <w:pStyle w:val="paragraph"/>
              <w:spacing w:before="0" w:beforeAutospacing="0" w:after="0" w:afterAutospacing="0"/>
              <w:jc w:val="center"/>
              <w:textAlignment w:val="baseline"/>
              <w:rPr>
                <w:rStyle w:val="normaltextrun"/>
              </w:rPr>
            </w:pPr>
            <w:r w:rsidRPr="0021130D">
              <w:rPr>
                <w:rStyle w:val="normaltextrun"/>
              </w:rPr>
              <w:t xml:space="preserve">05 </w:t>
            </w:r>
            <w:r w:rsidR="009F465C" w:rsidRPr="0021130D">
              <w:rPr>
                <w:rStyle w:val="normaltextrun"/>
              </w:rPr>
              <w:t>6208 504</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370105935"/>
            </w:pPr>
            <w:r w:rsidRPr="0021130D">
              <w:rPr>
                <w:rStyle w:val="normaltextrun"/>
              </w:rPr>
              <w:t>Novak Simon</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textAlignment w:val="baseline"/>
              <w:divId w:val="328026883"/>
            </w:pPr>
            <w:r w:rsidRPr="0021130D">
              <w:rPr>
                <w:rStyle w:val="normaltextrun"/>
              </w:rPr>
              <w:t>ponedeljek</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2033795554"/>
            </w:pPr>
            <w:r w:rsidRPr="0021130D">
              <w:rPr>
                <w:rStyle w:val="normaltextrun"/>
              </w:rPr>
              <w:t>4.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926353019"/>
            </w:pPr>
            <w:r w:rsidRPr="0021130D">
              <w:rPr>
                <w:rStyle w:val="normaltextrun"/>
              </w:rPr>
              <w:t>05 6208 506</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011642447"/>
            </w:pPr>
            <w:r w:rsidRPr="0021130D">
              <w:rPr>
                <w:rStyle w:val="normaltextrun"/>
              </w:rPr>
              <w:t>Požar Polona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251306678"/>
            </w:pPr>
            <w:r w:rsidRPr="0021130D">
              <w:rPr>
                <w:rStyle w:val="normaltextrun"/>
              </w:rPr>
              <w:t>torek</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2A33A4" w:rsidP="002A33A4">
            <w:pPr>
              <w:pStyle w:val="paragraph"/>
              <w:spacing w:before="0" w:beforeAutospacing="0" w:after="0" w:afterAutospacing="0"/>
              <w:jc w:val="center"/>
              <w:textAlignment w:val="baseline"/>
              <w:divId w:val="1662735834"/>
            </w:pPr>
            <w:r w:rsidRPr="0021130D">
              <w:rPr>
                <w:rStyle w:val="normaltextrun"/>
              </w:rPr>
              <w:t xml:space="preserve">5. </w:t>
            </w:r>
            <w:r w:rsidR="00D56CB6" w:rsidRPr="0021130D">
              <w:rPr>
                <w:rStyle w:val="normaltextrun"/>
              </w:rPr>
              <w:t>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2082944362"/>
            </w:pPr>
            <w:r w:rsidRPr="0021130D">
              <w:rPr>
                <w:rStyle w:val="normaltextrun"/>
              </w:rPr>
              <w:t>05 7542519</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2087066151"/>
            </w:pPr>
            <w:r w:rsidRPr="0021130D">
              <w:rPr>
                <w:rStyle w:val="normaltextrun"/>
              </w:rPr>
              <w:t>Rojc Teja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textAlignment w:val="baseline"/>
              <w:divId w:val="904143527"/>
            </w:pPr>
            <w:r w:rsidRPr="0021130D">
              <w:rPr>
                <w:rStyle w:val="normaltextrun"/>
              </w:rPr>
              <w:t>četrtek</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1F6653" w:rsidP="00D56CB6">
            <w:pPr>
              <w:pStyle w:val="paragraph"/>
              <w:spacing w:before="0" w:beforeAutospacing="0" w:after="0" w:afterAutospacing="0"/>
              <w:jc w:val="center"/>
              <w:textAlignment w:val="baseline"/>
              <w:divId w:val="934091907"/>
            </w:pPr>
            <w:r>
              <w:rPr>
                <w:rStyle w:val="normaltextrun"/>
              </w:rPr>
              <w:t>3</w:t>
            </w:r>
            <w:r w:rsidR="00D56CB6" w:rsidRPr="0021130D">
              <w:rPr>
                <w:rStyle w:val="normaltextrun"/>
              </w:rPr>
              <w:t>.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45224416"/>
            </w:pPr>
            <w:r w:rsidRPr="0021130D">
              <w:rPr>
                <w:rStyle w:val="normaltextrun"/>
              </w:rPr>
              <w:t>05 6208 513</w:t>
            </w:r>
          </w:p>
        </w:tc>
      </w:tr>
      <w:tr w:rsidR="0021130D" w:rsidRPr="0021130D" w:rsidTr="00D56CB6">
        <w:trPr>
          <w:trHeight w:val="235"/>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250388170"/>
            </w:pPr>
            <w:r w:rsidRPr="0021130D">
              <w:rPr>
                <w:rStyle w:val="normaltextrun"/>
              </w:rPr>
              <w:t>Slavec Geržina Alenka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textAlignment w:val="baseline"/>
              <w:divId w:val="99106573"/>
            </w:pPr>
            <w:r w:rsidRPr="0021130D">
              <w:rPr>
                <w:rStyle w:val="normaltextrun"/>
              </w:rPr>
              <w:t>torek</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04085036"/>
            </w:pPr>
            <w:r w:rsidRPr="0021130D">
              <w:rPr>
                <w:rStyle w:val="normaltextrun"/>
              </w:rPr>
              <w:t>1.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100831660"/>
            </w:pPr>
            <w:r w:rsidRPr="0021130D">
              <w:rPr>
                <w:rStyle w:val="normaltextrun"/>
              </w:rPr>
              <w:t>05 7542 512</w:t>
            </w:r>
          </w:p>
        </w:tc>
      </w:tr>
      <w:tr w:rsidR="0021130D" w:rsidRPr="0021130D" w:rsidTr="00D56CB6">
        <w:trPr>
          <w:trHeight w:val="235"/>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123764281"/>
            </w:pPr>
            <w:r w:rsidRPr="0021130D">
              <w:rPr>
                <w:rStyle w:val="normaltextrun"/>
              </w:rPr>
              <w:t>Smrdel Petra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763183558"/>
            </w:pPr>
            <w:r w:rsidRPr="0021130D">
              <w:rPr>
                <w:rStyle w:val="normaltextrun"/>
              </w:rPr>
              <w:t>torek</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jc w:val="center"/>
              <w:textAlignment w:val="baseline"/>
              <w:divId w:val="1725442867"/>
            </w:pPr>
            <w:r w:rsidRPr="0021130D">
              <w:rPr>
                <w:rStyle w:val="normaltextrun"/>
              </w:rPr>
              <w:t>4</w:t>
            </w:r>
            <w:r w:rsidR="00D56CB6" w:rsidRPr="0021130D">
              <w:rPr>
                <w:rStyle w:val="normaltextrun"/>
              </w:rPr>
              <w:t>.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713921287"/>
            </w:pPr>
            <w:r w:rsidRPr="0021130D">
              <w:rPr>
                <w:rStyle w:val="normaltextrun"/>
              </w:rPr>
              <w:t>05 6208 510</w:t>
            </w:r>
          </w:p>
        </w:tc>
      </w:tr>
      <w:tr w:rsidR="0021130D" w:rsidRPr="0021130D" w:rsidTr="00D56CB6">
        <w:trPr>
          <w:trHeight w:val="235"/>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932594063"/>
            </w:pPr>
            <w:r w:rsidRPr="0021130D">
              <w:rPr>
                <w:rStyle w:val="spellingerror"/>
              </w:rPr>
              <w:t>Šabec</w:t>
            </w:r>
            <w:r w:rsidRPr="0021130D">
              <w:rPr>
                <w:rStyle w:val="normaltextrun"/>
              </w:rPr>
              <w:t> Mateja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textAlignment w:val="baseline"/>
              <w:divId w:val="2041739630"/>
            </w:pPr>
            <w:r w:rsidRPr="0021130D">
              <w:rPr>
                <w:rStyle w:val="normaltextrun"/>
              </w:rPr>
              <w:t>torek</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jc w:val="center"/>
              <w:textAlignment w:val="baseline"/>
              <w:divId w:val="2035577105"/>
            </w:pPr>
            <w:r w:rsidRPr="0021130D">
              <w:rPr>
                <w:rStyle w:val="normaltextrun"/>
              </w:rPr>
              <w:t>4</w:t>
            </w:r>
            <w:r w:rsidR="00D56CB6" w:rsidRPr="0021130D">
              <w:rPr>
                <w:rStyle w:val="normaltextrun"/>
              </w:rPr>
              <w:t>.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319503087"/>
            </w:pPr>
            <w:r w:rsidRPr="0021130D">
              <w:rPr>
                <w:rStyle w:val="normaltextrun"/>
              </w:rPr>
              <w:t>05 6208 514</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755633200"/>
            </w:pPr>
            <w:r w:rsidRPr="0021130D">
              <w:rPr>
                <w:rStyle w:val="normaltextrun"/>
              </w:rPr>
              <w:t>Štembergar Mojca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394664297"/>
            </w:pPr>
            <w:r w:rsidRPr="0021130D">
              <w:rPr>
                <w:rStyle w:val="normaltextrun"/>
              </w:rPr>
              <w:t>sreda</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908880554"/>
            </w:pPr>
            <w:r w:rsidRPr="0021130D">
              <w:rPr>
                <w:rStyle w:val="normaltextrun"/>
              </w:rPr>
              <w:t>4.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460809099"/>
            </w:pPr>
            <w:r w:rsidRPr="0021130D">
              <w:rPr>
                <w:rStyle w:val="normaltextrun"/>
              </w:rPr>
              <w:t>05 6208 514</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vAlign w:val="center"/>
          </w:tcPr>
          <w:p w:rsidR="0011036A" w:rsidRPr="0021130D" w:rsidRDefault="0011036A" w:rsidP="0011036A">
            <w:r w:rsidRPr="0021130D">
              <w:t>Šućur Popović Sladjana</w:t>
            </w:r>
          </w:p>
        </w:tc>
        <w:tc>
          <w:tcPr>
            <w:tcW w:w="1985" w:type="dxa"/>
            <w:tcBorders>
              <w:top w:val="double" w:sz="2" w:space="0" w:color="auto"/>
              <w:left w:val="double" w:sz="2" w:space="0" w:color="auto"/>
              <w:bottom w:val="double" w:sz="2" w:space="0" w:color="auto"/>
              <w:right w:val="double" w:sz="2" w:space="0" w:color="auto"/>
            </w:tcBorders>
            <w:vAlign w:val="center"/>
          </w:tcPr>
          <w:p w:rsidR="0011036A" w:rsidRPr="0021130D" w:rsidRDefault="007416CA" w:rsidP="00D56CB6">
            <w:r w:rsidRPr="0021130D">
              <w:t>sreda</w:t>
            </w:r>
          </w:p>
        </w:tc>
        <w:tc>
          <w:tcPr>
            <w:tcW w:w="1701" w:type="dxa"/>
            <w:tcBorders>
              <w:top w:val="double" w:sz="2" w:space="0" w:color="auto"/>
              <w:left w:val="double" w:sz="2" w:space="0" w:color="auto"/>
              <w:bottom w:val="double" w:sz="2" w:space="0" w:color="auto"/>
              <w:right w:val="double" w:sz="2" w:space="0" w:color="auto"/>
            </w:tcBorders>
            <w:vAlign w:val="center"/>
          </w:tcPr>
          <w:p w:rsidR="0011036A" w:rsidRPr="0021130D" w:rsidRDefault="0011036A" w:rsidP="00D56CB6">
            <w:pPr>
              <w:jc w:val="center"/>
            </w:pPr>
            <w:r w:rsidRPr="0021130D">
              <w:t xml:space="preserve">2. </w:t>
            </w:r>
            <w:r w:rsidR="00D56CB6" w:rsidRPr="0021130D">
              <w:t>ura</w:t>
            </w:r>
          </w:p>
        </w:tc>
        <w:tc>
          <w:tcPr>
            <w:tcW w:w="1559" w:type="dxa"/>
            <w:tcBorders>
              <w:top w:val="double" w:sz="2" w:space="0" w:color="auto"/>
              <w:left w:val="double" w:sz="2" w:space="0" w:color="auto"/>
              <w:bottom w:val="double" w:sz="2" w:space="0" w:color="auto"/>
              <w:right w:val="double" w:sz="2" w:space="0" w:color="auto"/>
            </w:tcBorders>
            <w:vAlign w:val="center"/>
          </w:tcPr>
          <w:p w:rsidR="0011036A" w:rsidRPr="0021130D" w:rsidRDefault="0011036A" w:rsidP="00D56CB6">
            <w:pPr>
              <w:jc w:val="center"/>
            </w:pPr>
            <w:r w:rsidRPr="0021130D">
              <w:t>05 6208 516</w:t>
            </w:r>
          </w:p>
        </w:tc>
      </w:tr>
      <w:tr w:rsidR="0021130D" w:rsidRPr="0021130D" w:rsidTr="003D25A4">
        <w:trPr>
          <w:trHeight w:val="221"/>
        </w:trPr>
        <w:tc>
          <w:tcPr>
            <w:tcW w:w="327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2107341261"/>
            </w:pPr>
            <w:r w:rsidRPr="0021130D">
              <w:rPr>
                <w:rStyle w:val="normaltextrun"/>
              </w:rPr>
              <w:t>Tomažič Monika</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172528634"/>
            </w:pPr>
            <w:r w:rsidRPr="0021130D">
              <w:rPr>
                <w:rStyle w:val="normaltextrun"/>
              </w:rPr>
              <w:t>sreda</w:t>
            </w:r>
          </w:p>
        </w:tc>
        <w:tc>
          <w:tcPr>
            <w:tcW w:w="1701" w:type="dxa"/>
            <w:tcBorders>
              <w:top w:val="double" w:sz="2" w:space="0" w:color="auto"/>
              <w:left w:val="double" w:sz="2" w:space="0" w:color="auto"/>
              <w:bottom w:val="double" w:sz="2" w:space="0" w:color="auto"/>
              <w:right w:val="double" w:sz="2" w:space="0" w:color="auto"/>
            </w:tcBorders>
          </w:tcPr>
          <w:p w:rsidR="00D56CB6" w:rsidRPr="0021130D" w:rsidRDefault="002A33A4" w:rsidP="00D56CB6">
            <w:pPr>
              <w:pStyle w:val="paragraph"/>
              <w:spacing w:before="0" w:beforeAutospacing="0" w:after="0" w:afterAutospacing="0"/>
              <w:jc w:val="center"/>
              <w:textAlignment w:val="baseline"/>
              <w:divId w:val="923418644"/>
            </w:pPr>
            <w:r w:rsidRPr="0021130D">
              <w:rPr>
                <w:rStyle w:val="normaltextrun"/>
              </w:rPr>
              <w:t>3</w:t>
            </w:r>
            <w:r w:rsidR="00D56CB6" w:rsidRPr="0021130D">
              <w:rPr>
                <w:rStyle w:val="normaltextrun"/>
              </w:rPr>
              <w:t>. ura</w:t>
            </w:r>
          </w:p>
        </w:tc>
        <w:tc>
          <w:tcPr>
            <w:tcW w:w="1559" w:type="dxa"/>
            <w:tcBorders>
              <w:top w:val="double" w:sz="2"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002242472"/>
            </w:pPr>
            <w:r w:rsidRPr="0021130D">
              <w:rPr>
                <w:rStyle w:val="normaltextrun"/>
              </w:rPr>
              <w:t>05 6208 510</w:t>
            </w:r>
          </w:p>
        </w:tc>
      </w:tr>
      <w:tr w:rsidR="0021130D" w:rsidRPr="0021130D" w:rsidTr="003D25A4">
        <w:trPr>
          <w:trHeight w:val="221"/>
        </w:trPr>
        <w:tc>
          <w:tcPr>
            <w:tcW w:w="3279" w:type="dxa"/>
            <w:tcBorders>
              <w:top w:val="double" w:sz="4"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1686320729"/>
            </w:pPr>
            <w:r w:rsidRPr="0021130D">
              <w:rPr>
                <w:rStyle w:val="normaltextrun"/>
              </w:rPr>
              <w:t>Tomažinčič Valentina</w:t>
            </w:r>
            <w:r w:rsidRPr="0021130D">
              <w:rPr>
                <w:rStyle w:val="eop"/>
              </w:rPr>
              <w:t> </w:t>
            </w:r>
          </w:p>
        </w:tc>
        <w:tc>
          <w:tcPr>
            <w:tcW w:w="1985" w:type="dxa"/>
            <w:tcBorders>
              <w:top w:val="double" w:sz="4"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textAlignment w:val="baseline"/>
              <w:divId w:val="594434580"/>
            </w:pPr>
            <w:r w:rsidRPr="0021130D">
              <w:rPr>
                <w:rStyle w:val="normaltextrun"/>
              </w:rPr>
              <w:t>sreda</w:t>
            </w:r>
          </w:p>
        </w:tc>
        <w:tc>
          <w:tcPr>
            <w:tcW w:w="1701" w:type="dxa"/>
            <w:tcBorders>
              <w:top w:val="double" w:sz="4"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151875435"/>
            </w:pPr>
            <w:r w:rsidRPr="0021130D">
              <w:rPr>
                <w:rStyle w:val="normaltextrun"/>
              </w:rPr>
              <w:t>5. ura</w:t>
            </w:r>
          </w:p>
        </w:tc>
        <w:tc>
          <w:tcPr>
            <w:tcW w:w="1559" w:type="dxa"/>
            <w:tcBorders>
              <w:top w:val="double" w:sz="4" w:space="0" w:color="auto"/>
              <w:left w:val="double" w:sz="2" w:space="0" w:color="auto"/>
              <w:bottom w:val="double" w:sz="2" w:space="0" w:color="auto"/>
              <w:right w:val="double" w:sz="2" w:space="0" w:color="auto"/>
            </w:tcBorders>
          </w:tcPr>
          <w:p w:rsidR="00D56CB6" w:rsidRPr="0021130D" w:rsidRDefault="00D56CB6" w:rsidP="00D56CB6">
            <w:pPr>
              <w:pStyle w:val="paragraph"/>
              <w:spacing w:before="0" w:beforeAutospacing="0" w:after="0" w:afterAutospacing="0"/>
              <w:jc w:val="center"/>
              <w:textAlignment w:val="baseline"/>
              <w:divId w:val="945385122"/>
            </w:pPr>
            <w:r w:rsidRPr="0021130D">
              <w:rPr>
                <w:rStyle w:val="normaltextrun"/>
              </w:rPr>
              <w:t>05 6208 514</w:t>
            </w:r>
          </w:p>
        </w:tc>
      </w:tr>
      <w:tr w:rsidR="0021130D" w:rsidRPr="0021130D" w:rsidTr="003D25A4">
        <w:trPr>
          <w:trHeight w:val="221"/>
        </w:trPr>
        <w:tc>
          <w:tcPr>
            <w:tcW w:w="3279" w:type="dxa"/>
            <w:tcBorders>
              <w:top w:val="double" w:sz="4" w:space="0" w:color="auto"/>
              <w:left w:val="double" w:sz="2" w:space="0" w:color="auto"/>
              <w:bottom w:val="double" w:sz="2" w:space="0" w:color="auto"/>
              <w:right w:val="double" w:sz="2" w:space="0" w:color="auto"/>
            </w:tcBorders>
          </w:tcPr>
          <w:p w:rsidR="002A33A4" w:rsidRPr="0021130D" w:rsidRDefault="002A33A4" w:rsidP="002A33A4">
            <w:pPr>
              <w:pStyle w:val="paragraph"/>
              <w:spacing w:before="0" w:beforeAutospacing="0" w:after="0" w:afterAutospacing="0"/>
              <w:textAlignment w:val="baseline"/>
              <w:rPr>
                <w:rStyle w:val="normaltextrun"/>
              </w:rPr>
            </w:pPr>
            <w:r w:rsidRPr="0021130D">
              <w:rPr>
                <w:rStyle w:val="normaltextrun"/>
              </w:rPr>
              <w:t>Tomšič Vanja</w:t>
            </w:r>
          </w:p>
        </w:tc>
        <w:tc>
          <w:tcPr>
            <w:tcW w:w="1985" w:type="dxa"/>
            <w:tcBorders>
              <w:top w:val="double" w:sz="4" w:space="0" w:color="auto"/>
              <w:left w:val="double" w:sz="2" w:space="0" w:color="auto"/>
              <w:bottom w:val="double" w:sz="2" w:space="0" w:color="auto"/>
              <w:right w:val="double" w:sz="2" w:space="0" w:color="auto"/>
            </w:tcBorders>
          </w:tcPr>
          <w:p w:rsidR="002A33A4" w:rsidRPr="0021130D" w:rsidRDefault="002A33A4" w:rsidP="002A33A4">
            <w:pPr>
              <w:pStyle w:val="paragraph"/>
              <w:spacing w:before="0" w:beforeAutospacing="0" w:after="0" w:afterAutospacing="0"/>
              <w:textAlignment w:val="baseline"/>
              <w:rPr>
                <w:rStyle w:val="normaltextrun"/>
              </w:rPr>
            </w:pPr>
            <w:r w:rsidRPr="0021130D">
              <w:rPr>
                <w:rStyle w:val="normaltextrun"/>
              </w:rPr>
              <w:t>torek</w:t>
            </w:r>
          </w:p>
        </w:tc>
        <w:tc>
          <w:tcPr>
            <w:tcW w:w="1701" w:type="dxa"/>
            <w:tcBorders>
              <w:top w:val="double" w:sz="4" w:space="0" w:color="auto"/>
              <w:left w:val="double" w:sz="2" w:space="0" w:color="auto"/>
              <w:bottom w:val="double" w:sz="2" w:space="0" w:color="auto"/>
              <w:right w:val="double" w:sz="2" w:space="0" w:color="auto"/>
            </w:tcBorders>
          </w:tcPr>
          <w:p w:rsidR="002A33A4" w:rsidRPr="0021130D" w:rsidRDefault="002A33A4" w:rsidP="002A33A4">
            <w:pPr>
              <w:pStyle w:val="paragraph"/>
              <w:spacing w:before="0" w:beforeAutospacing="0" w:after="0" w:afterAutospacing="0"/>
              <w:jc w:val="center"/>
              <w:textAlignment w:val="baseline"/>
              <w:rPr>
                <w:rStyle w:val="normaltextrun"/>
              </w:rPr>
            </w:pPr>
            <w:r w:rsidRPr="0021130D">
              <w:rPr>
                <w:rStyle w:val="normaltextrun"/>
              </w:rPr>
              <w:t>2. ura</w:t>
            </w:r>
          </w:p>
        </w:tc>
        <w:tc>
          <w:tcPr>
            <w:tcW w:w="1559" w:type="dxa"/>
            <w:tcBorders>
              <w:top w:val="double" w:sz="4" w:space="0" w:color="auto"/>
              <w:left w:val="double" w:sz="2" w:space="0" w:color="auto"/>
              <w:bottom w:val="double" w:sz="2" w:space="0" w:color="auto"/>
              <w:right w:val="double" w:sz="2" w:space="0" w:color="auto"/>
            </w:tcBorders>
          </w:tcPr>
          <w:p w:rsidR="002A33A4" w:rsidRPr="0021130D" w:rsidRDefault="002A33A4" w:rsidP="002A33A4">
            <w:pPr>
              <w:pStyle w:val="paragraph"/>
              <w:spacing w:before="0" w:beforeAutospacing="0" w:after="0" w:afterAutospacing="0"/>
              <w:jc w:val="center"/>
              <w:textAlignment w:val="baseline"/>
            </w:pPr>
            <w:r w:rsidRPr="0021130D">
              <w:rPr>
                <w:rStyle w:val="normaltextrun"/>
              </w:rPr>
              <w:t>05 6208 514</w:t>
            </w:r>
          </w:p>
        </w:tc>
      </w:tr>
      <w:tr w:rsidR="0021130D" w:rsidRPr="0021130D" w:rsidTr="003D25A4">
        <w:trPr>
          <w:trHeight w:val="249"/>
        </w:trPr>
        <w:tc>
          <w:tcPr>
            <w:tcW w:w="3279" w:type="dxa"/>
            <w:tcBorders>
              <w:top w:val="double" w:sz="4" w:space="0" w:color="auto"/>
              <w:left w:val="double" w:sz="2" w:space="0" w:color="auto"/>
              <w:bottom w:val="double" w:sz="2" w:space="0" w:color="auto"/>
              <w:right w:val="double" w:sz="2" w:space="0" w:color="auto"/>
            </w:tcBorders>
          </w:tcPr>
          <w:p w:rsidR="002A33A4" w:rsidRPr="0021130D" w:rsidRDefault="002A33A4" w:rsidP="002A33A4">
            <w:pPr>
              <w:pStyle w:val="paragraph"/>
              <w:spacing w:before="0" w:beforeAutospacing="0" w:after="0" w:afterAutospacing="0"/>
              <w:textAlignment w:val="baseline"/>
              <w:divId w:val="1250313207"/>
            </w:pPr>
            <w:r w:rsidRPr="0021130D">
              <w:rPr>
                <w:rStyle w:val="normaltextrun"/>
              </w:rPr>
              <w:t>Tušar Urška</w:t>
            </w:r>
            <w:r w:rsidRPr="0021130D">
              <w:rPr>
                <w:rStyle w:val="eop"/>
              </w:rPr>
              <w:t> </w:t>
            </w:r>
          </w:p>
        </w:tc>
        <w:tc>
          <w:tcPr>
            <w:tcW w:w="1985" w:type="dxa"/>
            <w:tcBorders>
              <w:top w:val="double" w:sz="4" w:space="0" w:color="auto"/>
              <w:left w:val="double" w:sz="2" w:space="0" w:color="auto"/>
              <w:bottom w:val="double" w:sz="2" w:space="0" w:color="auto"/>
              <w:right w:val="double" w:sz="2" w:space="0" w:color="auto"/>
            </w:tcBorders>
          </w:tcPr>
          <w:p w:rsidR="002A33A4" w:rsidRPr="0021130D" w:rsidRDefault="00D95C0F" w:rsidP="002A33A4">
            <w:pPr>
              <w:pStyle w:val="paragraph"/>
              <w:spacing w:before="0" w:beforeAutospacing="0" w:after="0" w:afterAutospacing="0"/>
              <w:textAlignment w:val="baseline"/>
              <w:divId w:val="2125344884"/>
            </w:pPr>
            <w:r w:rsidRPr="0021130D">
              <w:t xml:space="preserve">ponedeljek </w:t>
            </w:r>
          </w:p>
        </w:tc>
        <w:tc>
          <w:tcPr>
            <w:tcW w:w="1701" w:type="dxa"/>
            <w:tcBorders>
              <w:top w:val="double" w:sz="4" w:space="0" w:color="auto"/>
              <w:left w:val="double" w:sz="2" w:space="0" w:color="auto"/>
              <w:bottom w:val="double" w:sz="2" w:space="0" w:color="auto"/>
              <w:right w:val="double" w:sz="2" w:space="0" w:color="auto"/>
            </w:tcBorders>
          </w:tcPr>
          <w:p w:rsidR="002A33A4" w:rsidRPr="0021130D" w:rsidRDefault="00D95C0F" w:rsidP="002A33A4">
            <w:pPr>
              <w:pStyle w:val="paragraph"/>
              <w:spacing w:before="0" w:beforeAutospacing="0" w:after="0" w:afterAutospacing="0"/>
              <w:jc w:val="center"/>
              <w:textAlignment w:val="baseline"/>
              <w:divId w:val="1164587155"/>
            </w:pPr>
            <w:r w:rsidRPr="0021130D">
              <w:t>5. ura</w:t>
            </w:r>
          </w:p>
        </w:tc>
        <w:tc>
          <w:tcPr>
            <w:tcW w:w="1559" w:type="dxa"/>
            <w:tcBorders>
              <w:top w:val="double" w:sz="4" w:space="0" w:color="auto"/>
              <w:left w:val="double" w:sz="2" w:space="0" w:color="auto"/>
              <w:bottom w:val="double" w:sz="2" w:space="0" w:color="auto"/>
              <w:right w:val="double" w:sz="2" w:space="0" w:color="auto"/>
            </w:tcBorders>
          </w:tcPr>
          <w:p w:rsidR="002A33A4" w:rsidRPr="0021130D" w:rsidRDefault="002A33A4" w:rsidP="002A33A4">
            <w:pPr>
              <w:pStyle w:val="paragraph"/>
              <w:spacing w:before="0" w:beforeAutospacing="0" w:after="0" w:afterAutospacing="0"/>
              <w:jc w:val="center"/>
              <w:textAlignment w:val="baseline"/>
              <w:divId w:val="1409420344"/>
            </w:pPr>
            <w:r w:rsidRPr="0021130D">
              <w:rPr>
                <w:rStyle w:val="normaltextrun"/>
              </w:rPr>
              <w:t>05 6208 510</w:t>
            </w:r>
          </w:p>
        </w:tc>
      </w:tr>
      <w:tr w:rsidR="0021130D" w:rsidRPr="0021130D" w:rsidTr="003D25A4">
        <w:trPr>
          <w:trHeight w:val="235"/>
        </w:trPr>
        <w:tc>
          <w:tcPr>
            <w:tcW w:w="3279" w:type="dxa"/>
            <w:tcBorders>
              <w:top w:val="double" w:sz="2" w:space="0" w:color="auto"/>
              <w:left w:val="double" w:sz="2" w:space="0" w:color="auto"/>
              <w:bottom w:val="double" w:sz="2" w:space="0" w:color="auto"/>
              <w:right w:val="double" w:sz="2" w:space="0" w:color="auto"/>
            </w:tcBorders>
          </w:tcPr>
          <w:p w:rsidR="002A33A4" w:rsidRPr="0021130D" w:rsidRDefault="002A33A4" w:rsidP="002A33A4">
            <w:pPr>
              <w:pStyle w:val="paragraph"/>
              <w:spacing w:before="0" w:beforeAutospacing="0" w:after="0" w:afterAutospacing="0"/>
              <w:textAlignment w:val="baseline"/>
              <w:divId w:val="749932657"/>
            </w:pPr>
            <w:r w:rsidRPr="0021130D">
              <w:rPr>
                <w:rStyle w:val="normaltextrun"/>
              </w:rPr>
              <w:t>Udovič Jožko</w:t>
            </w:r>
            <w:r w:rsidRPr="0021130D">
              <w:rPr>
                <w:rStyle w:val="eop"/>
              </w:rPr>
              <w:t> </w:t>
            </w:r>
          </w:p>
        </w:tc>
        <w:tc>
          <w:tcPr>
            <w:tcW w:w="1985" w:type="dxa"/>
            <w:tcBorders>
              <w:top w:val="double" w:sz="2" w:space="0" w:color="auto"/>
              <w:left w:val="double" w:sz="2" w:space="0" w:color="auto"/>
              <w:bottom w:val="double" w:sz="2" w:space="0" w:color="auto"/>
              <w:right w:val="double" w:sz="2" w:space="0" w:color="auto"/>
            </w:tcBorders>
          </w:tcPr>
          <w:p w:rsidR="002A33A4" w:rsidRPr="0021130D" w:rsidRDefault="00D95C0F" w:rsidP="002A33A4">
            <w:pPr>
              <w:pStyle w:val="paragraph"/>
              <w:spacing w:before="0" w:beforeAutospacing="0" w:after="0" w:afterAutospacing="0"/>
              <w:textAlignment w:val="baseline"/>
              <w:divId w:val="399254032"/>
            </w:pPr>
            <w:r w:rsidRPr="0021130D">
              <w:t>torek</w:t>
            </w:r>
          </w:p>
        </w:tc>
        <w:tc>
          <w:tcPr>
            <w:tcW w:w="1701" w:type="dxa"/>
            <w:tcBorders>
              <w:top w:val="double" w:sz="2" w:space="0" w:color="auto"/>
              <w:left w:val="double" w:sz="2" w:space="0" w:color="auto"/>
              <w:bottom w:val="double" w:sz="2" w:space="0" w:color="auto"/>
              <w:right w:val="double" w:sz="2" w:space="0" w:color="auto"/>
            </w:tcBorders>
          </w:tcPr>
          <w:p w:rsidR="002A33A4" w:rsidRPr="0021130D" w:rsidRDefault="006C4427" w:rsidP="002A33A4">
            <w:pPr>
              <w:pStyle w:val="paragraph"/>
              <w:spacing w:before="0" w:beforeAutospacing="0" w:after="0" w:afterAutospacing="0"/>
              <w:jc w:val="center"/>
              <w:textAlignment w:val="baseline"/>
              <w:divId w:val="520166671"/>
            </w:pPr>
            <w:r w:rsidRPr="0021130D">
              <w:t>2. ura</w:t>
            </w:r>
          </w:p>
        </w:tc>
        <w:tc>
          <w:tcPr>
            <w:tcW w:w="1559" w:type="dxa"/>
            <w:tcBorders>
              <w:top w:val="double" w:sz="2" w:space="0" w:color="auto"/>
              <w:left w:val="double" w:sz="2" w:space="0" w:color="auto"/>
              <w:bottom w:val="double" w:sz="2" w:space="0" w:color="auto"/>
              <w:right w:val="double" w:sz="2" w:space="0" w:color="auto"/>
            </w:tcBorders>
          </w:tcPr>
          <w:p w:rsidR="002A33A4" w:rsidRPr="0021130D" w:rsidRDefault="002A33A4" w:rsidP="002A33A4">
            <w:pPr>
              <w:pStyle w:val="paragraph"/>
              <w:spacing w:before="0" w:beforeAutospacing="0" w:after="0" w:afterAutospacing="0"/>
              <w:jc w:val="center"/>
              <w:textAlignment w:val="baseline"/>
              <w:divId w:val="1016420044"/>
            </w:pPr>
            <w:r w:rsidRPr="0021130D">
              <w:rPr>
                <w:rStyle w:val="normaltextrun"/>
              </w:rPr>
              <w:t>05 6208 506</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vAlign w:val="center"/>
          </w:tcPr>
          <w:p w:rsidR="002A33A4" w:rsidRPr="0021130D" w:rsidRDefault="002A33A4" w:rsidP="002A33A4">
            <w:r w:rsidRPr="0021130D">
              <w:t>Uljan Goran</w:t>
            </w:r>
          </w:p>
        </w:tc>
        <w:tc>
          <w:tcPr>
            <w:tcW w:w="1985" w:type="dxa"/>
            <w:tcBorders>
              <w:top w:val="double" w:sz="2" w:space="0" w:color="auto"/>
              <w:left w:val="double" w:sz="2" w:space="0" w:color="auto"/>
              <w:bottom w:val="double" w:sz="2" w:space="0" w:color="auto"/>
              <w:right w:val="double" w:sz="2" w:space="0" w:color="auto"/>
            </w:tcBorders>
            <w:vAlign w:val="center"/>
          </w:tcPr>
          <w:p w:rsidR="002A33A4" w:rsidRPr="0021130D" w:rsidRDefault="002A33A4" w:rsidP="002A33A4">
            <w:r w:rsidRPr="0021130D">
              <w:t>po dogovoru</w:t>
            </w:r>
          </w:p>
        </w:tc>
        <w:tc>
          <w:tcPr>
            <w:tcW w:w="1701" w:type="dxa"/>
            <w:tcBorders>
              <w:top w:val="double" w:sz="2" w:space="0" w:color="auto"/>
              <w:left w:val="double" w:sz="2" w:space="0" w:color="auto"/>
              <w:bottom w:val="double" w:sz="2" w:space="0" w:color="auto"/>
              <w:right w:val="double" w:sz="2" w:space="0" w:color="auto"/>
            </w:tcBorders>
            <w:vAlign w:val="center"/>
          </w:tcPr>
          <w:p w:rsidR="002A33A4" w:rsidRPr="0021130D" w:rsidRDefault="002A33A4" w:rsidP="002A33A4">
            <w:pPr>
              <w:jc w:val="center"/>
            </w:pPr>
          </w:p>
        </w:tc>
        <w:tc>
          <w:tcPr>
            <w:tcW w:w="1559" w:type="dxa"/>
            <w:tcBorders>
              <w:top w:val="double" w:sz="2" w:space="0" w:color="auto"/>
              <w:left w:val="double" w:sz="2" w:space="0" w:color="auto"/>
              <w:bottom w:val="double" w:sz="2" w:space="0" w:color="auto"/>
              <w:right w:val="double" w:sz="2" w:space="0" w:color="auto"/>
            </w:tcBorders>
            <w:vAlign w:val="center"/>
          </w:tcPr>
          <w:p w:rsidR="002A33A4" w:rsidRPr="0021130D" w:rsidRDefault="002A33A4" w:rsidP="002A33A4">
            <w:pPr>
              <w:jc w:val="center"/>
            </w:pPr>
            <w:r w:rsidRPr="0021130D">
              <w:t>040 122 827</w:t>
            </w:r>
          </w:p>
        </w:tc>
      </w:tr>
      <w:tr w:rsidR="0021130D" w:rsidRPr="0021130D" w:rsidTr="00D56CB6">
        <w:trPr>
          <w:trHeight w:val="221"/>
        </w:trPr>
        <w:tc>
          <w:tcPr>
            <w:tcW w:w="3279" w:type="dxa"/>
            <w:tcBorders>
              <w:top w:val="double" w:sz="2" w:space="0" w:color="auto"/>
              <w:left w:val="double" w:sz="2" w:space="0" w:color="auto"/>
              <w:bottom w:val="double" w:sz="2" w:space="0" w:color="auto"/>
              <w:right w:val="double" w:sz="2" w:space="0" w:color="auto"/>
            </w:tcBorders>
            <w:vAlign w:val="center"/>
          </w:tcPr>
          <w:p w:rsidR="002A33A4" w:rsidRPr="0021130D" w:rsidRDefault="002A33A4" w:rsidP="002A33A4">
            <w:r w:rsidRPr="0021130D">
              <w:t>Vrh Sabina</w:t>
            </w:r>
          </w:p>
        </w:tc>
        <w:tc>
          <w:tcPr>
            <w:tcW w:w="1985" w:type="dxa"/>
            <w:tcBorders>
              <w:top w:val="double" w:sz="2" w:space="0" w:color="auto"/>
              <w:left w:val="double" w:sz="2" w:space="0" w:color="auto"/>
              <w:bottom w:val="double" w:sz="2" w:space="0" w:color="auto"/>
              <w:right w:val="double" w:sz="2" w:space="0" w:color="auto"/>
            </w:tcBorders>
            <w:vAlign w:val="center"/>
          </w:tcPr>
          <w:p w:rsidR="002A33A4" w:rsidRPr="0021130D" w:rsidRDefault="002A33A4" w:rsidP="002A33A4">
            <w:r w:rsidRPr="0021130D">
              <w:t>četrtek</w:t>
            </w:r>
          </w:p>
        </w:tc>
        <w:tc>
          <w:tcPr>
            <w:tcW w:w="1701" w:type="dxa"/>
            <w:tcBorders>
              <w:top w:val="double" w:sz="2" w:space="0" w:color="auto"/>
              <w:left w:val="double" w:sz="2" w:space="0" w:color="auto"/>
              <w:bottom w:val="double" w:sz="2" w:space="0" w:color="auto"/>
              <w:right w:val="double" w:sz="2" w:space="0" w:color="auto"/>
            </w:tcBorders>
            <w:vAlign w:val="center"/>
          </w:tcPr>
          <w:p w:rsidR="002A33A4" w:rsidRPr="0021130D" w:rsidRDefault="002A33A4" w:rsidP="002A33A4">
            <w:pPr>
              <w:jc w:val="center"/>
            </w:pPr>
            <w:r w:rsidRPr="0021130D">
              <w:t>2. ura</w:t>
            </w:r>
          </w:p>
        </w:tc>
        <w:tc>
          <w:tcPr>
            <w:tcW w:w="1559" w:type="dxa"/>
            <w:tcBorders>
              <w:top w:val="double" w:sz="2" w:space="0" w:color="auto"/>
              <w:left w:val="double" w:sz="2" w:space="0" w:color="auto"/>
              <w:bottom w:val="double" w:sz="2" w:space="0" w:color="auto"/>
              <w:right w:val="double" w:sz="2" w:space="0" w:color="auto"/>
            </w:tcBorders>
            <w:vAlign w:val="center"/>
          </w:tcPr>
          <w:p w:rsidR="002A33A4" w:rsidRPr="0021130D" w:rsidRDefault="002A33A4" w:rsidP="002A33A4">
            <w:pPr>
              <w:jc w:val="center"/>
            </w:pPr>
            <w:r w:rsidRPr="0021130D">
              <w:rPr>
                <w:rStyle w:val="normaltextrun"/>
              </w:rPr>
              <w:t>05 6208 506</w:t>
            </w:r>
          </w:p>
        </w:tc>
      </w:tr>
    </w:tbl>
    <w:p w:rsidR="00EB268F" w:rsidRPr="00F743DD" w:rsidRDefault="00EB268F" w:rsidP="002652CA">
      <w:pPr>
        <w:jc w:val="both"/>
        <w:rPr>
          <w:color w:val="0070C0"/>
        </w:rPr>
      </w:pPr>
    </w:p>
    <w:p w:rsidR="003D1FA9" w:rsidRPr="002C63BB" w:rsidRDefault="003D1FA9" w:rsidP="00C96776">
      <w:pPr>
        <w:jc w:val="both"/>
      </w:pPr>
      <w:r w:rsidRPr="002D35EC">
        <w:t>S posameznimi učitelji, se starši po potrebi lahko dogovorijo tudi za razgovore v drugih terminih. V času govorilnih ur so učitelji predvidoma dosegljivi po telefonu, lahko pa pokličete v tajništvo šole na tel. št. 05 7542 512.</w:t>
      </w:r>
    </w:p>
    <w:p w:rsidR="00EB268F" w:rsidRPr="00F743DD" w:rsidRDefault="00EB268F" w:rsidP="00C96776">
      <w:pPr>
        <w:jc w:val="both"/>
        <w:rPr>
          <w:rFonts w:ascii="Arial" w:hAnsi="Arial" w:cs="Arial"/>
          <w:color w:val="0070C0"/>
          <w:sz w:val="20"/>
          <w:szCs w:val="20"/>
        </w:rPr>
      </w:pPr>
      <w:r w:rsidRPr="00F743DD">
        <w:rPr>
          <w:color w:val="0070C0"/>
        </w:rPr>
        <w:t xml:space="preserve"> </w:t>
      </w:r>
    </w:p>
    <w:p w:rsidR="00EB268F" w:rsidRPr="00A33515" w:rsidRDefault="00EB268F" w:rsidP="00AB6DC1">
      <w:pPr>
        <w:pStyle w:val="Naslov2"/>
        <w:numPr>
          <w:ilvl w:val="1"/>
          <w:numId w:val="18"/>
        </w:numPr>
        <w:tabs>
          <w:tab w:val="left" w:pos="426"/>
        </w:tabs>
        <w:rPr>
          <w:rFonts w:ascii="Times New Roman" w:hAnsi="Times New Roman"/>
          <w:b/>
          <w:i w:val="0"/>
          <w:sz w:val="24"/>
          <w:szCs w:val="24"/>
        </w:rPr>
      </w:pPr>
      <w:bookmarkStart w:id="22" w:name="_Toc114321225"/>
      <w:r w:rsidRPr="00A33515">
        <w:rPr>
          <w:rFonts w:ascii="Times New Roman" w:hAnsi="Times New Roman"/>
          <w:b/>
          <w:i w:val="0"/>
          <w:sz w:val="24"/>
          <w:szCs w:val="24"/>
        </w:rPr>
        <w:t>ŠOLSKA SVETOVALNA SLUŽBA</w:t>
      </w:r>
      <w:bookmarkEnd w:id="22"/>
    </w:p>
    <w:p w:rsidR="00EB268F" w:rsidRPr="00A33515" w:rsidRDefault="00EB268F" w:rsidP="008375F5">
      <w:pPr>
        <w:jc w:val="both"/>
      </w:pPr>
    </w:p>
    <w:p w:rsidR="00EB268F" w:rsidRPr="00A33515" w:rsidRDefault="00EB268F" w:rsidP="008375F5">
      <w:pPr>
        <w:jc w:val="both"/>
      </w:pPr>
      <w:r w:rsidRPr="00A33515">
        <w:t>Šolska svetovalna služba spodbuja in koordinira vse vidike vzgojnega dela v šoli.</w:t>
      </w:r>
    </w:p>
    <w:p w:rsidR="00EB268F" w:rsidRPr="00A33515" w:rsidRDefault="00EB268F" w:rsidP="00C25144">
      <w:pPr>
        <w:spacing w:before="240"/>
        <w:jc w:val="both"/>
      </w:pPr>
      <w:r w:rsidRPr="00A33515">
        <w:t>Med temeljne naloge šolske svetovalne službe sodijo:</w:t>
      </w:r>
    </w:p>
    <w:p w:rsidR="00EB268F" w:rsidRPr="00A33515" w:rsidRDefault="00EB268F" w:rsidP="00E41726">
      <w:pPr>
        <w:numPr>
          <w:ilvl w:val="0"/>
          <w:numId w:val="2"/>
        </w:numPr>
        <w:jc w:val="both"/>
      </w:pPr>
      <w:r w:rsidRPr="00A33515">
        <w:t>aktivnosti ob vpisu otrok v osnovno šolo,</w:t>
      </w:r>
    </w:p>
    <w:p w:rsidR="00EB268F" w:rsidRPr="00A33515" w:rsidRDefault="00EB268F" w:rsidP="00E41726">
      <w:pPr>
        <w:numPr>
          <w:ilvl w:val="0"/>
          <w:numId w:val="2"/>
        </w:numPr>
        <w:jc w:val="both"/>
      </w:pPr>
      <w:r w:rsidRPr="00A33515">
        <w:t>aktivnosti v zvezi s poklicnim svetovanjem,</w:t>
      </w:r>
    </w:p>
    <w:p w:rsidR="00EB268F" w:rsidRPr="00A33515" w:rsidRDefault="00EB268F" w:rsidP="00E41726">
      <w:pPr>
        <w:numPr>
          <w:ilvl w:val="0"/>
          <w:numId w:val="2"/>
        </w:numPr>
        <w:jc w:val="both"/>
      </w:pPr>
      <w:r w:rsidRPr="00A33515">
        <w:t>sodelovanje z učitelji, starši ter zunanjimi institucijami pri reševanju pedagoške, psihološke, socialne in zdravstvene problematike učencev,</w:t>
      </w:r>
    </w:p>
    <w:p w:rsidR="00EB268F" w:rsidRPr="00A33515" w:rsidRDefault="00EB268F" w:rsidP="00E41726">
      <w:pPr>
        <w:numPr>
          <w:ilvl w:val="0"/>
          <w:numId w:val="2"/>
        </w:numPr>
        <w:jc w:val="both"/>
      </w:pPr>
      <w:r w:rsidRPr="00A33515">
        <w:t>koordinacija dela in sodelovanje s Centrom za socialno delo, Uradom za delo, Zdravstvenim domom, Svetovalnim centrom,…</w:t>
      </w:r>
    </w:p>
    <w:p w:rsidR="00EB268F" w:rsidRPr="00A33515" w:rsidRDefault="00EB268F" w:rsidP="00E41726">
      <w:pPr>
        <w:numPr>
          <w:ilvl w:val="0"/>
          <w:numId w:val="2"/>
        </w:numPr>
        <w:jc w:val="both"/>
      </w:pPr>
      <w:r w:rsidRPr="00A33515">
        <w:t>individualna in skupinska pomoč učencem s specifičnimi učnimi težavami,</w:t>
      </w:r>
    </w:p>
    <w:p w:rsidR="00EB268F" w:rsidRPr="00A33515" w:rsidRDefault="00EB268F" w:rsidP="00E41726">
      <w:pPr>
        <w:numPr>
          <w:ilvl w:val="0"/>
          <w:numId w:val="2"/>
        </w:numPr>
        <w:jc w:val="both"/>
      </w:pPr>
      <w:r w:rsidRPr="00A33515">
        <w:t>individualna ali skupinska pomoč učencem pri spoznavanju ustreznih metod in tehnik učenja.</w:t>
      </w:r>
    </w:p>
    <w:p w:rsidR="00EB268F" w:rsidRPr="00A33515" w:rsidRDefault="00EB268F" w:rsidP="008375F5">
      <w:pPr>
        <w:jc w:val="both"/>
      </w:pPr>
    </w:p>
    <w:p w:rsidR="00EB268F" w:rsidRPr="00031326" w:rsidRDefault="00EB268F" w:rsidP="00DC4FAB">
      <w:pPr>
        <w:jc w:val="both"/>
      </w:pPr>
      <w:r w:rsidRPr="00031326">
        <w:t xml:space="preserve">Šolska pedagoginja </w:t>
      </w:r>
      <w:r w:rsidRPr="00031326">
        <w:rPr>
          <w:b/>
          <w:iCs/>
        </w:rPr>
        <w:t>Nataša Nelec Sedej</w:t>
      </w:r>
      <w:r w:rsidRPr="00031326">
        <w:rPr>
          <w:i/>
          <w:iCs/>
        </w:rPr>
        <w:t xml:space="preserve"> </w:t>
      </w:r>
      <w:r w:rsidRPr="00031326">
        <w:t>ima uradne ure za starše:</w:t>
      </w:r>
    </w:p>
    <w:p w:rsidR="00E579C8" w:rsidRPr="00031326" w:rsidRDefault="00E579C8" w:rsidP="00DC4FAB">
      <w:pPr>
        <w:jc w:val="both"/>
      </w:pPr>
    </w:p>
    <w:p w:rsidR="000F1081" w:rsidRPr="00031326" w:rsidRDefault="006C4427" w:rsidP="00165B26">
      <w:pPr>
        <w:shd w:val="clear" w:color="auto" w:fill="FFFFFF" w:themeFill="background1"/>
        <w:jc w:val="both"/>
      </w:pPr>
      <w:r w:rsidRPr="00031326">
        <w:t>PONEDELJEK IN TOREK od 7.30 do 11.00,</w:t>
      </w:r>
      <w:r w:rsidR="00BA11A9" w:rsidRPr="00031326">
        <w:t xml:space="preserve"> SREDA</w:t>
      </w:r>
      <w:r w:rsidRPr="00031326">
        <w:t xml:space="preserve"> IN ČETRTEK</w:t>
      </w:r>
      <w:r w:rsidR="00BA11A9" w:rsidRPr="00031326">
        <w:t xml:space="preserve"> od 12.00 do 15.00 </w:t>
      </w:r>
      <w:r w:rsidR="00165B26" w:rsidRPr="00031326">
        <w:t>ter</w:t>
      </w:r>
      <w:r w:rsidR="00A435B9" w:rsidRPr="00031326">
        <w:t xml:space="preserve"> v času mesečnih popoldanskih govorilnih ur</w:t>
      </w:r>
      <w:r w:rsidR="000F1081" w:rsidRPr="00031326">
        <w:t>.</w:t>
      </w:r>
      <w:r w:rsidR="00BA11A9" w:rsidRPr="00031326">
        <w:t xml:space="preserve"> Izven uradnih ur pa po predhodnem dogovoru.</w:t>
      </w:r>
    </w:p>
    <w:p w:rsidR="00B13DBC" w:rsidRPr="00031326" w:rsidRDefault="00B13DBC" w:rsidP="00DC4FAB">
      <w:pPr>
        <w:jc w:val="both"/>
      </w:pPr>
    </w:p>
    <w:p w:rsidR="00165B26" w:rsidRPr="00031326" w:rsidRDefault="00165B26" w:rsidP="00DC4FAB">
      <w:pPr>
        <w:jc w:val="both"/>
      </w:pPr>
      <w:r w:rsidRPr="00031326">
        <w:t>Za obisk se je potrebno predhodno najaviti.</w:t>
      </w:r>
    </w:p>
    <w:p w:rsidR="00EB268F" w:rsidRPr="00031326" w:rsidRDefault="00EB268F" w:rsidP="00DC4FAB">
      <w:pPr>
        <w:jc w:val="both"/>
      </w:pPr>
      <w:r w:rsidRPr="00031326">
        <w:t xml:space="preserve">Svetovalno delavko lahko starši pokličejo na </w:t>
      </w:r>
      <w:r w:rsidRPr="00031326">
        <w:rPr>
          <w:b/>
        </w:rPr>
        <w:t xml:space="preserve">telefon </w:t>
      </w:r>
      <w:r w:rsidR="00B13DBC" w:rsidRPr="00031326">
        <w:rPr>
          <w:b/>
        </w:rPr>
        <w:t>05 620 8504</w:t>
      </w:r>
      <w:r w:rsidR="00A57457" w:rsidRPr="00031326">
        <w:rPr>
          <w:b/>
        </w:rPr>
        <w:t xml:space="preserve"> </w:t>
      </w:r>
      <w:r w:rsidR="00A57457" w:rsidRPr="00031326">
        <w:t>(tajništvo:</w:t>
      </w:r>
      <w:r w:rsidR="00A57457" w:rsidRPr="00031326">
        <w:rPr>
          <w:b/>
        </w:rPr>
        <w:t xml:space="preserve"> </w:t>
      </w:r>
      <w:r w:rsidR="00165B26" w:rsidRPr="00031326">
        <w:t>05 7542 512).</w:t>
      </w:r>
    </w:p>
    <w:p w:rsidR="00EB268F" w:rsidRPr="00031326" w:rsidRDefault="00EB268F" w:rsidP="00DC4FAB">
      <w:pPr>
        <w:spacing w:line="360" w:lineRule="auto"/>
        <w:jc w:val="both"/>
      </w:pPr>
    </w:p>
    <w:p w:rsidR="00EB268F" w:rsidRPr="00031326" w:rsidRDefault="00EB268F" w:rsidP="00AB6DC1">
      <w:pPr>
        <w:pStyle w:val="Naslov2"/>
        <w:numPr>
          <w:ilvl w:val="1"/>
          <w:numId w:val="18"/>
        </w:numPr>
        <w:tabs>
          <w:tab w:val="left" w:pos="426"/>
        </w:tabs>
        <w:rPr>
          <w:rFonts w:ascii="Times New Roman" w:hAnsi="Times New Roman"/>
          <w:b/>
          <w:i w:val="0"/>
          <w:sz w:val="24"/>
          <w:szCs w:val="24"/>
        </w:rPr>
      </w:pPr>
      <w:bookmarkStart w:id="23" w:name="_Toc114321226"/>
      <w:r w:rsidRPr="00031326">
        <w:rPr>
          <w:rFonts w:ascii="Times New Roman" w:hAnsi="Times New Roman"/>
          <w:b/>
          <w:i w:val="0"/>
          <w:sz w:val="24"/>
          <w:szCs w:val="24"/>
        </w:rPr>
        <w:t>LOGOPEDSKA OBRAVNAVA</w:t>
      </w:r>
      <w:bookmarkEnd w:id="23"/>
    </w:p>
    <w:p w:rsidR="00EB268F" w:rsidRPr="00031326" w:rsidRDefault="00EB268F" w:rsidP="00DC4FAB">
      <w:pPr>
        <w:jc w:val="both"/>
        <w:rPr>
          <w:b/>
        </w:rPr>
      </w:pPr>
    </w:p>
    <w:p w:rsidR="00EB268F" w:rsidRPr="00031326" w:rsidRDefault="0091544B" w:rsidP="008375F5">
      <w:pPr>
        <w:jc w:val="both"/>
      </w:pPr>
      <w:r w:rsidRPr="00031326">
        <w:t>Vsak</w:t>
      </w:r>
      <w:r w:rsidR="00B13DBC" w:rsidRPr="00031326">
        <w:t xml:space="preserve"> </w:t>
      </w:r>
      <w:r w:rsidRPr="00031326">
        <w:t>torek</w:t>
      </w:r>
      <w:r w:rsidR="00BC1CF5" w:rsidRPr="00031326">
        <w:t xml:space="preserve"> in </w:t>
      </w:r>
      <w:r w:rsidR="006C4427" w:rsidRPr="00031326">
        <w:t>petek</w:t>
      </w:r>
      <w:r w:rsidR="00EB268F" w:rsidRPr="00031326">
        <w:t xml:space="preserve"> učencem z go</w:t>
      </w:r>
      <w:r w:rsidR="00C17EB6" w:rsidRPr="00031326">
        <w:t xml:space="preserve">vornimi težavami nudi pomoč </w:t>
      </w:r>
      <w:r w:rsidR="00D0093A" w:rsidRPr="00031326">
        <w:t>Teja Srpan</w:t>
      </w:r>
      <w:r w:rsidR="00C17EB6" w:rsidRPr="00031326">
        <w:t xml:space="preserve"> - logopedinja</w:t>
      </w:r>
      <w:r w:rsidR="00DF692E" w:rsidRPr="00031326">
        <w:t>, zaposlen</w:t>
      </w:r>
      <w:r w:rsidR="00C05280" w:rsidRPr="00031326">
        <w:t>a</w:t>
      </w:r>
      <w:r w:rsidR="006C4427" w:rsidRPr="00031326">
        <w:t xml:space="preserve"> na Centru za komunikacijo</w:t>
      </w:r>
      <w:r w:rsidR="00AC52FE">
        <w:t>,</w:t>
      </w:r>
      <w:r w:rsidR="006C4427" w:rsidRPr="00031326">
        <w:t xml:space="preserve"> sluh in govor</w:t>
      </w:r>
      <w:r w:rsidR="00BC1CF5" w:rsidRPr="00031326">
        <w:t xml:space="preserve"> (CKSG)</w:t>
      </w:r>
      <w:r w:rsidR="00EB268F" w:rsidRPr="00031326">
        <w:t xml:space="preserve"> Portorož. Nje</w:t>
      </w:r>
      <w:r w:rsidR="00C17EB6" w:rsidRPr="00031326">
        <w:t>n</w:t>
      </w:r>
      <w:r w:rsidR="00EB268F" w:rsidRPr="00031326">
        <w:t>o delo se povezuje z delom šolske svetovalne službe.</w:t>
      </w:r>
    </w:p>
    <w:p w:rsidR="00EB268F" w:rsidRPr="00031326" w:rsidRDefault="00EB268F" w:rsidP="008375F5">
      <w:pPr>
        <w:jc w:val="both"/>
      </w:pPr>
    </w:p>
    <w:p w:rsidR="00EB268F" w:rsidRPr="00031326" w:rsidRDefault="00EB268F" w:rsidP="00AB6DC1">
      <w:pPr>
        <w:pStyle w:val="Naslov2"/>
        <w:numPr>
          <w:ilvl w:val="1"/>
          <w:numId w:val="18"/>
        </w:numPr>
        <w:tabs>
          <w:tab w:val="left" w:pos="426"/>
        </w:tabs>
        <w:rPr>
          <w:rFonts w:ascii="Times New Roman" w:hAnsi="Times New Roman"/>
          <w:b/>
          <w:i w:val="0"/>
          <w:sz w:val="24"/>
          <w:szCs w:val="24"/>
        </w:rPr>
      </w:pPr>
      <w:bookmarkStart w:id="24" w:name="_Toc114321227"/>
      <w:r w:rsidRPr="00031326">
        <w:rPr>
          <w:rFonts w:ascii="Times New Roman" w:hAnsi="Times New Roman"/>
          <w:b/>
          <w:i w:val="0"/>
          <w:sz w:val="24"/>
          <w:szCs w:val="24"/>
        </w:rPr>
        <w:lastRenderedPageBreak/>
        <w:t>ZDRAVSTVENO VARSTVO UČENCEV</w:t>
      </w:r>
      <w:bookmarkEnd w:id="24"/>
    </w:p>
    <w:p w:rsidR="00EB268F" w:rsidRPr="002D35EC" w:rsidRDefault="00EB268F" w:rsidP="008375F5">
      <w:pPr>
        <w:jc w:val="both"/>
      </w:pPr>
    </w:p>
    <w:p w:rsidR="00EB268F" w:rsidRPr="002D35EC" w:rsidRDefault="00EB268F" w:rsidP="008375F5">
      <w:pPr>
        <w:jc w:val="both"/>
      </w:pPr>
      <w:r w:rsidRPr="002D35EC">
        <w:t>Osnovna šola Prestranek je organizator sistematskih zdravstvenih pregledov in sistematskih zobozdravstvenih pregledov.</w:t>
      </w:r>
      <w:r w:rsidR="00B163BF" w:rsidRPr="002D35EC">
        <w:t xml:space="preserve"> Sistematski zdravstveni pregledi se izvajajo za učence 1., 3., 6. in 8. razreda</w:t>
      </w:r>
      <w:r w:rsidR="003B32DA" w:rsidRPr="002D35EC">
        <w:t>.</w:t>
      </w:r>
      <w:r w:rsidR="00B163BF" w:rsidRPr="002D35EC">
        <w:t xml:space="preserve"> </w:t>
      </w:r>
    </w:p>
    <w:p w:rsidR="0084256F" w:rsidRPr="002D35EC" w:rsidRDefault="00EB268F" w:rsidP="0084256F">
      <w:pPr>
        <w:jc w:val="both"/>
      </w:pPr>
      <w:r w:rsidRPr="002D35EC">
        <w:t xml:space="preserve">Sistematske zdravstvene preglede izvaja </w:t>
      </w:r>
      <w:r w:rsidRPr="00031326">
        <w:t xml:space="preserve">zdravnica </w:t>
      </w:r>
      <w:r w:rsidR="00CD5521" w:rsidRPr="00031326">
        <w:t>Orhideja Dimc</w:t>
      </w:r>
      <w:r w:rsidR="00396BC7" w:rsidRPr="00031326">
        <w:t xml:space="preserve"> dr.</w:t>
      </w:r>
      <w:r w:rsidR="00031326">
        <w:t xml:space="preserve"> </w:t>
      </w:r>
      <w:r w:rsidRPr="00031326">
        <w:t xml:space="preserve">Sistematski </w:t>
      </w:r>
      <w:r w:rsidRPr="002D35EC">
        <w:t>zdravstveni pregledi se opravijo v Zdravstvenem domu Postojna. Šola v času pregleda zagotavlja varstvo otrok in spremstvo pri prevozu.  Občina bo zagotavljala plačilo prevoza.</w:t>
      </w:r>
    </w:p>
    <w:p w:rsidR="00EB268F" w:rsidRPr="002D35EC" w:rsidRDefault="00EB268F" w:rsidP="0084256F">
      <w:pPr>
        <w:jc w:val="both"/>
      </w:pPr>
      <w:r w:rsidRPr="002D35EC">
        <w:t xml:space="preserve">Sistematske preglede zob bo v prostorih šole izvajala </w:t>
      </w:r>
      <w:r w:rsidRPr="00D0093A">
        <w:t>Spomenka Grujić</w:t>
      </w:r>
      <w:r w:rsidRPr="002D35EC">
        <w:t xml:space="preserve"> </w:t>
      </w:r>
      <w:r w:rsidR="00396BC7" w:rsidRPr="002D35EC">
        <w:t xml:space="preserve">dr. </w:t>
      </w:r>
      <w:r w:rsidRPr="002D35EC">
        <w:t>iz Zasebne zobozdravstvene ambulante za otroke in mladostnike iz Postojne</w:t>
      </w:r>
      <w:r w:rsidR="00B13DBC" w:rsidRPr="002D35EC">
        <w:t xml:space="preserve">.  </w:t>
      </w:r>
    </w:p>
    <w:p w:rsidR="00EB268F" w:rsidRPr="003D6BD7" w:rsidRDefault="00EB268F" w:rsidP="00940C3D">
      <w:pPr>
        <w:spacing w:before="240"/>
        <w:jc w:val="both"/>
      </w:pPr>
      <w:r w:rsidRPr="003D6BD7">
        <w:t xml:space="preserve">Tudi v tem šolskem letu bodo </w:t>
      </w:r>
      <w:r w:rsidRPr="009D206B">
        <w:t xml:space="preserve">učenci od 1. do 5. razreda sodelovali v preventivni zobozdravstveni </w:t>
      </w:r>
      <w:r w:rsidRPr="0021130D">
        <w:t xml:space="preserve">akciji »Zdravi zobje – zdrav nasmeh«, ki </w:t>
      </w:r>
      <w:r w:rsidRPr="003D6BD7">
        <w:t>jo izvajamo v povezavi z Zdravstvenim domom Postojna. V okviru dejavnosti bo potekala kontrola higie</w:t>
      </w:r>
      <w:r w:rsidR="001E1D7B" w:rsidRPr="003D6BD7">
        <w:t xml:space="preserve">ne zob ter demonstracije </w:t>
      </w:r>
      <w:r w:rsidR="00940C3D" w:rsidRPr="003D6BD7">
        <w:t xml:space="preserve">pravilnega ščetkanja zob, fluorizacija z ELMEX gelom 1x mesečno </w:t>
      </w:r>
      <w:r w:rsidR="001E1D7B" w:rsidRPr="003D6BD7">
        <w:t xml:space="preserve">in </w:t>
      </w:r>
      <w:r w:rsidRPr="003D6BD7">
        <w:t xml:space="preserve">predavanja o </w:t>
      </w:r>
      <w:r w:rsidR="00940C3D" w:rsidRPr="003D6BD7">
        <w:t>anatomiji in pomenu zdravega zobovja, o zdravi prehrani, zobnem kariesu, pravilnem ščetkanju zob, fluoriranju</w:t>
      </w:r>
      <w:r w:rsidRPr="003D6BD7">
        <w:t>.</w:t>
      </w:r>
    </w:p>
    <w:p w:rsidR="004D3997" w:rsidRPr="003D6BD7" w:rsidRDefault="004D3997" w:rsidP="008375F5">
      <w:pPr>
        <w:jc w:val="both"/>
      </w:pPr>
      <w:r w:rsidRPr="003D6BD7">
        <w:t>V zobozdravstveno preventivno dejavnost je vključen tudi Vrtec Prestranek.</w:t>
      </w:r>
    </w:p>
    <w:p w:rsidR="0084256F" w:rsidRPr="003D6BD7" w:rsidRDefault="00EB268F" w:rsidP="0084256F">
      <w:pPr>
        <w:jc w:val="both"/>
      </w:pPr>
      <w:r w:rsidRPr="003D6BD7">
        <w:t xml:space="preserve">Šola bo v sodelovanju z Zdravstvenim domom Postojna in strokovno delavko zdravstvenega doma </w:t>
      </w:r>
      <w:r w:rsidR="00185484" w:rsidRPr="003D6BD7">
        <w:t xml:space="preserve">nadaljevala s programom » Za boljše zdravje otrok in mladostnikov«. Skupaj z </w:t>
      </w:r>
      <w:r w:rsidRPr="003D6BD7">
        <w:rPr>
          <w:iCs/>
        </w:rPr>
        <w:t>g</w:t>
      </w:r>
      <w:r w:rsidR="005F3602" w:rsidRPr="003D6BD7">
        <w:rPr>
          <w:iCs/>
        </w:rPr>
        <w:t>o</w:t>
      </w:r>
      <w:r w:rsidRPr="003D6BD7">
        <w:rPr>
          <w:iCs/>
        </w:rPr>
        <w:t>.</w:t>
      </w:r>
      <w:r w:rsidRPr="003D6BD7">
        <w:t xml:space="preserve"> </w:t>
      </w:r>
      <w:r w:rsidR="00ED4C8A" w:rsidRPr="003D6BD7">
        <w:rPr>
          <w:shd w:val="clear" w:color="auto" w:fill="FFFFFF"/>
        </w:rPr>
        <w:t>Sindi Lisjak</w:t>
      </w:r>
      <w:r w:rsidR="00185484" w:rsidRPr="003D6BD7">
        <w:t>, dipl. med. sestro bomo tako za učence organizirali</w:t>
      </w:r>
      <w:r w:rsidRPr="003D6BD7">
        <w:t xml:space="preserve"> predavanja s področja zdravstvene preventive in spolne vzgoje</w:t>
      </w:r>
      <w:r w:rsidR="00185484" w:rsidRPr="003D6BD7">
        <w:t>, ki jih bomo izvajali</w:t>
      </w:r>
      <w:r w:rsidRPr="003D6BD7">
        <w:t xml:space="preserve"> v okviru </w:t>
      </w:r>
      <w:r w:rsidR="00616055" w:rsidRPr="003D6BD7">
        <w:t>dni dejavnosti</w:t>
      </w:r>
      <w:r w:rsidR="00185484" w:rsidRPr="003D6BD7">
        <w:t>.</w:t>
      </w:r>
      <w:r w:rsidRPr="003D6BD7">
        <w:t xml:space="preserve"> </w:t>
      </w:r>
    </w:p>
    <w:p w:rsidR="00191F60" w:rsidRDefault="00EB268F" w:rsidP="008375F5">
      <w:pPr>
        <w:jc w:val="both"/>
      </w:pPr>
      <w:r w:rsidRPr="003D6BD7">
        <w:t>Na področje zdravstvenega varstva so</w:t>
      </w:r>
      <w:r w:rsidR="00624C4B" w:rsidRPr="003D6BD7">
        <w:t>dijo tudi določila Hišnega reda</w:t>
      </w:r>
      <w:r w:rsidRPr="003D6BD7">
        <w:t xml:space="preserve"> </w:t>
      </w:r>
      <w:r w:rsidR="00624C4B" w:rsidRPr="003D6BD7">
        <w:t>v okviru dni dejavnosti in dela projekta Zdrava šola</w:t>
      </w:r>
      <w:r w:rsidRPr="003D6BD7">
        <w:t>.</w:t>
      </w:r>
    </w:p>
    <w:p w:rsidR="00172E29" w:rsidRPr="003D1FA9" w:rsidRDefault="00172E29" w:rsidP="008375F5">
      <w:pPr>
        <w:jc w:val="both"/>
      </w:pPr>
    </w:p>
    <w:p w:rsidR="00804EF8" w:rsidRPr="00A33515" w:rsidRDefault="00804EF8" w:rsidP="00AB6DC1">
      <w:pPr>
        <w:pStyle w:val="Naslov2"/>
        <w:numPr>
          <w:ilvl w:val="1"/>
          <w:numId w:val="18"/>
        </w:numPr>
        <w:tabs>
          <w:tab w:val="left" w:pos="567"/>
        </w:tabs>
        <w:rPr>
          <w:rFonts w:ascii="Times New Roman" w:hAnsi="Times New Roman"/>
          <w:b/>
          <w:i w:val="0"/>
          <w:sz w:val="24"/>
          <w:szCs w:val="24"/>
        </w:rPr>
      </w:pPr>
      <w:bookmarkStart w:id="25" w:name="_Toc114321228"/>
      <w:r w:rsidRPr="00A33515">
        <w:rPr>
          <w:rFonts w:ascii="Times New Roman" w:hAnsi="Times New Roman"/>
          <w:b/>
          <w:i w:val="0"/>
          <w:sz w:val="24"/>
          <w:szCs w:val="24"/>
        </w:rPr>
        <w:t>ŠOLSKA PREHRANA</w:t>
      </w:r>
      <w:bookmarkEnd w:id="25"/>
    </w:p>
    <w:p w:rsidR="0084256F" w:rsidRDefault="00804EF8" w:rsidP="00FE5433">
      <w:pPr>
        <w:spacing w:before="240"/>
        <w:jc w:val="both"/>
      </w:pPr>
      <w:r w:rsidRPr="00A33515">
        <w:t>Učenci se lahko v šoli naročijo na malico, kosilo in popoldansko malico (za učence v podaljšanem bivanju). Šolska malica sodi v nacionalni prehranski program, drugi obroki predstavljajo dodatni program šolske prehrane. Zaželeno je, da vsak učenec v šo</w:t>
      </w:r>
      <w:r w:rsidR="00C17EB6" w:rsidRPr="00A33515">
        <w:t>li prejme vsaj en obrok dnevno.</w:t>
      </w:r>
    </w:p>
    <w:p w:rsidR="002C63BB" w:rsidRPr="002C63BB" w:rsidRDefault="002C63BB" w:rsidP="00FE5433">
      <w:pPr>
        <w:spacing w:before="240"/>
        <w:jc w:val="both"/>
      </w:pPr>
    </w:p>
    <w:p w:rsidR="00804EF8" w:rsidRPr="002D35EC" w:rsidRDefault="0087338B" w:rsidP="00AB6DC1">
      <w:pPr>
        <w:pStyle w:val="Naslov3"/>
        <w:numPr>
          <w:ilvl w:val="2"/>
          <w:numId w:val="18"/>
        </w:numPr>
        <w:rPr>
          <w:rFonts w:ascii="Times New Roman" w:hAnsi="Times New Roman"/>
          <w:i/>
          <w:sz w:val="24"/>
          <w:szCs w:val="24"/>
        </w:rPr>
      </w:pPr>
      <w:bookmarkStart w:id="26" w:name="_Toc114321229"/>
      <w:r w:rsidRPr="002D35EC">
        <w:rPr>
          <w:rFonts w:ascii="Times New Roman" w:hAnsi="Times New Roman"/>
          <w:i/>
          <w:sz w:val="24"/>
          <w:szCs w:val="24"/>
        </w:rPr>
        <w:t>PRAVILA ŠOLSKE PREHRANE</w:t>
      </w:r>
      <w:bookmarkEnd w:id="26"/>
      <w:r w:rsidRPr="002D35EC">
        <w:rPr>
          <w:rFonts w:ascii="Times New Roman" w:hAnsi="Times New Roman"/>
          <w:i/>
          <w:sz w:val="24"/>
          <w:szCs w:val="24"/>
        </w:rPr>
        <w:t xml:space="preserve"> </w:t>
      </w:r>
    </w:p>
    <w:p w:rsidR="00804EF8" w:rsidRPr="002D35EC" w:rsidRDefault="00804EF8" w:rsidP="00FE5433">
      <w:pPr>
        <w:spacing w:before="240"/>
        <w:jc w:val="both"/>
      </w:pPr>
      <w:r w:rsidRPr="002D35EC">
        <w:t>Področje šolske prehrane ureja Zakon o šolski prehrani na osnovi katerega so bila sprejeta Pravila šolske prehrane (objavljena na spletni strani šole). Z zakonom je določen tudi obrazec s katerim starši učenca prijavijo na šolsko prehrano.</w:t>
      </w:r>
    </w:p>
    <w:p w:rsidR="0014459C" w:rsidRPr="002D35EC" w:rsidRDefault="0014459C" w:rsidP="00AB6DC1">
      <w:pPr>
        <w:numPr>
          <w:ilvl w:val="0"/>
          <w:numId w:val="37"/>
        </w:numPr>
        <w:spacing w:before="100" w:beforeAutospacing="1" w:after="100" w:afterAutospacing="1"/>
        <w:jc w:val="both"/>
      </w:pPr>
      <w:r w:rsidRPr="002D35EC">
        <w:t xml:space="preserve">Vloge za uveljavljanje subvencije malice in kosila na centru za socialno delo ni več treba oddajati, saj bodo vzgojno-izobraževalni zavodi upoštevali uvrstitev v dohodkovni razred na osnovni podatkov o povprečnem mesečnem dohodku na osebo, ugotovljenem v veljavni odločbi o otroškem dodatku. </w:t>
      </w:r>
    </w:p>
    <w:p w:rsidR="00804EF8" w:rsidRPr="002D35EC" w:rsidRDefault="0014459C" w:rsidP="00AB6DC1">
      <w:pPr>
        <w:numPr>
          <w:ilvl w:val="0"/>
          <w:numId w:val="37"/>
        </w:numPr>
        <w:spacing w:before="100" w:beforeAutospacing="1" w:after="100" w:afterAutospacing="1"/>
        <w:jc w:val="both"/>
      </w:pPr>
      <w:r w:rsidRPr="002D35EC">
        <w:t>Vloga za subvencijo malice in subvencijo kosila se na centru za socialno delo odda samo v primeru, če družina učenca ne razpolaga z veljavno odločbo o otroškem dodatku.</w:t>
      </w:r>
    </w:p>
    <w:p w:rsidR="00804EF8" w:rsidRPr="002D35EC" w:rsidRDefault="0073488F" w:rsidP="00AB6DC1">
      <w:pPr>
        <w:pStyle w:val="Naslov3"/>
        <w:numPr>
          <w:ilvl w:val="2"/>
          <w:numId w:val="18"/>
        </w:numPr>
        <w:rPr>
          <w:rFonts w:ascii="Times New Roman" w:hAnsi="Times New Roman"/>
          <w:i/>
          <w:sz w:val="24"/>
          <w:szCs w:val="24"/>
        </w:rPr>
      </w:pPr>
      <w:bookmarkStart w:id="27" w:name="_Toc114321230"/>
      <w:r w:rsidRPr="002D35EC">
        <w:rPr>
          <w:rFonts w:ascii="Times New Roman" w:hAnsi="Times New Roman"/>
          <w:i/>
          <w:sz w:val="24"/>
          <w:szCs w:val="24"/>
        </w:rPr>
        <w:t>SHEMA ŠOLSKEGA SADJA</w:t>
      </w:r>
      <w:r w:rsidR="00965480" w:rsidRPr="002D35EC">
        <w:rPr>
          <w:rFonts w:ascii="Times New Roman" w:hAnsi="Times New Roman"/>
          <w:i/>
          <w:sz w:val="24"/>
          <w:szCs w:val="24"/>
        </w:rPr>
        <w:t xml:space="preserve"> IN ZELENJAVE</w:t>
      </w:r>
      <w:bookmarkEnd w:id="27"/>
    </w:p>
    <w:p w:rsidR="00804EF8" w:rsidRPr="002D35EC" w:rsidRDefault="00804EF8" w:rsidP="00FE5433">
      <w:pPr>
        <w:spacing w:before="240"/>
        <w:jc w:val="both"/>
      </w:pPr>
      <w:r w:rsidRPr="002D35EC">
        <w:t>Vsaj enkrat tedensko učenci prejmejo sadno malico (sadje ali zelenjavo) v okviru Sheme šolskega sadja</w:t>
      </w:r>
      <w:r w:rsidR="00965480" w:rsidRPr="002D35EC">
        <w:t xml:space="preserve"> in zelenjave</w:t>
      </w:r>
      <w:r w:rsidRPr="002D35EC">
        <w:t xml:space="preserve"> (SŠS</w:t>
      </w:r>
      <w:r w:rsidR="00965480" w:rsidRPr="002D35EC">
        <w:t>Z</w:t>
      </w:r>
      <w:r w:rsidRPr="002D35EC">
        <w:t>). Šola mora razdeljevati sadje in zelenjavo kot dodatni obrok poleg redne šolske prehrane. Sadje oz. zelenjava je ponujena otrokom v nepredelani obliki, sveža in narezana ali v enem kosu (odvisno od vrste sadja ali zelenjave). Sadje in zelenjava, ki so neprevzeti v času sadnega odmora oz. malice so na voljo otrokom med ostalimi odmori v jedilnici.</w:t>
      </w:r>
    </w:p>
    <w:p w:rsidR="00926A92" w:rsidRPr="00F743DD" w:rsidRDefault="00926A92" w:rsidP="00804EF8">
      <w:pPr>
        <w:rPr>
          <w:b/>
          <w:color w:val="0070C0"/>
        </w:rPr>
      </w:pPr>
    </w:p>
    <w:p w:rsidR="00804EF8" w:rsidRPr="00B529A3" w:rsidRDefault="00804EF8" w:rsidP="00804EF8">
      <w:pPr>
        <w:rPr>
          <w:b/>
        </w:rPr>
      </w:pPr>
      <w:r w:rsidRPr="00B529A3">
        <w:rPr>
          <w:b/>
        </w:rPr>
        <w:lastRenderedPageBreak/>
        <w:t>Urnik delitev obrokov za šolo in vrtec</w:t>
      </w:r>
    </w:p>
    <w:p w:rsidR="00903A8D" w:rsidRPr="00F743DD" w:rsidRDefault="00903A8D" w:rsidP="00804EF8">
      <w:pPr>
        <w:rPr>
          <w:b/>
          <w:color w:val="0070C0"/>
        </w:rPr>
      </w:pPr>
    </w:p>
    <w:tbl>
      <w:tblPr>
        <w:tblW w:w="9371" w:type="dxa"/>
        <w:tblInd w:w="15"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57"/>
        <w:gridCol w:w="1560"/>
        <w:gridCol w:w="141"/>
        <w:gridCol w:w="1276"/>
        <w:gridCol w:w="1417"/>
        <w:gridCol w:w="1560"/>
        <w:gridCol w:w="1560"/>
      </w:tblGrid>
      <w:tr w:rsidR="00F743DD" w:rsidRPr="00B529A3" w:rsidTr="00903A8D">
        <w:tc>
          <w:tcPr>
            <w:tcW w:w="185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rsidR="00804EF8" w:rsidRPr="00B529A3" w:rsidRDefault="00804EF8" w:rsidP="006D36F1">
            <w:pPr>
              <w:spacing w:before="180" w:after="180"/>
              <w:rPr>
                <w:b/>
                <w:sz w:val="19"/>
                <w:szCs w:val="19"/>
              </w:rPr>
            </w:pPr>
            <w:r w:rsidRPr="00B529A3">
              <w:rPr>
                <w:b/>
                <w:sz w:val="19"/>
                <w:szCs w:val="19"/>
              </w:rPr>
              <w:t>URNIK OBROKI</w:t>
            </w:r>
          </w:p>
        </w:tc>
        <w:tc>
          <w:tcPr>
            <w:tcW w:w="170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rsidR="00804EF8" w:rsidRPr="00B529A3" w:rsidRDefault="00804EF8" w:rsidP="006D36F1">
            <w:pPr>
              <w:spacing w:before="180" w:after="180"/>
              <w:jc w:val="center"/>
              <w:rPr>
                <w:sz w:val="19"/>
                <w:szCs w:val="19"/>
              </w:rPr>
            </w:pPr>
            <w:r w:rsidRPr="00B529A3">
              <w:rPr>
                <w:b/>
                <w:bCs/>
                <w:sz w:val="19"/>
                <w:szCs w:val="19"/>
              </w:rPr>
              <w:t>PONEDELJEK</w:t>
            </w: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rsidR="00804EF8" w:rsidRPr="00B529A3" w:rsidRDefault="00804EF8" w:rsidP="006D36F1">
            <w:pPr>
              <w:spacing w:before="180" w:after="180"/>
              <w:jc w:val="center"/>
              <w:rPr>
                <w:sz w:val="19"/>
                <w:szCs w:val="19"/>
              </w:rPr>
            </w:pPr>
            <w:r w:rsidRPr="00B529A3">
              <w:rPr>
                <w:b/>
                <w:bCs/>
                <w:sz w:val="19"/>
                <w:szCs w:val="19"/>
              </w:rPr>
              <w:t>TOREK</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rsidR="00804EF8" w:rsidRPr="00B529A3" w:rsidRDefault="00804EF8" w:rsidP="006D36F1">
            <w:pPr>
              <w:spacing w:before="180" w:after="180"/>
              <w:jc w:val="center"/>
              <w:rPr>
                <w:sz w:val="19"/>
                <w:szCs w:val="19"/>
              </w:rPr>
            </w:pPr>
            <w:r w:rsidRPr="00B529A3">
              <w:rPr>
                <w:b/>
                <w:bCs/>
                <w:sz w:val="19"/>
                <w:szCs w:val="19"/>
              </w:rPr>
              <w:t>SREDA</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rsidR="00804EF8" w:rsidRPr="00B529A3" w:rsidRDefault="00804EF8" w:rsidP="006D36F1">
            <w:pPr>
              <w:spacing w:before="180" w:after="180"/>
              <w:jc w:val="center"/>
              <w:rPr>
                <w:sz w:val="19"/>
                <w:szCs w:val="19"/>
              </w:rPr>
            </w:pPr>
            <w:r w:rsidRPr="00B529A3">
              <w:rPr>
                <w:b/>
                <w:bCs/>
                <w:sz w:val="19"/>
                <w:szCs w:val="19"/>
              </w:rPr>
              <w:t>ČETRTEK</w:t>
            </w:r>
          </w:p>
        </w:tc>
        <w:tc>
          <w:tcPr>
            <w:tcW w:w="156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30" w:type="dxa"/>
              <w:left w:w="30" w:type="dxa"/>
              <w:bottom w:w="30" w:type="dxa"/>
              <w:right w:w="30" w:type="dxa"/>
            </w:tcMar>
            <w:hideMark/>
          </w:tcPr>
          <w:p w:rsidR="00804EF8" w:rsidRPr="00B529A3" w:rsidRDefault="00804EF8" w:rsidP="006D36F1">
            <w:pPr>
              <w:spacing w:before="180" w:after="180"/>
              <w:jc w:val="center"/>
              <w:rPr>
                <w:sz w:val="19"/>
                <w:szCs w:val="19"/>
              </w:rPr>
            </w:pPr>
            <w:r w:rsidRPr="00B529A3">
              <w:rPr>
                <w:b/>
                <w:bCs/>
                <w:sz w:val="19"/>
                <w:szCs w:val="19"/>
              </w:rPr>
              <w:t>PETEK</w:t>
            </w:r>
          </w:p>
        </w:tc>
      </w:tr>
      <w:tr w:rsidR="00F743DD" w:rsidRPr="00B529A3" w:rsidTr="00653FF9">
        <w:trPr>
          <w:trHeight w:val="254"/>
        </w:trPr>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04EF8" w:rsidRPr="00B529A3" w:rsidRDefault="00804EF8" w:rsidP="00C46BA1">
            <w:pPr>
              <w:rPr>
                <w:sz w:val="19"/>
                <w:szCs w:val="19"/>
              </w:rPr>
            </w:pPr>
            <w:r w:rsidRPr="00B529A3">
              <w:rPr>
                <w:b/>
                <w:bCs/>
                <w:sz w:val="19"/>
                <w:szCs w:val="19"/>
              </w:rPr>
              <w:t>8.00-8.30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04EF8" w:rsidRPr="00B529A3" w:rsidRDefault="00804EF8" w:rsidP="00C46BA1">
            <w:pPr>
              <w:jc w:val="center"/>
              <w:rPr>
                <w:sz w:val="19"/>
                <w:szCs w:val="19"/>
              </w:rPr>
            </w:pPr>
            <w:r w:rsidRPr="00B529A3">
              <w:rPr>
                <w:sz w:val="19"/>
                <w:szCs w:val="19"/>
              </w:rPr>
              <w:t>zajtrk vrtec</w:t>
            </w:r>
          </w:p>
        </w:tc>
      </w:tr>
      <w:tr w:rsidR="00F743DD" w:rsidRPr="00B529A3"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04EF8" w:rsidRPr="00B529A3" w:rsidRDefault="00804EF8" w:rsidP="00C46BA1">
            <w:pPr>
              <w:rPr>
                <w:sz w:val="19"/>
                <w:szCs w:val="19"/>
              </w:rPr>
            </w:pPr>
            <w:r w:rsidRPr="00B529A3">
              <w:rPr>
                <w:b/>
                <w:bCs/>
                <w:sz w:val="19"/>
                <w:szCs w:val="19"/>
              </w:rPr>
              <w:t>8.35-8.55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04EF8" w:rsidRPr="00B529A3" w:rsidRDefault="00804EF8" w:rsidP="00C46BA1">
            <w:pPr>
              <w:jc w:val="center"/>
              <w:rPr>
                <w:sz w:val="19"/>
                <w:szCs w:val="19"/>
              </w:rPr>
            </w:pPr>
            <w:r w:rsidRPr="00B529A3">
              <w:rPr>
                <w:sz w:val="19"/>
                <w:szCs w:val="19"/>
              </w:rPr>
              <w:t xml:space="preserve">malica razredna stopnja </w:t>
            </w:r>
            <w:r w:rsidR="00352360">
              <w:rPr>
                <w:sz w:val="19"/>
                <w:szCs w:val="19"/>
              </w:rPr>
              <w:t xml:space="preserve"> 1.R – 4.R</w:t>
            </w:r>
          </w:p>
        </w:tc>
      </w:tr>
      <w:tr w:rsidR="00F743DD" w:rsidRPr="00B529A3"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04EF8" w:rsidRPr="00B529A3" w:rsidRDefault="00804EF8" w:rsidP="00172E29">
            <w:pPr>
              <w:rPr>
                <w:sz w:val="19"/>
                <w:szCs w:val="19"/>
              </w:rPr>
            </w:pPr>
            <w:r w:rsidRPr="00B529A3">
              <w:rPr>
                <w:b/>
                <w:bCs/>
                <w:sz w:val="19"/>
                <w:szCs w:val="19"/>
              </w:rPr>
              <w:t>9.25-9.</w:t>
            </w:r>
            <w:r w:rsidR="00172E29">
              <w:rPr>
                <w:b/>
                <w:bCs/>
                <w:sz w:val="19"/>
                <w:szCs w:val="19"/>
              </w:rPr>
              <w:t>50</w:t>
            </w:r>
            <w:r w:rsidRPr="00B529A3">
              <w:rPr>
                <w:b/>
                <w:bCs/>
                <w:sz w:val="19"/>
                <w:szCs w:val="19"/>
              </w:rPr>
              <w:t xml:space="preserve">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04EF8" w:rsidRPr="00B529A3" w:rsidRDefault="00804EF8" w:rsidP="00C46BA1">
            <w:pPr>
              <w:jc w:val="center"/>
              <w:rPr>
                <w:sz w:val="19"/>
                <w:szCs w:val="19"/>
              </w:rPr>
            </w:pPr>
            <w:r w:rsidRPr="00B529A3">
              <w:rPr>
                <w:sz w:val="19"/>
                <w:szCs w:val="19"/>
              </w:rPr>
              <w:t>malica predmetna stopnja</w:t>
            </w:r>
            <w:r w:rsidR="00352360">
              <w:rPr>
                <w:sz w:val="19"/>
                <w:szCs w:val="19"/>
              </w:rPr>
              <w:t xml:space="preserve"> in 5. R </w:t>
            </w:r>
            <w:r w:rsidRPr="00B529A3">
              <w:rPr>
                <w:sz w:val="19"/>
                <w:szCs w:val="19"/>
              </w:rPr>
              <w:t>, sadna malica vrtec</w:t>
            </w:r>
          </w:p>
        </w:tc>
      </w:tr>
      <w:tr w:rsidR="00F743DD" w:rsidRPr="00B529A3" w:rsidTr="00653FF9">
        <w:tc>
          <w:tcPr>
            <w:tcW w:w="1857" w:type="dxa"/>
            <w:tcBorders>
              <w:top w:val="single" w:sz="4" w:space="0" w:color="auto"/>
              <w:left w:val="single" w:sz="4" w:space="0" w:color="auto"/>
              <w:bottom w:val="single" w:sz="4" w:space="0" w:color="auto"/>
              <w:right w:val="single" w:sz="4" w:space="0" w:color="auto"/>
              <w:tr2bl w:val="nil"/>
            </w:tcBorders>
            <w:shd w:val="clear" w:color="auto" w:fill="FFFFFF"/>
            <w:tcMar>
              <w:top w:w="30" w:type="dxa"/>
              <w:left w:w="30" w:type="dxa"/>
              <w:bottom w:w="30" w:type="dxa"/>
              <w:right w:w="30" w:type="dxa"/>
            </w:tcMar>
            <w:hideMark/>
          </w:tcPr>
          <w:p w:rsidR="00831FC3" w:rsidRPr="00B529A3" w:rsidRDefault="00831FC3" w:rsidP="00C46BA1">
            <w:pPr>
              <w:rPr>
                <w:sz w:val="19"/>
                <w:szCs w:val="19"/>
              </w:rPr>
            </w:pPr>
            <w:r w:rsidRPr="00B529A3">
              <w:rPr>
                <w:b/>
                <w:bCs/>
                <w:sz w:val="19"/>
                <w:szCs w:val="19"/>
              </w:rPr>
              <w:t>9.40- 9.50 h (RS)</w:t>
            </w:r>
          </w:p>
          <w:p w:rsidR="00831FC3" w:rsidRPr="00B529A3" w:rsidRDefault="00172E29" w:rsidP="00C46BA1">
            <w:pPr>
              <w:rPr>
                <w:sz w:val="19"/>
                <w:szCs w:val="19"/>
              </w:rPr>
            </w:pPr>
            <w:r>
              <w:rPr>
                <w:b/>
                <w:bCs/>
                <w:sz w:val="19"/>
                <w:szCs w:val="19"/>
              </w:rPr>
              <w:t>10.35</w:t>
            </w:r>
            <w:r w:rsidR="00831FC3" w:rsidRPr="00B529A3">
              <w:rPr>
                <w:b/>
                <w:bCs/>
                <w:sz w:val="19"/>
                <w:szCs w:val="19"/>
              </w:rPr>
              <w:t>-10.40 h (PS)</w:t>
            </w:r>
          </w:p>
        </w:tc>
        <w:tc>
          <w:tcPr>
            <w:tcW w:w="1701" w:type="dxa"/>
            <w:gridSpan w:val="2"/>
            <w:tcBorders>
              <w:top w:val="single" w:sz="4" w:space="0" w:color="auto"/>
              <w:left w:val="single" w:sz="4" w:space="0" w:color="auto"/>
              <w:bottom w:val="single" w:sz="4" w:space="0" w:color="auto"/>
              <w:right w:val="single" w:sz="4" w:space="0" w:color="auto"/>
              <w:tr2bl w:val="nil"/>
            </w:tcBorders>
            <w:shd w:val="clear" w:color="auto" w:fill="FFFFFF"/>
            <w:tcMar>
              <w:top w:w="30" w:type="dxa"/>
              <w:left w:w="30" w:type="dxa"/>
              <w:bottom w:w="30" w:type="dxa"/>
              <w:right w:w="30" w:type="dxa"/>
            </w:tcMar>
            <w:vAlign w:val="center"/>
            <w:hideMark/>
          </w:tcPr>
          <w:p w:rsidR="00831FC3" w:rsidRPr="00B529A3" w:rsidRDefault="00831FC3" w:rsidP="00831FC3">
            <w:pPr>
              <w:jc w:val="center"/>
              <w:rPr>
                <w:sz w:val="19"/>
                <w:szCs w:val="19"/>
              </w:rPr>
            </w:pPr>
            <w:r w:rsidRPr="00B529A3">
              <w:rPr>
                <w:sz w:val="19"/>
                <w:szCs w:val="19"/>
              </w:rPr>
              <w:t>sadna malica</w:t>
            </w:r>
          </w:p>
        </w:tc>
        <w:tc>
          <w:tcPr>
            <w:tcW w:w="1276"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831FC3" w:rsidRPr="00B529A3" w:rsidRDefault="00831FC3" w:rsidP="00831FC3">
            <w:pPr>
              <w:jc w:val="center"/>
              <w:rPr>
                <w:sz w:val="19"/>
                <w:szCs w:val="19"/>
              </w:rPr>
            </w:pPr>
          </w:p>
        </w:tc>
        <w:tc>
          <w:tcPr>
            <w:tcW w:w="1417" w:type="dxa"/>
            <w:tcBorders>
              <w:top w:val="single" w:sz="4" w:space="0" w:color="auto"/>
              <w:left w:val="single" w:sz="4" w:space="0" w:color="auto"/>
              <w:bottom w:val="single" w:sz="4" w:space="0" w:color="auto"/>
              <w:right w:val="single" w:sz="4" w:space="0" w:color="auto"/>
              <w:tr2bl w:val="nil"/>
            </w:tcBorders>
            <w:shd w:val="clear" w:color="auto" w:fill="FFFFFF"/>
            <w:vAlign w:val="center"/>
          </w:tcPr>
          <w:p w:rsidR="00F070C3" w:rsidRPr="00B529A3" w:rsidRDefault="00F070C3" w:rsidP="00831FC3">
            <w:pPr>
              <w:jc w:val="center"/>
              <w:rPr>
                <w:sz w:val="19"/>
                <w:szCs w:val="19"/>
              </w:rPr>
            </w:pPr>
            <w:r w:rsidRPr="00B529A3">
              <w:rPr>
                <w:sz w:val="19"/>
                <w:szCs w:val="19"/>
              </w:rPr>
              <w:t>sadna malica</w:t>
            </w:r>
          </w:p>
          <w:p w:rsidR="00831FC3" w:rsidRPr="00B529A3" w:rsidRDefault="00F070C3" w:rsidP="00831FC3">
            <w:pPr>
              <w:jc w:val="center"/>
              <w:rPr>
                <w:sz w:val="19"/>
                <w:szCs w:val="19"/>
              </w:rPr>
            </w:pPr>
            <w:r w:rsidRPr="00B529A3">
              <w:rPr>
                <w:sz w:val="19"/>
                <w:szCs w:val="19"/>
              </w:rPr>
              <w:t>(</w:t>
            </w:r>
            <w:r w:rsidR="00831FC3" w:rsidRPr="00B529A3">
              <w:rPr>
                <w:sz w:val="19"/>
                <w:szCs w:val="19"/>
              </w:rPr>
              <w:t>SŠS</w:t>
            </w:r>
            <w:r w:rsidR="00496C9C" w:rsidRPr="00B529A3">
              <w:rPr>
                <w:sz w:val="19"/>
                <w:szCs w:val="19"/>
              </w:rPr>
              <w:t>Z</w:t>
            </w:r>
            <w:r w:rsidRPr="00B529A3">
              <w:rPr>
                <w:sz w:val="19"/>
                <w:szCs w:val="19"/>
              </w:rPr>
              <w:t>)</w:t>
            </w:r>
          </w:p>
        </w:tc>
        <w:tc>
          <w:tcPr>
            <w:tcW w:w="1560" w:type="dxa"/>
            <w:tcBorders>
              <w:top w:val="single" w:sz="4" w:space="0" w:color="auto"/>
              <w:left w:val="single" w:sz="4" w:space="0" w:color="auto"/>
              <w:bottom w:val="single" w:sz="4" w:space="0" w:color="auto"/>
              <w:right w:val="single" w:sz="4" w:space="0" w:color="auto"/>
              <w:tr2bl w:val="single" w:sz="4" w:space="0" w:color="auto"/>
            </w:tcBorders>
            <w:shd w:val="clear" w:color="auto" w:fill="FFFFFF"/>
            <w:vAlign w:val="center"/>
          </w:tcPr>
          <w:p w:rsidR="00831FC3" w:rsidRPr="00B529A3" w:rsidRDefault="00831FC3" w:rsidP="00831FC3">
            <w:pPr>
              <w:jc w:val="center"/>
              <w:rPr>
                <w:sz w:val="19"/>
                <w:szCs w:val="19"/>
              </w:rPr>
            </w:pPr>
          </w:p>
        </w:tc>
        <w:tc>
          <w:tcPr>
            <w:tcW w:w="1560" w:type="dxa"/>
            <w:tcBorders>
              <w:top w:val="single" w:sz="4" w:space="0" w:color="auto"/>
              <w:left w:val="single" w:sz="4" w:space="0" w:color="auto"/>
              <w:bottom w:val="single" w:sz="4" w:space="0" w:color="auto"/>
              <w:right w:val="single" w:sz="4" w:space="0" w:color="auto"/>
              <w:tr2bl w:val="nil"/>
            </w:tcBorders>
            <w:shd w:val="clear" w:color="auto" w:fill="FFFFFF"/>
            <w:vAlign w:val="center"/>
          </w:tcPr>
          <w:p w:rsidR="00831FC3" w:rsidRPr="00B529A3" w:rsidRDefault="00831FC3" w:rsidP="00831FC3">
            <w:pPr>
              <w:jc w:val="center"/>
              <w:rPr>
                <w:sz w:val="19"/>
                <w:szCs w:val="19"/>
              </w:rPr>
            </w:pPr>
            <w:r w:rsidRPr="00B529A3">
              <w:rPr>
                <w:sz w:val="19"/>
                <w:szCs w:val="19"/>
              </w:rPr>
              <w:t>sadna malica</w:t>
            </w:r>
          </w:p>
        </w:tc>
      </w:tr>
      <w:tr w:rsidR="00F743DD" w:rsidRPr="00B529A3"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04EF8" w:rsidRPr="00B529A3" w:rsidRDefault="00804EF8" w:rsidP="00C46BA1">
            <w:pPr>
              <w:rPr>
                <w:sz w:val="19"/>
                <w:szCs w:val="19"/>
              </w:rPr>
            </w:pPr>
            <w:r w:rsidRPr="00B529A3">
              <w:rPr>
                <w:b/>
                <w:bCs/>
                <w:sz w:val="19"/>
                <w:szCs w:val="19"/>
              </w:rPr>
              <w:t>11. 00-11.30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804EF8" w:rsidRPr="00B529A3" w:rsidRDefault="00804EF8" w:rsidP="00C46BA1">
            <w:pPr>
              <w:jc w:val="center"/>
              <w:rPr>
                <w:sz w:val="19"/>
                <w:szCs w:val="19"/>
              </w:rPr>
            </w:pPr>
            <w:r w:rsidRPr="00B529A3">
              <w:rPr>
                <w:sz w:val="19"/>
                <w:szCs w:val="19"/>
              </w:rPr>
              <w:t>kosilo vrtec</w:t>
            </w:r>
          </w:p>
        </w:tc>
      </w:tr>
      <w:tr w:rsidR="00F743DD" w:rsidRPr="00B529A3"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653FF9" w:rsidRPr="00B529A3" w:rsidRDefault="00653FF9" w:rsidP="00653FF9">
            <w:pPr>
              <w:rPr>
                <w:sz w:val="19"/>
                <w:szCs w:val="19"/>
              </w:rPr>
            </w:pPr>
            <w:r w:rsidRPr="00B529A3">
              <w:rPr>
                <w:b/>
                <w:bCs/>
                <w:sz w:val="19"/>
                <w:szCs w:val="19"/>
              </w:rPr>
              <w:t>12.20 h</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653FF9" w:rsidRPr="00B529A3" w:rsidRDefault="00653FF9" w:rsidP="00B43F14">
            <w:pPr>
              <w:jc w:val="center"/>
              <w:rPr>
                <w:sz w:val="19"/>
                <w:szCs w:val="19"/>
              </w:rPr>
            </w:pPr>
            <w:r w:rsidRPr="00B529A3">
              <w:rPr>
                <w:sz w:val="19"/>
                <w:szCs w:val="19"/>
              </w:rPr>
              <w:t>1., 2., 3., 4.</w:t>
            </w:r>
            <w:r w:rsidR="00F070C3" w:rsidRPr="00B529A3">
              <w:rPr>
                <w:sz w:val="19"/>
                <w:szCs w:val="19"/>
              </w:rPr>
              <w:t>, 5.</w:t>
            </w:r>
            <w:r w:rsidRPr="00B529A3">
              <w:rPr>
                <w:sz w:val="19"/>
                <w:szCs w:val="19"/>
              </w:rPr>
              <w:t xml:space="preserve"> R</w:t>
            </w:r>
          </w:p>
        </w:tc>
        <w:tc>
          <w:tcPr>
            <w:tcW w:w="1417" w:type="dxa"/>
            <w:gridSpan w:val="2"/>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653FF9" w:rsidRPr="00B529A3" w:rsidRDefault="00B43F14" w:rsidP="00B43F14">
            <w:pPr>
              <w:jc w:val="center"/>
              <w:rPr>
                <w:sz w:val="19"/>
                <w:szCs w:val="19"/>
              </w:rPr>
            </w:pPr>
            <w:r w:rsidRPr="00B529A3">
              <w:rPr>
                <w:sz w:val="19"/>
                <w:szCs w:val="19"/>
              </w:rPr>
              <w:t>1., 2., 3., 4.</w:t>
            </w:r>
            <w:r w:rsidR="00F070C3" w:rsidRPr="00B529A3">
              <w:rPr>
                <w:sz w:val="19"/>
                <w:szCs w:val="19"/>
              </w:rPr>
              <w:t>, 5.</w:t>
            </w:r>
            <w:r w:rsidR="00653FF9" w:rsidRPr="00B529A3">
              <w:rPr>
                <w:sz w:val="19"/>
                <w:szCs w:val="19"/>
              </w:rPr>
              <w:t xml:space="preserve"> R</w:t>
            </w:r>
          </w:p>
        </w:tc>
        <w:tc>
          <w:tcPr>
            <w:tcW w:w="141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653FF9" w:rsidRPr="00B529A3" w:rsidRDefault="00653FF9" w:rsidP="00B43F14">
            <w:pPr>
              <w:jc w:val="center"/>
              <w:rPr>
                <w:sz w:val="19"/>
                <w:szCs w:val="19"/>
              </w:rPr>
            </w:pPr>
            <w:r w:rsidRPr="00B529A3">
              <w:rPr>
                <w:sz w:val="19"/>
                <w:szCs w:val="19"/>
              </w:rPr>
              <w:t>1.,</w:t>
            </w:r>
            <w:r w:rsidR="00E728AD" w:rsidRPr="00B529A3">
              <w:rPr>
                <w:sz w:val="19"/>
                <w:szCs w:val="19"/>
              </w:rPr>
              <w:t>2.,</w:t>
            </w:r>
            <w:r w:rsidR="00B43F14" w:rsidRPr="00B529A3">
              <w:rPr>
                <w:sz w:val="19"/>
                <w:szCs w:val="19"/>
              </w:rPr>
              <w:t xml:space="preserve"> 3., 4.</w:t>
            </w:r>
            <w:r w:rsidR="00F070C3" w:rsidRPr="00B529A3">
              <w:rPr>
                <w:sz w:val="19"/>
                <w:szCs w:val="19"/>
              </w:rPr>
              <w:t>, 5.</w:t>
            </w:r>
            <w:r w:rsidRPr="00B529A3">
              <w:rPr>
                <w:sz w:val="19"/>
                <w:szCs w:val="19"/>
              </w:rPr>
              <w:t xml:space="preserve"> R</w:t>
            </w:r>
          </w:p>
        </w:tc>
        <w:tc>
          <w:tcPr>
            <w:tcW w:w="1560"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653FF9" w:rsidRPr="00B529A3" w:rsidRDefault="00653FF9" w:rsidP="00E728AD">
            <w:pPr>
              <w:jc w:val="center"/>
              <w:rPr>
                <w:sz w:val="19"/>
                <w:szCs w:val="19"/>
              </w:rPr>
            </w:pPr>
            <w:r w:rsidRPr="00B529A3">
              <w:rPr>
                <w:sz w:val="19"/>
                <w:szCs w:val="19"/>
              </w:rPr>
              <w:t>1</w:t>
            </w:r>
            <w:r w:rsidR="00B43F14" w:rsidRPr="00B529A3">
              <w:rPr>
                <w:sz w:val="19"/>
                <w:szCs w:val="19"/>
              </w:rPr>
              <w:t>., 2., 3., 4.</w:t>
            </w:r>
            <w:r w:rsidR="00F070C3" w:rsidRPr="00B529A3">
              <w:rPr>
                <w:sz w:val="19"/>
                <w:szCs w:val="19"/>
              </w:rPr>
              <w:t>, 5.</w:t>
            </w:r>
            <w:r w:rsidRPr="00B529A3">
              <w:rPr>
                <w:sz w:val="19"/>
                <w:szCs w:val="19"/>
              </w:rPr>
              <w:t xml:space="preserve"> R</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653FF9" w:rsidRPr="00B529A3" w:rsidRDefault="00B43F14" w:rsidP="00B43F14">
            <w:pPr>
              <w:jc w:val="center"/>
              <w:rPr>
                <w:sz w:val="19"/>
                <w:szCs w:val="19"/>
              </w:rPr>
            </w:pPr>
            <w:r w:rsidRPr="00B529A3">
              <w:rPr>
                <w:sz w:val="19"/>
                <w:szCs w:val="19"/>
              </w:rPr>
              <w:t>1., 2., 3., 4.</w:t>
            </w:r>
            <w:r w:rsidR="00F070C3" w:rsidRPr="00B529A3">
              <w:rPr>
                <w:sz w:val="19"/>
                <w:szCs w:val="19"/>
              </w:rPr>
              <w:t>, 5.</w:t>
            </w:r>
            <w:r w:rsidR="00653FF9" w:rsidRPr="00B529A3">
              <w:rPr>
                <w:sz w:val="19"/>
                <w:szCs w:val="19"/>
              </w:rPr>
              <w:t xml:space="preserve"> R</w:t>
            </w:r>
          </w:p>
        </w:tc>
      </w:tr>
      <w:tr w:rsidR="00F743DD" w:rsidRPr="00B529A3"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653FF9" w:rsidRPr="00B529A3" w:rsidRDefault="00653FF9" w:rsidP="00C46BA1">
            <w:pPr>
              <w:rPr>
                <w:sz w:val="19"/>
                <w:szCs w:val="19"/>
              </w:rPr>
            </w:pPr>
            <w:r w:rsidRPr="00B529A3">
              <w:rPr>
                <w:b/>
                <w:bCs/>
                <w:sz w:val="19"/>
                <w:szCs w:val="19"/>
              </w:rPr>
              <w:t>13.05 h- …</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653FF9" w:rsidRPr="00B529A3" w:rsidRDefault="00653FF9" w:rsidP="00C46BA1">
            <w:pPr>
              <w:jc w:val="center"/>
              <w:rPr>
                <w:sz w:val="19"/>
                <w:szCs w:val="19"/>
              </w:rPr>
            </w:pPr>
            <w:r w:rsidRPr="00B529A3">
              <w:rPr>
                <w:sz w:val="19"/>
                <w:szCs w:val="19"/>
              </w:rPr>
              <w:t>predmetna stopnja in zaposleni ter zunanji</w:t>
            </w:r>
          </w:p>
        </w:tc>
      </w:tr>
      <w:tr w:rsidR="00F743DD" w:rsidRPr="00B529A3"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653FF9" w:rsidRPr="00B529A3" w:rsidRDefault="00653FF9" w:rsidP="00C46BA1">
            <w:pPr>
              <w:rPr>
                <w:sz w:val="19"/>
                <w:szCs w:val="19"/>
              </w:rPr>
            </w:pPr>
            <w:r w:rsidRPr="00B529A3">
              <w:rPr>
                <w:b/>
                <w:bCs/>
                <w:sz w:val="19"/>
                <w:szCs w:val="19"/>
              </w:rPr>
              <w:t>13.15 -</w:t>
            </w:r>
            <w:r w:rsidRPr="00B529A3">
              <w:rPr>
                <w:sz w:val="19"/>
                <w:szCs w:val="19"/>
              </w:rPr>
              <w:t xml:space="preserve"> </w:t>
            </w:r>
            <w:r w:rsidRPr="00B529A3">
              <w:rPr>
                <w:b/>
                <w:bCs/>
                <w:sz w:val="19"/>
                <w:szCs w:val="19"/>
              </w:rPr>
              <w:t>13.40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653FF9" w:rsidRPr="00B529A3" w:rsidRDefault="00653FF9" w:rsidP="00C46BA1">
            <w:pPr>
              <w:jc w:val="center"/>
              <w:rPr>
                <w:sz w:val="19"/>
                <w:szCs w:val="19"/>
              </w:rPr>
            </w:pPr>
            <w:r w:rsidRPr="00B529A3">
              <w:rPr>
                <w:sz w:val="19"/>
                <w:szCs w:val="19"/>
              </w:rPr>
              <w:t>oddaja neprevzetih kosil (brezplačno za učence)</w:t>
            </w:r>
          </w:p>
          <w:p w:rsidR="00653FF9" w:rsidRPr="00B529A3" w:rsidRDefault="00653FF9" w:rsidP="00C46BA1">
            <w:pPr>
              <w:jc w:val="center"/>
              <w:rPr>
                <w:sz w:val="19"/>
                <w:szCs w:val="19"/>
              </w:rPr>
            </w:pPr>
            <w:r w:rsidRPr="00B529A3">
              <w:rPr>
                <w:sz w:val="19"/>
                <w:szCs w:val="19"/>
              </w:rPr>
              <w:t>zaključek prevzema kosil</w:t>
            </w:r>
          </w:p>
        </w:tc>
      </w:tr>
      <w:tr w:rsidR="00F743DD" w:rsidRPr="00B529A3" w:rsidTr="00653FF9">
        <w:tc>
          <w:tcPr>
            <w:tcW w:w="1857" w:type="dxa"/>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653FF9" w:rsidRPr="00B529A3" w:rsidRDefault="00653FF9" w:rsidP="00A83EB7">
            <w:pPr>
              <w:rPr>
                <w:sz w:val="19"/>
                <w:szCs w:val="19"/>
              </w:rPr>
            </w:pPr>
            <w:r w:rsidRPr="00B529A3">
              <w:rPr>
                <w:b/>
                <w:bCs/>
                <w:sz w:val="19"/>
                <w:szCs w:val="19"/>
              </w:rPr>
              <w:t>1</w:t>
            </w:r>
            <w:r w:rsidR="0021130D">
              <w:rPr>
                <w:b/>
                <w:bCs/>
                <w:sz w:val="19"/>
                <w:szCs w:val="19"/>
              </w:rPr>
              <w:t>4</w:t>
            </w:r>
            <w:r w:rsidRPr="00B529A3">
              <w:rPr>
                <w:b/>
                <w:bCs/>
                <w:sz w:val="19"/>
                <w:szCs w:val="19"/>
              </w:rPr>
              <w:t>.</w:t>
            </w:r>
            <w:r w:rsidR="0021130D">
              <w:rPr>
                <w:b/>
                <w:bCs/>
                <w:sz w:val="19"/>
                <w:szCs w:val="19"/>
              </w:rPr>
              <w:t>15</w:t>
            </w:r>
            <w:r w:rsidRPr="00B529A3">
              <w:rPr>
                <w:b/>
                <w:bCs/>
                <w:sz w:val="19"/>
                <w:szCs w:val="19"/>
              </w:rPr>
              <w:t xml:space="preserve"> h</w:t>
            </w:r>
          </w:p>
        </w:tc>
        <w:tc>
          <w:tcPr>
            <w:tcW w:w="7514" w:type="dxa"/>
            <w:gridSpan w:val="6"/>
            <w:tcBorders>
              <w:top w:val="single" w:sz="4" w:space="0" w:color="auto"/>
              <w:left w:val="single" w:sz="4" w:space="0" w:color="auto"/>
              <w:bottom w:val="single" w:sz="4" w:space="0" w:color="auto"/>
              <w:right w:val="single" w:sz="4" w:space="0" w:color="auto"/>
            </w:tcBorders>
            <w:shd w:val="clear" w:color="auto" w:fill="FFFFFF"/>
            <w:tcMar>
              <w:top w:w="30" w:type="dxa"/>
              <w:left w:w="30" w:type="dxa"/>
              <w:bottom w:w="30" w:type="dxa"/>
              <w:right w:w="30" w:type="dxa"/>
            </w:tcMar>
            <w:hideMark/>
          </w:tcPr>
          <w:p w:rsidR="00653FF9" w:rsidRPr="00B529A3" w:rsidRDefault="00653FF9" w:rsidP="00C46BA1">
            <w:pPr>
              <w:jc w:val="center"/>
              <w:rPr>
                <w:sz w:val="19"/>
                <w:szCs w:val="19"/>
              </w:rPr>
            </w:pPr>
            <w:r w:rsidRPr="00B529A3">
              <w:rPr>
                <w:sz w:val="19"/>
                <w:szCs w:val="19"/>
              </w:rPr>
              <w:t>popoldanska malica</w:t>
            </w:r>
            <w:r w:rsidR="00A83EB7" w:rsidRPr="00B529A3">
              <w:rPr>
                <w:sz w:val="19"/>
                <w:szCs w:val="19"/>
              </w:rPr>
              <w:t xml:space="preserve"> </w:t>
            </w:r>
            <w:r w:rsidRPr="00B529A3">
              <w:rPr>
                <w:sz w:val="19"/>
                <w:szCs w:val="19"/>
              </w:rPr>
              <w:t>- OPB</w:t>
            </w:r>
          </w:p>
          <w:p w:rsidR="00653FF9" w:rsidRPr="00B529A3" w:rsidRDefault="00653FF9" w:rsidP="00C46BA1">
            <w:pPr>
              <w:jc w:val="center"/>
              <w:rPr>
                <w:sz w:val="19"/>
                <w:szCs w:val="19"/>
              </w:rPr>
            </w:pPr>
            <w:r w:rsidRPr="00B529A3">
              <w:rPr>
                <w:sz w:val="19"/>
                <w:szCs w:val="19"/>
              </w:rPr>
              <w:t>popoldanska malica</w:t>
            </w:r>
            <w:r w:rsidR="00A83EB7" w:rsidRPr="00B529A3">
              <w:rPr>
                <w:sz w:val="19"/>
                <w:szCs w:val="19"/>
              </w:rPr>
              <w:t xml:space="preserve"> </w:t>
            </w:r>
            <w:r w:rsidRPr="00B529A3">
              <w:rPr>
                <w:sz w:val="19"/>
                <w:szCs w:val="19"/>
              </w:rPr>
              <w:t>- VRTEC</w:t>
            </w:r>
          </w:p>
        </w:tc>
      </w:tr>
    </w:tbl>
    <w:p w:rsidR="00B529A3" w:rsidRPr="00B529A3" w:rsidRDefault="002D35EC" w:rsidP="00B529A3">
      <w:pPr>
        <w:rPr>
          <w:b/>
        </w:rPr>
      </w:pPr>
      <w:r w:rsidRPr="00B529A3">
        <w:t xml:space="preserve">Urnik delitev obrokov je </w:t>
      </w:r>
      <w:r w:rsidR="00BD742A">
        <w:t>v primeru epidemije prilagojen.</w:t>
      </w:r>
      <w:r w:rsidRPr="00B529A3">
        <w:t xml:space="preserve"> </w:t>
      </w:r>
    </w:p>
    <w:p w:rsidR="00804EF8" w:rsidRPr="00B529A3" w:rsidRDefault="00804EF8" w:rsidP="00804EF8"/>
    <w:p w:rsidR="003D1FA9" w:rsidRPr="002C63BB" w:rsidRDefault="00804EF8" w:rsidP="002C63BB">
      <w:pPr>
        <w:jc w:val="both"/>
        <w:rPr>
          <w:shd w:val="clear" w:color="auto" w:fill="FFFFFF"/>
        </w:rPr>
      </w:pPr>
      <w:r w:rsidRPr="00B529A3">
        <w:rPr>
          <w:shd w:val="clear" w:color="auto" w:fill="FFFFFF"/>
        </w:rPr>
        <w:t>Jedilniki so objavljeni vsak petek po 15.00 h za naslednji teden</w:t>
      </w:r>
      <w:r w:rsidR="0060768A" w:rsidRPr="00B529A3">
        <w:rPr>
          <w:shd w:val="clear" w:color="auto" w:fill="FFFFFF"/>
        </w:rPr>
        <w:t xml:space="preserve"> v jedilnici in na spletni strani šole</w:t>
      </w:r>
      <w:r w:rsidRPr="00B529A3">
        <w:rPr>
          <w:shd w:val="clear" w:color="auto" w:fill="FFFFFF"/>
        </w:rPr>
        <w:t>.</w:t>
      </w:r>
    </w:p>
    <w:p w:rsidR="003D1FA9" w:rsidRPr="00B529A3" w:rsidRDefault="00CD68C8" w:rsidP="006C1087">
      <w:pPr>
        <w:spacing w:before="240"/>
        <w:jc w:val="both"/>
      </w:pPr>
      <w:r w:rsidRPr="00B529A3">
        <w:t xml:space="preserve">Obvestila: </w:t>
      </w:r>
    </w:p>
    <w:p w:rsidR="00CD68C8" w:rsidRPr="00B529A3" w:rsidRDefault="00CD68C8" w:rsidP="00AB6DC1">
      <w:pPr>
        <w:numPr>
          <w:ilvl w:val="0"/>
          <w:numId w:val="11"/>
        </w:numPr>
        <w:ind w:left="567"/>
        <w:jc w:val="both"/>
      </w:pPr>
      <w:r w:rsidRPr="00B529A3">
        <w:t>Malice se razdelijo do porabe, v času namenjenem za malico. Otroci, ki ne jedo določenih jedi lahko kot nadomestek dobijo kos kruha.</w:t>
      </w:r>
    </w:p>
    <w:p w:rsidR="00CD68C8" w:rsidRPr="00B529A3" w:rsidRDefault="00CD68C8" w:rsidP="00AB6DC1">
      <w:pPr>
        <w:numPr>
          <w:ilvl w:val="0"/>
          <w:numId w:val="11"/>
        </w:numPr>
        <w:ind w:left="567"/>
        <w:jc w:val="both"/>
      </w:pPr>
      <w:r w:rsidRPr="00B529A3">
        <w:t>Kosila, ki v posameznem dnevu niso bila prevzeta ali odjavljena</w:t>
      </w:r>
      <w:r w:rsidR="006C1087" w:rsidRPr="00B529A3">
        <w:t>,</w:t>
      </w:r>
      <w:r w:rsidRPr="00B529A3">
        <w:t xml:space="preserve"> učenci lahko dobi</w:t>
      </w:r>
      <w:r w:rsidR="006C1087" w:rsidRPr="00B529A3">
        <w:t>jo</w:t>
      </w:r>
      <w:r w:rsidRPr="00B529A3">
        <w:t xml:space="preserve"> brezplačno po 13.15 h.</w:t>
      </w:r>
    </w:p>
    <w:p w:rsidR="00CD68C8" w:rsidRPr="00B529A3" w:rsidRDefault="00CD68C8" w:rsidP="00AB6DC1">
      <w:pPr>
        <w:numPr>
          <w:ilvl w:val="0"/>
          <w:numId w:val="11"/>
        </w:numPr>
        <w:ind w:left="567"/>
        <w:jc w:val="both"/>
      </w:pPr>
      <w:r w:rsidRPr="00B529A3">
        <w:t xml:space="preserve">Otrokom je v času bivanja </w:t>
      </w:r>
      <w:r w:rsidR="004B740A" w:rsidRPr="00B529A3">
        <w:t>v vrtcu/šoli vedno na voljo voda</w:t>
      </w:r>
      <w:r w:rsidRPr="00B529A3">
        <w:t>.</w:t>
      </w:r>
    </w:p>
    <w:p w:rsidR="00CD68C8" w:rsidRPr="00B529A3" w:rsidRDefault="00CD68C8" w:rsidP="00AB6DC1">
      <w:pPr>
        <w:numPr>
          <w:ilvl w:val="0"/>
          <w:numId w:val="11"/>
        </w:numPr>
        <w:ind w:left="567"/>
        <w:jc w:val="both"/>
      </w:pPr>
      <w:r w:rsidRPr="00B529A3">
        <w:t xml:space="preserve">Jedilnik </w:t>
      </w:r>
      <w:r w:rsidR="006C1087" w:rsidRPr="00B529A3">
        <w:t xml:space="preserve">za otroke I. starostne skupine </w:t>
      </w:r>
      <w:r w:rsidRPr="00B529A3">
        <w:t>je prilagojen</w:t>
      </w:r>
      <w:r w:rsidR="006C1087" w:rsidRPr="00B529A3">
        <w:t>,</w:t>
      </w:r>
      <w:r w:rsidRPr="00B529A3">
        <w:t xml:space="preserve"> npr. meso in zelenjava sta primerno narezana oz. jedi so prilagojene za otroke starosti 1-2 let.</w:t>
      </w:r>
    </w:p>
    <w:p w:rsidR="00CD68C8" w:rsidRPr="00B529A3" w:rsidRDefault="00CD68C8" w:rsidP="00AB6DC1">
      <w:pPr>
        <w:numPr>
          <w:ilvl w:val="0"/>
          <w:numId w:val="11"/>
        </w:numPr>
        <w:ind w:left="567"/>
        <w:jc w:val="both"/>
      </w:pPr>
      <w:r w:rsidRPr="00B529A3">
        <w:t>Šolski in vrtčevski obroki so zaužiti skladno s kulturo prehranjevanja in jih je prepovedano namensko nositi domov.</w:t>
      </w:r>
    </w:p>
    <w:p w:rsidR="00CD68C8" w:rsidRPr="00B529A3" w:rsidRDefault="00C429A1" w:rsidP="00AB6DC1">
      <w:pPr>
        <w:numPr>
          <w:ilvl w:val="0"/>
          <w:numId w:val="11"/>
        </w:numPr>
        <w:ind w:left="567"/>
        <w:jc w:val="both"/>
      </w:pPr>
      <w:r w:rsidRPr="00B529A3">
        <w:t>Od</w:t>
      </w:r>
      <w:r w:rsidR="00CD68C8" w:rsidRPr="00B529A3">
        <w:t xml:space="preserve"> julij</w:t>
      </w:r>
      <w:r w:rsidRPr="00B529A3">
        <w:t>a</w:t>
      </w:r>
      <w:r w:rsidR="00CD68C8" w:rsidRPr="00B529A3">
        <w:t xml:space="preserve"> 2013 je v jedilnike vključeno domače mleko in mlečni izdelki (navadni jogurt,</w:t>
      </w:r>
      <w:r w:rsidR="00792BCB" w:rsidRPr="00B529A3">
        <w:t xml:space="preserve"> sadni jogurt in skuta) lokalnih</w:t>
      </w:r>
      <w:r w:rsidR="00CD68C8" w:rsidRPr="00B529A3">
        <w:t xml:space="preserve"> dobavitelj</w:t>
      </w:r>
      <w:r w:rsidR="00792BCB" w:rsidRPr="00B529A3">
        <w:t>ev</w:t>
      </w:r>
      <w:r w:rsidR="00CD68C8" w:rsidRPr="00B529A3">
        <w:t xml:space="preserve">. Izdelki so brez umetnih </w:t>
      </w:r>
      <w:r w:rsidR="009268C3" w:rsidRPr="00B529A3">
        <w:t>dodatkov</w:t>
      </w:r>
      <w:r w:rsidR="00CD68C8" w:rsidRPr="00B529A3">
        <w:t>, konzervansov in brez GSO.</w:t>
      </w:r>
    </w:p>
    <w:p w:rsidR="00CD68C8" w:rsidRPr="00B529A3" w:rsidRDefault="00CD68C8" w:rsidP="00AB6DC1">
      <w:pPr>
        <w:numPr>
          <w:ilvl w:val="0"/>
          <w:numId w:val="11"/>
        </w:numPr>
        <w:ind w:left="567"/>
        <w:jc w:val="both"/>
      </w:pPr>
      <w:r w:rsidRPr="00B529A3">
        <w:t>Zaradi objektivnih razlogov so možne spremembe jedilnika.</w:t>
      </w:r>
    </w:p>
    <w:p w:rsidR="00C21FDA" w:rsidRPr="00F743DD" w:rsidRDefault="00C21FDA" w:rsidP="00804EF8">
      <w:pPr>
        <w:jc w:val="both"/>
        <w:rPr>
          <w:b/>
          <w:bCs/>
          <w:color w:val="0070C0"/>
        </w:rPr>
      </w:pPr>
    </w:p>
    <w:p w:rsidR="00804EF8" w:rsidRPr="00B529A3" w:rsidRDefault="0073488F" w:rsidP="00AB6DC1">
      <w:pPr>
        <w:pStyle w:val="Naslov3"/>
        <w:numPr>
          <w:ilvl w:val="2"/>
          <w:numId w:val="18"/>
        </w:numPr>
        <w:rPr>
          <w:rFonts w:ascii="Times New Roman" w:hAnsi="Times New Roman"/>
          <w:i/>
          <w:sz w:val="24"/>
          <w:szCs w:val="24"/>
        </w:rPr>
      </w:pPr>
      <w:bookmarkStart w:id="28" w:name="_Toc114321231"/>
      <w:r w:rsidRPr="00B529A3">
        <w:rPr>
          <w:rFonts w:ascii="Times New Roman" w:hAnsi="Times New Roman"/>
          <w:i/>
          <w:sz w:val="24"/>
          <w:szCs w:val="24"/>
        </w:rPr>
        <w:t>ODJAVA IN PRIJAVA POSAMEZNIH OBROKOV</w:t>
      </w:r>
      <w:bookmarkEnd w:id="28"/>
    </w:p>
    <w:p w:rsidR="00804EF8" w:rsidRPr="00B529A3" w:rsidRDefault="00804EF8" w:rsidP="00FE5433">
      <w:pPr>
        <w:spacing w:before="240"/>
        <w:jc w:val="both"/>
      </w:pPr>
      <w:r w:rsidRPr="00B529A3">
        <w:rPr>
          <w:bCs/>
        </w:rPr>
        <w:t>Posamezen obrok šolske prehrane lahko odjavite ali prijavite:</w:t>
      </w:r>
    </w:p>
    <w:p w:rsidR="00804EF8" w:rsidRPr="00B529A3" w:rsidRDefault="00804EF8" w:rsidP="00AB6DC1">
      <w:pPr>
        <w:numPr>
          <w:ilvl w:val="0"/>
          <w:numId w:val="10"/>
        </w:numPr>
        <w:spacing w:line="276" w:lineRule="auto"/>
        <w:jc w:val="both"/>
      </w:pPr>
      <w:r w:rsidRPr="00B529A3">
        <w:t> </w:t>
      </w:r>
      <w:r w:rsidR="00540A12" w:rsidRPr="00B529A3">
        <w:t>preko spletne aplikacije LoPolis</w:t>
      </w:r>
      <w:r w:rsidR="00F66DC9" w:rsidRPr="00B529A3">
        <w:t xml:space="preserve"> (</w:t>
      </w:r>
      <w:hyperlink r:id="rId10" w:history="1">
        <w:r w:rsidR="00F66DC9" w:rsidRPr="00B529A3">
          <w:rPr>
            <w:rStyle w:val="Hiperpovezava"/>
            <w:color w:val="auto"/>
          </w:rPr>
          <w:t>http://www.lopolis.si/</w:t>
        </w:r>
      </w:hyperlink>
      <w:r w:rsidR="00F66DC9" w:rsidRPr="00B529A3">
        <w:t>)</w:t>
      </w:r>
      <w:r w:rsidRPr="00B529A3">
        <w:rPr>
          <w:u w:val="single"/>
        </w:rPr>
        <w:t>,</w:t>
      </w:r>
    </w:p>
    <w:p w:rsidR="00F66DC9" w:rsidRPr="00B529A3" w:rsidRDefault="00B529A3" w:rsidP="00AB6DC1">
      <w:pPr>
        <w:numPr>
          <w:ilvl w:val="0"/>
          <w:numId w:val="10"/>
        </w:numPr>
        <w:spacing w:line="276" w:lineRule="auto"/>
        <w:jc w:val="both"/>
      </w:pPr>
      <w:r w:rsidRPr="00B529A3">
        <w:t xml:space="preserve"> </w:t>
      </w:r>
      <w:r w:rsidR="00F669A1" w:rsidRPr="00B529A3">
        <w:t>na e-naslov</w:t>
      </w:r>
      <w:r w:rsidR="00F66DC9" w:rsidRPr="00B529A3">
        <w:t xml:space="preserve">: </w:t>
      </w:r>
      <w:r w:rsidR="00F66DC9" w:rsidRPr="00B529A3">
        <w:rPr>
          <w:u w:val="single"/>
        </w:rPr>
        <w:t>os.prestranek-prehrana@guest.arnes.si,</w:t>
      </w:r>
    </w:p>
    <w:p w:rsidR="00540A12" w:rsidRPr="00B529A3" w:rsidRDefault="00540A12" w:rsidP="00AB6DC1">
      <w:pPr>
        <w:numPr>
          <w:ilvl w:val="0"/>
          <w:numId w:val="10"/>
        </w:numPr>
        <w:spacing w:line="276" w:lineRule="auto"/>
        <w:jc w:val="both"/>
      </w:pPr>
      <w:r w:rsidRPr="00B529A3">
        <w:t> osebno v tajništvu šole,</w:t>
      </w:r>
    </w:p>
    <w:p w:rsidR="00804EF8" w:rsidRPr="00B529A3" w:rsidRDefault="00804EF8" w:rsidP="00AB6DC1">
      <w:pPr>
        <w:numPr>
          <w:ilvl w:val="0"/>
          <w:numId w:val="10"/>
        </w:numPr>
        <w:spacing w:line="276" w:lineRule="auto"/>
        <w:jc w:val="both"/>
      </w:pPr>
      <w:r w:rsidRPr="00B529A3">
        <w:t> po telefonu na številko: 05 7542 512.</w:t>
      </w:r>
    </w:p>
    <w:p w:rsidR="00804EF8" w:rsidRPr="00B529A3" w:rsidRDefault="00804EF8" w:rsidP="00B27743">
      <w:pPr>
        <w:spacing w:before="240"/>
        <w:jc w:val="both"/>
      </w:pPr>
      <w:r w:rsidRPr="00B529A3">
        <w:t>Posamezni dnevni obrok je pravočasno odjavljen, če se ga odjavi vsaj </w:t>
      </w:r>
      <w:r w:rsidRPr="00B529A3">
        <w:rPr>
          <w:bCs/>
        </w:rPr>
        <w:t>en delovni dan pred odsotnostjo učenca, in sicer do 13.00 ure.</w:t>
      </w:r>
    </w:p>
    <w:p w:rsidR="00804EF8" w:rsidRPr="00B529A3" w:rsidRDefault="00804EF8" w:rsidP="00804EF8">
      <w:pPr>
        <w:jc w:val="both"/>
      </w:pPr>
      <w:r w:rsidRPr="00B529A3">
        <w:t>V </w:t>
      </w:r>
      <w:r w:rsidRPr="00B529A3">
        <w:rPr>
          <w:bCs/>
        </w:rPr>
        <w:t>primeru bolezni</w:t>
      </w:r>
      <w:r w:rsidRPr="00B529A3">
        <w:t xml:space="preserve"> oziroma izrednih okoliščin se smatra, da je posamezni obrok šolske prehrane </w:t>
      </w:r>
      <w:r w:rsidRPr="00B529A3">
        <w:rPr>
          <w:bCs/>
        </w:rPr>
        <w:t xml:space="preserve">pravočasno odjavljen, če se odjavi isti delovni dan, in sicer do </w:t>
      </w:r>
      <w:r w:rsidR="00F669A1" w:rsidRPr="00B529A3">
        <w:rPr>
          <w:bCs/>
        </w:rPr>
        <w:t>8</w:t>
      </w:r>
      <w:r w:rsidRPr="00B529A3">
        <w:rPr>
          <w:bCs/>
        </w:rPr>
        <w:t>.</w:t>
      </w:r>
      <w:r w:rsidR="00F669A1" w:rsidRPr="00B529A3">
        <w:rPr>
          <w:bCs/>
        </w:rPr>
        <w:t>0</w:t>
      </w:r>
      <w:r w:rsidRPr="00B529A3">
        <w:rPr>
          <w:bCs/>
        </w:rPr>
        <w:t>0 ure. </w:t>
      </w:r>
    </w:p>
    <w:p w:rsidR="00804EF8" w:rsidRPr="00B529A3" w:rsidRDefault="00804EF8" w:rsidP="00804EF8">
      <w:pPr>
        <w:jc w:val="both"/>
      </w:pPr>
      <w:r w:rsidRPr="00B529A3">
        <w:t>Za učenca, ki je odsoten od pouka zaradi udeležbe oz. sodelovanja pri dejavnostih, ki jih organizira šola, obrok odjavi učitelj – vodja dejavnosti.</w:t>
      </w:r>
    </w:p>
    <w:p w:rsidR="00804EF8" w:rsidRPr="00B529A3" w:rsidRDefault="00804EF8" w:rsidP="00804EF8">
      <w:pPr>
        <w:jc w:val="both"/>
      </w:pPr>
      <w:r w:rsidRPr="00B529A3">
        <w:lastRenderedPageBreak/>
        <w:t>Učencu, ki je odjavil šolsko prehrano zaradi odsotnosti, bo </w:t>
      </w:r>
      <w:r w:rsidRPr="00B529A3">
        <w:rPr>
          <w:bCs/>
        </w:rPr>
        <w:t xml:space="preserve">ponovno zagotovljen posamezni obrok šolske prehrane, če starši še isti dan pred začetkom pouka, najkasneje do </w:t>
      </w:r>
      <w:r w:rsidR="00F669A1" w:rsidRPr="00B529A3">
        <w:rPr>
          <w:bCs/>
        </w:rPr>
        <w:t xml:space="preserve">8.00 </w:t>
      </w:r>
      <w:r w:rsidRPr="00B529A3">
        <w:rPr>
          <w:bCs/>
        </w:rPr>
        <w:t>ure,</w:t>
      </w:r>
      <w:r w:rsidR="00E23422" w:rsidRPr="00B529A3">
        <w:rPr>
          <w:bCs/>
        </w:rPr>
        <w:t xml:space="preserve"> </w:t>
      </w:r>
      <w:r w:rsidRPr="00B529A3">
        <w:t>obvestijo tajništvo šole o njegovi prisotnosti pri pouku.</w:t>
      </w:r>
    </w:p>
    <w:p w:rsidR="00804EF8" w:rsidRPr="00B529A3" w:rsidRDefault="00804EF8" w:rsidP="00804EF8">
      <w:pPr>
        <w:jc w:val="both"/>
      </w:pPr>
      <w:r w:rsidRPr="00B529A3">
        <w:t>Če starši niso pravočasno odjavili/prijavili posameznega obroka skladno s temi pravili, </w:t>
      </w:r>
      <w:r w:rsidRPr="00B529A3">
        <w:rPr>
          <w:bCs/>
        </w:rPr>
        <w:t>plačajo šoli polno ceno nepravočasno odjavljenih obrokov</w:t>
      </w:r>
      <w:r w:rsidRPr="00B529A3">
        <w:t>. Enako velja za učence, ki so pridobili pravico do brezplačne (subvencionirane) prehrane.</w:t>
      </w:r>
    </w:p>
    <w:p w:rsidR="00804EF8" w:rsidRPr="00F743DD" w:rsidRDefault="00804EF8" w:rsidP="00804EF8">
      <w:pPr>
        <w:jc w:val="both"/>
        <w:rPr>
          <w:b/>
          <w:color w:val="0070C0"/>
        </w:rPr>
      </w:pPr>
      <w:r w:rsidRPr="00F743DD">
        <w:rPr>
          <w:b/>
          <w:color w:val="0070C0"/>
        </w:rPr>
        <w:t> </w:t>
      </w:r>
    </w:p>
    <w:p w:rsidR="00804EF8" w:rsidRPr="002004C0" w:rsidRDefault="0073488F" w:rsidP="00AB6DC1">
      <w:pPr>
        <w:pStyle w:val="Naslov3"/>
        <w:numPr>
          <w:ilvl w:val="2"/>
          <w:numId w:val="18"/>
        </w:numPr>
        <w:rPr>
          <w:rFonts w:ascii="Times New Roman" w:hAnsi="Times New Roman"/>
          <w:i/>
          <w:sz w:val="24"/>
          <w:szCs w:val="24"/>
        </w:rPr>
      </w:pPr>
      <w:bookmarkStart w:id="29" w:name="_Toc114321232"/>
      <w:r w:rsidRPr="002004C0">
        <w:rPr>
          <w:rFonts w:ascii="Times New Roman" w:hAnsi="Times New Roman"/>
          <w:i/>
          <w:sz w:val="24"/>
          <w:szCs w:val="24"/>
        </w:rPr>
        <w:t>CENA OBROKOV</w:t>
      </w:r>
      <w:bookmarkEnd w:id="29"/>
    </w:p>
    <w:p w:rsidR="00804EF8" w:rsidRPr="002A33A4" w:rsidRDefault="00804EF8" w:rsidP="00FE5433">
      <w:pPr>
        <w:spacing w:before="240"/>
        <w:jc w:val="both"/>
        <w:rPr>
          <w:strike/>
          <w:color w:val="00B050"/>
        </w:rPr>
      </w:pPr>
      <w:r w:rsidRPr="002004C0">
        <w:t>Ceno malice je z Zakonom o šolski prehrani določi</w:t>
      </w:r>
      <w:r w:rsidR="00440FD3">
        <w:t xml:space="preserve">l minister in sicer v </w:t>
      </w:r>
      <w:r w:rsidR="00440FD3" w:rsidRPr="00BD742A">
        <w:t>višini 0,9</w:t>
      </w:r>
      <w:r w:rsidRPr="00BD742A">
        <w:t>0 €.</w:t>
      </w:r>
    </w:p>
    <w:p w:rsidR="00804EF8" w:rsidRPr="00BD742A" w:rsidRDefault="00BD742A" w:rsidP="00804EF8">
      <w:pPr>
        <w:jc w:val="both"/>
      </w:pPr>
      <w:r>
        <w:t>Cena kosila  za učence 3,05</w:t>
      </w:r>
      <w:r w:rsidR="00804EF8" w:rsidRPr="00BD742A">
        <w:t xml:space="preserve"> €.</w:t>
      </w:r>
    </w:p>
    <w:p w:rsidR="00804EF8" w:rsidRPr="002004C0" w:rsidRDefault="00804EF8" w:rsidP="00804EF8">
      <w:pPr>
        <w:jc w:val="both"/>
      </w:pPr>
      <w:r w:rsidRPr="002004C0">
        <w:t>Cena popoldanske malice za učence vključene v oddelke podaljšanega bivanja znaša 0,45 €.</w:t>
      </w:r>
    </w:p>
    <w:p w:rsidR="00CD68C8" w:rsidRPr="002004C0" w:rsidRDefault="00CD68C8" w:rsidP="00CD68C8">
      <w:pPr>
        <w:jc w:val="both"/>
      </w:pPr>
      <w:r w:rsidRPr="002004C0">
        <w:t>Cene šolske prehrane se bodo spreminjale v skladu s pravili šolske prehrane oz. skladno z rastjo cen prehranskih izdelkov.</w:t>
      </w:r>
    </w:p>
    <w:p w:rsidR="00804EF8" w:rsidRPr="00F743DD" w:rsidRDefault="00804EF8" w:rsidP="00804EF8">
      <w:pPr>
        <w:jc w:val="both"/>
        <w:rPr>
          <w:b/>
          <w:color w:val="0070C0"/>
        </w:rPr>
      </w:pPr>
    </w:p>
    <w:p w:rsidR="00804EF8" w:rsidRPr="002004C0" w:rsidRDefault="0073488F" w:rsidP="00AB6DC1">
      <w:pPr>
        <w:pStyle w:val="Naslov3"/>
        <w:numPr>
          <w:ilvl w:val="2"/>
          <w:numId w:val="18"/>
        </w:numPr>
        <w:rPr>
          <w:rFonts w:ascii="Times New Roman" w:hAnsi="Times New Roman"/>
          <w:i/>
          <w:sz w:val="24"/>
          <w:szCs w:val="24"/>
        </w:rPr>
      </w:pPr>
      <w:bookmarkStart w:id="30" w:name="_Toc114321233"/>
      <w:r w:rsidRPr="002004C0">
        <w:rPr>
          <w:rFonts w:ascii="Times New Roman" w:hAnsi="Times New Roman"/>
          <w:i/>
          <w:sz w:val="24"/>
          <w:szCs w:val="24"/>
        </w:rPr>
        <w:t>VZPODBUJANJE ZDRAVEGA PREHRANJEVANJA</w:t>
      </w:r>
      <w:bookmarkEnd w:id="30"/>
    </w:p>
    <w:p w:rsidR="00804EF8" w:rsidRPr="002004C0" w:rsidRDefault="00804EF8" w:rsidP="00FE5433">
      <w:pPr>
        <w:spacing w:before="240"/>
        <w:jc w:val="both"/>
      </w:pPr>
      <w:r w:rsidRPr="002004C0">
        <w:t xml:space="preserve">V okviru šolskega programa (obveznega in razširjenega) se izvajajo dejavnosti, ki vzpodbujajo učence k zdravemu prehranjevanju in izrabljanju možnosti šolske prehrane, izvajanju izbirnih predmetov s področja prehranjevanja, </w:t>
      </w:r>
      <w:r w:rsidR="00F070C3" w:rsidRPr="002004C0">
        <w:t xml:space="preserve">pripravami in </w:t>
      </w:r>
      <w:r w:rsidRPr="002004C0">
        <w:t>degustacijami posameznih vrst hrane,  anketami o prehranjevanju in zadovoljstvu s šolsko in vrtčevsko prehrano ter pogovori pri urah posameznih predmetov in razrednih urah.</w:t>
      </w:r>
    </w:p>
    <w:p w:rsidR="00804EF8" w:rsidRPr="002004C0" w:rsidRDefault="00804EF8" w:rsidP="0053098E">
      <w:pPr>
        <w:spacing w:before="240"/>
        <w:jc w:val="both"/>
      </w:pPr>
      <w:r w:rsidRPr="002004C0">
        <w:t xml:space="preserve">Šola med šolskim letom vsaj enkrat preveri stopnjo zadovoljstva učencev in staršev s šolsko prehrano in z dejavnostmi, s katerimi šola vzpodbuja zdravo prehranjevanje in kulturo prehranjevanja. </w:t>
      </w:r>
    </w:p>
    <w:p w:rsidR="009622BB" w:rsidRPr="002004C0" w:rsidRDefault="00804EF8" w:rsidP="0053098E">
      <w:pPr>
        <w:spacing w:before="240"/>
        <w:jc w:val="both"/>
      </w:pPr>
      <w:r w:rsidRPr="002004C0">
        <w:t>Za oblikovanje šolskih je</w:t>
      </w:r>
      <w:r w:rsidR="002004C0">
        <w:t>dilnikov, spremljanje in nadzor</w:t>
      </w:r>
      <w:r w:rsidRPr="002004C0">
        <w:t xml:space="preserve"> je imenovana Komisija za prehrano OŠ in Vrtca Prestranek:</w:t>
      </w:r>
    </w:p>
    <w:p w:rsidR="00804EF8" w:rsidRPr="002004C0" w:rsidRDefault="00804EF8" w:rsidP="00AB6DC1">
      <w:pPr>
        <w:pStyle w:val="Odstavekseznama"/>
        <w:numPr>
          <w:ilvl w:val="0"/>
          <w:numId w:val="12"/>
        </w:numPr>
        <w:ind w:left="567"/>
        <w:jc w:val="both"/>
      </w:pPr>
      <w:r w:rsidRPr="002004C0">
        <w:t>Org</w:t>
      </w:r>
      <w:r w:rsidR="0017215E" w:rsidRPr="002004C0">
        <w:t>anizatorka šolske prehrane</w:t>
      </w:r>
      <w:r w:rsidRPr="002004C0">
        <w:t xml:space="preserve"> in vodja ZHR: </w:t>
      </w:r>
      <w:r w:rsidR="00031EA2" w:rsidRPr="002004C0">
        <w:t>Maja Mladenović</w:t>
      </w:r>
      <w:r w:rsidR="00611C6A">
        <w:t>,</w:t>
      </w:r>
    </w:p>
    <w:p w:rsidR="00804EF8" w:rsidRPr="002004C0" w:rsidRDefault="00804EF8" w:rsidP="00AB6DC1">
      <w:pPr>
        <w:pStyle w:val="Odstavekseznama"/>
        <w:numPr>
          <w:ilvl w:val="0"/>
          <w:numId w:val="12"/>
        </w:numPr>
        <w:ind w:left="567"/>
        <w:jc w:val="both"/>
      </w:pPr>
      <w:r w:rsidRPr="002004C0">
        <w:t xml:space="preserve">Predstavnik razredne stopnje: </w:t>
      </w:r>
      <w:r w:rsidR="00611C6A">
        <w:t>Valentina Tomažinčič,</w:t>
      </w:r>
    </w:p>
    <w:p w:rsidR="00804EF8" w:rsidRPr="002004C0" w:rsidRDefault="00804EF8" w:rsidP="00AB6DC1">
      <w:pPr>
        <w:pStyle w:val="Odstavekseznama"/>
        <w:numPr>
          <w:ilvl w:val="0"/>
          <w:numId w:val="12"/>
        </w:numPr>
        <w:ind w:left="567"/>
        <w:jc w:val="both"/>
      </w:pPr>
      <w:r w:rsidRPr="002004C0">
        <w:t>Predstavnik predmetne stopnje: Andreja Geržina</w:t>
      </w:r>
      <w:r w:rsidR="00611C6A">
        <w:t>,</w:t>
      </w:r>
    </w:p>
    <w:p w:rsidR="00804EF8" w:rsidRPr="00EA513E" w:rsidRDefault="00F669A1" w:rsidP="00AB6DC1">
      <w:pPr>
        <w:pStyle w:val="Odstavekseznama"/>
        <w:numPr>
          <w:ilvl w:val="0"/>
          <w:numId w:val="12"/>
        </w:numPr>
        <w:ind w:left="567"/>
        <w:jc w:val="both"/>
      </w:pPr>
      <w:r w:rsidRPr="00EA513E">
        <w:t xml:space="preserve">Predstavnik vrtca: </w:t>
      </w:r>
      <w:r w:rsidR="00611C6A">
        <w:t>Ingrid Šorc,</w:t>
      </w:r>
    </w:p>
    <w:p w:rsidR="00804EF8" w:rsidRPr="002004C0" w:rsidRDefault="00804EF8" w:rsidP="00AB6DC1">
      <w:pPr>
        <w:pStyle w:val="Odstavekseznama"/>
        <w:numPr>
          <w:ilvl w:val="0"/>
          <w:numId w:val="12"/>
        </w:numPr>
        <w:ind w:left="567"/>
        <w:jc w:val="both"/>
      </w:pPr>
      <w:r w:rsidRPr="002004C0">
        <w:t>Pre</w:t>
      </w:r>
      <w:r w:rsidR="007B3CD4">
        <w:t>dstavnik staršev: Marko Abram</w:t>
      </w:r>
      <w:r w:rsidR="00611C6A">
        <w:t>,</w:t>
      </w:r>
    </w:p>
    <w:p w:rsidR="00804EF8" w:rsidRPr="002004C0" w:rsidRDefault="00804EF8" w:rsidP="00AB6DC1">
      <w:pPr>
        <w:pStyle w:val="Odstavekseznama"/>
        <w:numPr>
          <w:ilvl w:val="0"/>
          <w:numId w:val="12"/>
        </w:numPr>
        <w:ind w:left="567"/>
        <w:jc w:val="both"/>
      </w:pPr>
      <w:r w:rsidRPr="002004C0">
        <w:t>Vodja kuhinje: Sakib Mušić</w:t>
      </w:r>
      <w:r w:rsidR="00611C6A">
        <w:t>.</w:t>
      </w:r>
    </w:p>
    <w:p w:rsidR="009622BB" w:rsidRDefault="009622BB" w:rsidP="00804EF8">
      <w:pPr>
        <w:jc w:val="both"/>
      </w:pPr>
    </w:p>
    <w:p w:rsidR="00804EF8" w:rsidRPr="002004C0" w:rsidRDefault="00804EF8" w:rsidP="00804EF8">
      <w:pPr>
        <w:jc w:val="both"/>
      </w:pPr>
      <w:r w:rsidRPr="002004C0">
        <w:t xml:space="preserve">Področje delovanja komisije in tudi njena dokončna sestava sta opredeljeni v Pravilih šolske prehrane. </w:t>
      </w:r>
    </w:p>
    <w:p w:rsidR="00EB268F" w:rsidRPr="00F743DD" w:rsidRDefault="00EB268F" w:rsidP="00804EF8">
      <w:pPr>
        <w:jc w:val="both"/>
        <w:rPr>
          <w:strike/>
          <w:color w:val="0070C0"/>
        </w:rPr>
      </w:pPr>
    </w:p>
    <w:p w:rsidR="00804EF8" w:rsidRPr="002004C0" w:rsidRDefault="0073488F" w:rsidP="00AB6DC1">
      <w:pPr>
        <w:pStyle w:val="Naslov3"/>
        <w:numPr>
          <w:ilvl w:val="2"/>
          <w:numId w:val="18"/>
        </w:numPr>
        <w:rPr>
          <w:rFonts w:ascii="Times New Roman" w:hAnsi="Times New Roman"/>
          <w:i/>
          <w:sz w:val="24"/>
          <w:szCs w:val="24"/>
        </w:rPr>
      </w:pPr>
      <w:bookmarkStart w:id="31" w:name="_Toc114321234"/>
      <w:r w:rsidRPr="002004C0">
        <w:rPr>
          <w:rFonts w:ascii="Times New Roman" w:hAnsi="Times New Roman"/>
          <w:i/>
          <w:sz w:val="24"/>
          <w:szCs w:val="24"/>
        </w:rPr>
        <w:t>SMERNICE ŠOLSKE IN VRTČEVSKE PREHRANE</w:t>
      </w:r>
      <w:bookmarkEnd w:id="31"/>
    </w:p>
    <w:p w:rsidR="00804EF8" w:rsidRPr="002004C0" w:rsidRDefault="00804EF8" w:rsidP="00FE5433">
      <w:pPr>
        <w:spacing w:before="240"/>
        <w:jc w:val="both"/>
      </w:pPr>
      <w:r w:rsidRPr="002004C0">
        <w:t>Na OŠ Prestranek se trudimo, da v jedilnike vključimo varne, varovalne, sveže, pestre in uravnotežene obroke glede na starostno stopnjo otrok, saj vemo, da so bogate prehranske izkušnje dragocena popotnica zdravemu načinu življenja. </w:t>
      </w:r>
    </w:p>
    <w:p w:rsidR="00804EF8" w:rsidRPr="002004C0" w:rsidRDefault="00804EF8" w:rsidP="00A350A7">
      <w:pPr>
        <w:spacing w:before="240"/>
        <w:jc w:val="both"/>
      </w:pPr>
      <w:r w:rsidRPr="002004C0">
        <w:t xml:space="preserve">Obroke pripravljamo v novi, sodobno opremljeni lastni kuhinji, od koder se hrana razvaža tudi na </w:t>
      </w:r>
      <w:r w:rsidR="002004C0">
        <w:t xml:space="preserve">podružnico </w:t>
      </w:r>
      <w:r w:rsidRPr="002004C0">
        <w:t>OŠ Miroslava Vilharja</w:t>
      </w:r>
      <w:r w:rsidR="002004C0">
        <w:t xml:space="preserve"> v Hruševju</w:t>
      </w:r>
      <w:r w:rsidRPr="002004C0">
        <w:t>.</w:t>
      </w:r>
    </w:p>
    <w:p w:rsidR="00804EF8" w:rsidRPr="002004C0" w:rsidRDefault="00611C6A" w:rsidP="00A350A7">
      <w:pPr>
        <w:spacing w:before="240"/>
        <w:jc w:val="both"/>
      </w:pPr>
      <w:r>
        <w:t>J</w:t>
      </w:r>
      <w:r w:rsidR="00804EF8" w:rsidRPr="002004C0">
        <w:t xml:space="preserve">edilnike pregleda in potrdi komisija za prehrano. Pri načrtovanju jedilnikov upoštevamo </w:t>
      </w:r>
      <w:hyperlink r:id="rId11" w:tgtFrame="_blank" w:history="1">
        <w:r w:rsidR="00804EF8" w:rsidRPr="002004C0">
          <w:rPr>
            <w:rStyle w:val="Hiperpovezava"/>
            <w:color w:val="auto"/>
            <w:u w:val="none"/>
          </w:rPr>
          <w:t>Smernice zdravega prehranjevanja v vzgojno-izobraževalnih ustanovah (Ministrstvo za zdravje, 2005)</w:t>
        </w:r>
      </w:hyperlink>
      <w:r w:rsidR="00804EF8" w:rsidRPr="002004C0">
        <w:t>, </w:t>
      </w:r>
      <w:hyperlink r:id="rId12" w:tgtFrame="_blank" w:history="1">
        <w:r w:rsidR="00804EF8" w:rsidRPr="002004C0">
          <w:rPr>
            <w:rStyle w:val="Hiperpovezava"/>
            <w:color w:val="auto"/>
            <w:u w:val="none"/>
          </w:rPr>
          <w:t>Praktikum jedilnikov zdravega prehranjevanja (2008)</w:t>
        </w:r>
      </w:hyperlink>
      <w:r w:rsidR="00804EF8" w:rsidRPr="002004C0">
        <w:t>, izkušnje vzgojnega in kuharskega osebja ter seveda želje otrok.</w:t>
      </w:r>
    </w:p>
    <w:p w:rsidR="00804EF8" w:rsidRPr="002004C0" w:rsidRDefault="00804EF8" w:rsidP="00A350A7">
      <w:pPr>
        <w:spacing w:before="240"/>
        <w:jc w:val="both"/>
      </w:pPr>
      <w:r w:rsidRPr="002004C0">
        <w:lastRenderedPageBreak/>
        <w:t>Načela priprave hrane za otroke so:</w:t>
      </w:r>
    </w:p>
    <w:p w:rsidR="00804EF8" w:rsidRPr="002004C0" w:rsidRDefault="00804EF8" w:rsidP="00AB6DC1">
      <w:pPr>
        <w:pStyle w:val="Odstavekseznama"/>
        <w:numPr>
          <w:ilvl w:val="0"/>
          <w:numId w:val="13"/>
        </w:numPr>
        <w:tabs>
          <w:tab w:val="clear" w:pos="340"/>
          <w:tab w:val="num" w:pos="426"/>
        </w:tabs>
        <w:ind w:left="567"/>
        <w:jc w:val="both"/>
      </w:pPr>
      <w:r w:rsidRPr="002004C0">
        <w:t>pogosto uživanje svežega sezonskega sadja in zelenjave,</w:t>
      </w:r>
    </w:p>
    <w:p w:rsidR="00804EF8" w:rsidRPr="002004C0" w:rsidRDefault="00804EF8" w:rsidP="00AB6DC1">
      <w:pPr>
        <w:pStyle w:val="Odstavekseznama"/>
        <w:numPr>
          <w:ilvl w:val="0"/>
          <w:numId w:val="13"/>
        </w:numPr>
        <w:tabs>
          <w:tab w:val="clear" w:pos="340"/>
          <w:tab w:val="num" w:pos="426"/>
        </w:tabs>
        <w:ind w:left="567"/>
        <w:jc w:val="both"/>
      </w:pPr>
      <w:r w:rsidRPr="002004C0">
        <w:t>pogosto uživanje mleka in mlečnih izdelkov,</w:t>
      </w:r>
    </w:p>
    <w:p w:rsidR="00804EF8" w:rsidRPr="002004C0" w:rsidRDefault="00804EF8" w:rsidP="00AB6DC1">
      <w:pPr>
        <w:pStyle w:val="Odstavekseznama"/>
        <w:numPr>
          <w:ilvl w:val="0"/>
          <w:numId w:val="13"/>
        </w:numPr>
        <w:tabs>
          <w:tab w:val="clear" w:pos="340"/>
          <w:tab w:val="num" w:pos="426"/>
        </w:tabs>
        <w:ind w:left="567"/>
        <w:jc w:val="both"/>
      </w:pPr>
      <w:r w:rsidRPr="002004C0">
        <w:t>bogata zastopanost vlaknin,</w:t>
      </w:r>
    </w:p>
    <w:p w:rsidR="00804EF8" w:rsidRPr="002004C0" w:rsidRDefault="00804EF8" w:rsidP="00AB6DC1">
      <w:pPr>
        <w:pStyle w:val="Odstavekseznama"/>
        <w:numPr>
          <w:ilvl w:val="0"/>
          <w:numId w:val="13"/>
        </w:numPr>
        <w:tabs>
          <w:tab w:val="clear" w:pos="340"/>
          <w:tab w:val="num" w:pos="426"/>
        </w:tabs>
        <w:ind w:left="567"/>
        <w:jc w:val="both"/>
      </w:pPr>
      <w:r w:rsidRPr="002004C0">
        <w:t>malo soljena hrana,</w:t>
      </w:r>
    </w:p>
    <w:p w:rsidR="00804EF8" w:rsidRPr="002004C0" w:rsidRDefault="00804EF8" w:rsidP="00AB6DC1">
      <w:pPr>
        <w:pStyle w:val="Odstavekseznama"/>
        <w:numPr>
          <w:ilvl w:val="0"/>
          <w:numId w:val="13"/>
        </w:numPr>
        <w:tabs>
          <w:tab w:val="clear" w:pos="340"/>
          <w:tab w:val="num" w:pos="426"/>
        </w:tabs>
        <w:ind w:left="567"/>
        <w:jc w:val="both"/>
      </w:pPr>
      <w:r w:rsidRPr="002004C0">
        <w:t>čim manj sladkorja,</w:t>
      </w:r>
    </w:p>
    <w:p w:rsidR="00804EF8" w:rsidRPr="002004C0" w:rsidRDefault="00804EF8" w:rsidP="00AB6DC1">
      <w:pPr>
        <w:pStyle w:val="Odstavekseznama"/>
        <w:numPr>
          <w:ilvl w:val="0"/>
          <w:numId w:val="13"/>
        </w:numPr>
        <w:tabs>
          <w:tab w:val="clear" w:pos="340"/>
          <w:tab w:val="num" w:pos="426"/>
        </w:tabs>
        <w:ind w:left="567"/>
        <w:jc w:val="both"/>
      </w:pPr>
      <w:r w:rsidRPr="002004C0">
        <w:t>izbira načinov priprave hrane, ki ohranjajo vitamine in minerale,</w:t>
      </w:r>
    </w:p>
    <w:p w:rsidR="00804EF8" w:rsidRPr="002004C0" w:rsidRDefault="00804EF8" w:rsidP="00AB6DC1">
      <w:pPr>
        <w:pStyle w:val="Odstavekseznama"/>
        <w:numPr>
          <w:ilvl w:val="0"/>
          <w:numId w:val="13"/>
        </w:numPr>
        <w:tabs>
          <w:tab w:val="clear" w:pos="340"/>
          <w:tab w:val="num" w:pos="426"/>
        </w:tabs>
        <w:ind w:left="567"/>
        <w:jc w:val="both"/>
      </w:pPr>
      <w:r w:rsidRPr="002004C0">
        <w:t>čim manj umetnih barvil, ojačevalcev okusa, arom in konzervansov,</w:t>
      </w:r>
    </w:p>
    <w:p w:rsidR="00804EF8" w:rsidRPr="002004C0" w:rsidRDefault="00804EF8" w:rsidP="00AB6DC1">
      <w:pPr>
        <w:pStyle w:val="Odstavekseznama"/>
        <w:numPr>
          <w:ilvl w:val="0"/>
          <w:numId w:val="13"/>
        </w:numPr>
        <w:tabs>
          <w:tab w:val="clear" w:pos="340"/>
          <w:tab w:val="num" w:pos="426"/>
        </w:tabs>
        <w:ind w:left="567"/>
        <w:jc w:val="both"/>
      </w:pPr>
      <w:r w:rsidRPr="002004C0">
        <w:t>postopno vključevanje </w:t>
      </w:r>
      <w:hyperlink r:id="rId13" w:tgtFrame="_blank" w:history="1">
        <w:r w:rsidRPr="002004C0">
          <w:rPr>
            <w:rStyle w:val="Hiperpovezava"/>
            <w:color w:val="auto"/>
            <w:u w:val="none"/>
          </w:rPr>
          <w:t>EKO živil.</w:t>
        </w:r>
      </w:hyperlink>
      <w:r w:rsidRPr="002004C0">
        <w:t> </w:t>
      </w:r>
    </w:p>
    <w:p w:rsidR="00804EF8" w:rsidRPr="002004C0" w:rsidRDefault="00804EF8" w:rsidP="00A350A7">
      <w:pPr>
        <w:spacing w:before="240"/>
        <w:jc w:val="both"/>
      </w:pPr>
      <w:r w:rsidRPr="002004C0">
        <w:t>Učenci imajo na šoli vedno na voljo</w:t>
      </w:r>
      <w:r w:rsidR="001341F4" w:rsidRPr="002004C0">
        <w:t xml:space="preserve"> čisto in neoporečno pitno vodo</w:t>
      </w:r>
      <w:r w:rsidRPr="002004C0">
        <w:t>. V jedilnik po</w:t>
      </w:r>
      <w:r w:rsidR="00A350A7" w:rsidRPr="002004C0">
        <w:t>s</w:t>
      </w:r>
      <w:r w:rsidRPr="002004C0">
        <w:t xml:space="preserve">kušamo uvajati </w:t>
      </w:r>
      <w:r w:rsidR="00AD5DE9" w:rsidRPr="002004C0">
        <w:t>čim več</w:t>
      </w:r>
      <w:r w:rsidRPr="002004C0">
        <w:t xml:space="preserve"> ožetih sokov in 100% sadnih sokov, brez barvil in dodanega sladkorja, ki so re</w:t>
      </w:r>
      <w:r w:rsidR="00AD5DE9" w:rsidRPr="002004C0">
        <w:t>d</w:t>
      </w:r>
      <w:r w:rsidRPr="002004C0">
        <w:t>čeni z vodo v razmerju 1:3.</w:t>
      </w:r>
    </w:p>
    <w:p w:rsidR="00804EF8" w:rsidRPr="002004C0" w:rsidRDefault="00804EF8" w:rsidP="00A350A7">
      <w:pPr>
        <w:spacing w:before="240"/>
        <w:jc w:val="both"/>
      </w:pPr>
      <w:r w:rsidRPr="002004C0">
        <w:t>Pripravljamo tudi dietno prehrano</w:t>
      </w:r>
      <w:r w:rsidR="00A350A7" w:rsidRPr="002004C0">
        <w:t>,</w:t>
      </w:r>
      <w:r w:rsidRPr="002004C0">
        <w:t xml:space="preserve"> v kolikor starši predhodno predložijo zdravniško potrdilo. Pri otrocih z dietno prehrano je zaželeno sodelovanje med šolo in starši.</w:t>
      </w:r>
    </w:p>
    <w:p w:rsidR="00804EF8" w:rsidRPr="002004C0" w:rsidRDefault="00804EF8" w:rsidP="00A350A7">
      <w:pPr>
        <w:spacing w:before="240"/>
        <w:jc w:val="both"/>
      </w:pPr>
      <w:r w:rsidRPr="002004C0">
        <w:t>Kakovostno ponudbo živil in varno prehrano pa zagotavljamo in kontroliramo s HACCP planom (Hazard Analysis Critical Control Point, kar pomeni analiza tveganja in ugotavljanja kritičnih kontrolnih točk). </w:t>
      </w:r>
      <w:r w:rsidR="0056304B">
        <w:t>V obdobju Covid ukrepov upoštevamo tudi pri prehrani priporočila NIJZ.</w:t>
      </w:r>
    </w:p>
    <w:p w:rsidR="00804EF8" w:rsidRPr="00F743DD" w:rsidRDefault="00804EF8" w:rsidP="00804EF8">
      <w:pPr>
        <w:jc w:val="both"/>
        <w:rPr>
          <w:b/>
          <w:bCs/>
          <w:color w:val="0070C0"/>
        </w:rPr>
      </w:pPr>
    </w:p>
    <w:p w:rsidR="00804EF8" w:rsidRPr="002004C0" w:rsidRDefault="0073488F" w:rsidP="00AB6DC1">
      <w:pPr>
        <w:pStyle w:val="Naslov3"/>
        <w:numPr>
          <w:ilvl w:val="2"/>
          <w:numId w:val="18"/>
        </w:numPr>
        <w:rPr>
          <w:rFonts w:ascii="Times New Roman" w:hAnsi="Times New Roman"/>
          <w:i/>
          <w:sz w:val="24"/>
          <w:szCs w:val="24"/>
        </w:rPr>
      </w:pPr>
      <w:bookmarkStart w:id="32" w:name="_Toc114321235"/>
      <w:r w:rsidRPr="002004C0">
        <w:rPr>
          <w:rFonts w:ascii="Times New Roman" w:hAnsi="Times New Roman"/>
          <w:i/>
          <w:sz w:val="24"/>
          <w:szCs w:val="24"/>
        </w:rPr>
        <w:t>KULTURA PREHRANJEVANJA</w:t>
      </w:r>
      <w:bookmarkEnd w:id="32"/>
    </w:p>
    <w:p w:rsidR="002C63BB" w:rsidRPr="002004C0" w:rsidRDefault="00804EF8" w:rsidP="000B3CF5">
      <w:pPr>
        <w:spacing w:before="240"/>
        <w:jc w:val="both"/>
      </w:pPr>
      <w:r w:rsidRPr="002004C0">
        <w:t>Učence spodbujamo k primerni kulturi prehranjevanja; ko otroci jedo, jih spodbujamo k oblikovanju prijetne</w:t>
      </w:r>
      <w:r w:rsidR="00A350A7" w:rsidRPr="002004C0">
        <w:t xml:space="preserve">ga, umirjenega vzdušja, da jedo </w:t>
      </w:r>
      <w:r w:rsidRPr="002004C0">
        <w:t>počasi, sede, v miru, da hrano dobro prežvečijo in uporabljajo vljudnostne besede. Kulturno prehranjevanje, samostojnos</w:t>
      </w:r>
      <w:r w:rsidR="00F50682" w:rsidRPr="002004C0">
        <w:t>t, razvijanje higienskih navad</w:t>
      </w:r>
      <w:r w:rsidRPr="002004C0">
        <w:t xml:space="preserve"> in skrb za zdravje je del vsakdanjika vseh nas in otrok.</w:t>
      </w:r>
    </w:p>
    <w:p w:rsidR="00804EF8" w:rsidRPr="00F743DD" w:rsidRDefault="00804EF8" w:rsidP="00FE45DB">
      <w:pPr>
        <w:rPr>
          <w:color w:val="0070C0"/>
        </w:rPr>
      </w:pPr>
    </w:p>
    <w:p w:rsidR="00EB268F" w:rsidRPr="0056304B" w:rsidRDefault="00EB268F" w:rsidP="00AB6DC1">
      <w:pPr>
        <w:pStyle w:val="Naslov2"/>
        <w:numPr>
          <w:ilvl w:val="1"/>
          <w:numId w:val="18"/>
        </w:numPr>
        <w:rPr>
          <w:rFonts w:ascii="Times New Roman" w:hAnsi="Times New Roman"/>
          <w:b/>
          <w:i w:val="0"/>
          <w:sz w:val="24"/>
          <w:szCs w:val="24"/>
        </w:rPr>
      </w:pPr>
      <w:bookmarkStart w:id="33" w:name="_Toc114321236"/>
      <w:r w:rsidRPr="0056304B">
        <w:rPr>
          <w:rFonts w:ascii="Times New Roman" w:hAnsi="Times New Roman"/>
          <w:b/>
          <w:i w:val="0"/>
          <w:sz w:val="24"/>
          <w:szCs w:val="24"/>
        </w:rPr>
        <w:t>ZAGOTAVLJANJE VARNEGA IN SPODBUDNEGA OKOLJA ZA UČENCE IN</w:t>
      </w:r>
      <w:r w:rsidR="00504149" w:rsidRPr="0056304B">
        <w:rPr>
          <w:rFonts w:ascii="Times New Roman" w:hAnsi="Times New Roman"/>
          <w:b/>
          <w:i w:val="0"/>
          <w:sz w:val="24"/>
          <w:szCs w:val="24"/>
        </w:rPr>
        <w:t xml:space="preserve"> </w:t>
      </w:r>
      <w:r w:rsidRPr="0056304B">
        <w:rPr>
          <w:rFonts w:ascii="Times New Roman" w:hAnsi="Times New Roman"/>
          <w:b/>
          <w:i w:val="0"/>
          <w:sz w:val="24"/>
          <w:szCs w:val="24"/>
        </w:rPr>
        <w:t>OTROKE, VKLJUČENE V VRTEC</w:t>
      </w:r>
      <w:bookmarkEnd w:id="33"/>
    </w:p>
    <w:p w:rsidR="00EB268F" w:rsidRPr="0056304B" w:rsidRDefault="00EB268F" w:rsidP="007F7E81">
      <w:pPr>
        <w:rPr>
          <w:b/>
        </w:rPr>
      </w:pPr>
    </w:p>
    <w:p w:rsidR="00EB268F" w:rsidRPr="0056304B" w:rsidRDefault="00EB268F" w:rsidP="007D0423">
      <w:pPr>
        <w:pStyle w:val="p"/>
        <w:ind w:left="0" w:firstLine="0"/>
        <w:rPr>
          <w:rFonts w:ascii="Times New Roman" w:hAnsi="Times New Roman" w:cs="Times New Roman"/>
          <w:color w:val="auto"/>
          <w:sz w:val="24"/>
          <w:szCs w:val="24"/>
        </w:rPr>
      </w:pPr>
      <w:r w:rsidRPr="0056304B">
        <w:rPr>
          <w:rFonts w:ascii="Times New Roman" w:hAnsi="Times New Roman" w:cs="Times New Roman"/>
          <w:color w:val="auto"/>
          <w:sz w:val="24"/>
          <w:szCs w:val="24"/>
        </w:rPr>
        <w:t>Z namenom skrbeti za varnost je šola:</w:t>
      </w:r>
    </w:p>
    <w:p w:rsidR="00EB268F" w:rsidRPr="0056304B" w:rsidRDefault="00EB268F" w:rsidP="00E41726">
      <w:pPr>
        <w:pStyle w:val="p"/>
        <w:numPr>
          <w:ilvl w:val="0"/>
          <w:numId w:val="5"/>
        </w:numPr>
        <w:tabs>
          <w:tab w:val="clear" w:pos="1069"/>
        </w:tabs>
        <w:spacing w:before="0" w:after="0"/>
        <w:ind w:left="567" w:right="17" w:hanging="357"/>
        <w:rPr>
          <w:rFonts w:ascii="Times New Roman" w:hAnsi="Times New Roman" w:cs="Times New Roman"/>
          <w:color w:val="auto"/>
          <w:sz w:val="24"/>
          <w:szCs w:val="24"/>
        </w:rPr>
      </w:pPr>
      <w:r w:rsidRPr="0056304B">
        <w:rPr>
          <w:rFonts w:ascii="Times New Roman" w:hAnsi="Times New Roman" w:cs="Times New Roman"/>
          <w:color w:val="auto"/>
          <w:sz w:val="24"/>
          <w:szCs w:val="24"/>
        </w:rPr>
        <w:t>oblikovala oddelke in skupine učencev in otrok v skladu z veljavnimi normativi in standardi,</w:t>
      </w:r>
    </w:p>
    <w:p w:rsidR="00EB268F" w:rsidRPr="0056304B" w:rsidRDefault="00EB268F" w:rsidP="00E41726">
      <w:pPr>
        <w:pStyle w:val="p"/>
        <w:numPr>
          <w:ilvl w:val="0"/>
          <w:numId w:val="5"/>
        </w:numPr>
        <w:tabs>
          <w:tab w:val="clear" w:pos="1069"/>
        </w:tabs>
        <w:spacing w:before="0" w:after="0"/>
        <w:ind w:left="567" w:right="17" w:hanging="357"/>
        <w:rPr>
          <w:rFonts w:ascii="Times New Roman" w:hAnsi="Times New Roman" w:cs="Times New Roman"/>
          <w:color w:val="auto"/>
          <w:sz w:val="24"/>
          <w:szCs w:val="24"/>
        </w:rPr>
      </w:pPr>
      <w:r w:rsidRPr="0056304B">
        <w:rPr>
          <w:rFonts w:ascii="Times New Roman" w:hAnsi="Times New Roman" w:cs="Times New Roman"/>
          <w:color w:val="auto"/>
          <w:sz w:val="24"/>
          <w:szCs w:val="24"/>
        </w:rPr>
        <w:t>na ekskurzijah, športnih, naravoslovnih, kulturnih dnevih ter tečajih plavanja, kolesarjenja, smučanja ipd. bo zagotovila ustrezno število spremljevalcev v skladu z veljavnimi normativi in standardi in navodili za izvajanje učnih načrtov in programov,</w:t>
      </w:r>
    </w:p>
    <w:p w:rsidR="00EB268F" w:rsidRPr="0056304B" w:rsidRDefault="00EB268F" w:rsidP="00E41726">
      <w:pPr>
        <w:pStyle w:val="p"/>
        <w:numPr>
          <w:ilvl w:val="0"/>
          <w:numId w:val="5"/>
        </w:numPr>
        <w:tabs>
          <w:tab w:val="clear" w:pos="1069"/>
        </w:tabs>
        <w:spacing w:before="0" w:after="0"/>
        <w:ind w:left="567" w:right="17" w:hanging="357"/>
        <w:rPr>
          <w:rFonts w:ascii="Times New Roman" w:hAnsi="Times New Roman" w:cs="Times New Roman"/>
          <w:color w:val="auto"/>
          <w:sz w:val="24"/>
          <w:szCs w:val="24"/>
        </w:rPr>
      </w:pPr>
      <w:r w:rsidRPr="0056304B">
        <w:rPr>
          <w:rFonts w:ascii="Times New Roman" w:hAnsi="Times New Roman" w:cs="Times New Roman"/>
          <w:color w:val="auto"/>
          <w:sz w:val="24"/>
          <w:szCs w:val="24"/>
        </w:rPr>
        <w:t>zagotovila bo, da bodo objekti, učila, oprema in naprave v skladu z veljavnimi normativi in standardi ter zagotavljajo varno izvajanje dejavnosti,</w:t>
      </w:r>
    </w:p>
    <w:p w:rsidR="00EB268F" w:rsidRPr="0056304B" w:rsidRDefault="00EB268F" w:rsidP="00E41726">
      <w:pPr>
        <w:pStyle w:val="p"/>
        <w:numPr>
          <w:ilvl w:val="0"/>
          <w:numId w:val="5"/>
        </w:numPr>
        <w:tabs>
          <w:tab w:val="clear" w:pos="1069"/>
        </w:tabs>
        <w:spacing w:before="0" w:after="0"/>
        <w:ind w:left="567" w:right="17" w:hanging="357"/>
        <w:rPr>
          <w:rFonts w:ascii="Times New Roman" w:hAnsi="Times New Roman" w:cs="Times New Roman"/>
          <w:color w:val="auto"/>
          <w:sz w:val="24"/>
          <w:szCs w:val="24"/>
        </w:rPr>
      </w:pPr>
      <w:r w:rsidRPr="0056304B">
        <w:rPr>
          <w:rFonts w:ascii="Times New Roman" w:hAnsi="Times New Roman" w:cs="Times New Roman"/>
          <w:color w:val="auto"/>
          <w:sz w:val="24"/>
          <w:szCs w:val="24"/>
        </w:rPr>
        <w:t>zagotovila bo učencem ustrezno opremo, kadar bodo sodelovali pri urejanju šole in šolske okolice.</w:t>
      </w:r>
    </w:p>
    <w:p w:rsidR="0056304B" w:rsidRPr="00F743DD" w:rsidRDefault="0056304B" w:rsidP="0056304B">
      <w:pPr>
        <w:pStyle w:val="p"/>
        <w:spacing w:before="0" w:after="0"/>
        <w:ind w:left="567" w:right="17" w:firstLine="0"/>
        <w:rPr>
          <w:rFonts w:ascii="Times New Roman" w:hAnsi="Times New Roman" w:cs="Times New Roman"/>
          <w:color w:val="0070C0"/>
          <w:sz w:val="24"/>
          <w:szCs w:val="24"/>
        </w:rPr>
      </w:pPr>
    </w:p>
    <w:p w:rsidR="00EB268F" w:rsidRPr="0056304B" w:rsidRDefault="00EB268F" w:rsidP="00A5385B">
      <w:pPr>
        <w:pStyle w:val="p"/>
        <w:ind w:left="0" w:firstLine="0"/>
        <w:rPr>
          <w:rFonts w:ascii="Times New Roman" w:hAnsi="Times New Roman" w:cs="Times New Roman"/>
          <w:color w:val="auto"/>
          <w:sz w:val="24"/>
          <w:szCs w:val="24"/>
        </w:rPr>
      </w:pPr>
      <w:r w:rsidRPr="0056304B">
        <w:rPr>
          <w:rFonts w:ascii="Times New Roman" w:hAnsi="Times New Roman" w:cs="Times New Roman"/>
          <w:color w:val="auto"/>
          <w:sz w:val="24"/>
          <w:szCs w:val="24"/>
        </w:rPr>
        <w:t xml:space="preserve">Šola je določila </w:t>
      </w:r>
      <w:r w:rsidRPr="0056304B">
        <w:rPr>
          <w:rFonts w:ascii="Times New Roman" w:hAnsi="Times New Roman" w:cs="Times New Roman"/>
          <w:b/>
          <w:color w:val="auto"/>
          <w:sz w:val="24"/>
          <w:szCs w:val="24"/>
        </w:rPr>
        <w:t>Hišni red</w:t>
      </w:r>
      <w:r w:rsidRPr="0056304B">
        <w:rPr>
          <w:rFonts w:ascii="Times New Roman" w:hAnsi="Times New Roman" w:cs="Times New Roman"/>
          <w:color w:val="auto"/>
          <w:sz w:val="24"/>
          <w:szCs w:val="24"/>
        </w:rPr>
        <w:t>, s katerim je uredila vprašanja, pomembna za življenje na šoli in v vrtcu, in sicer predvsem:</w:t>
      </w:r>
    </w:p>
    <w:p w:rsidR="00EB268F" w:rsidRPr="0056304B" w:rsidRDefault="00EB268F" w:rsidP="00E41726">
      <w:pPr>
        <w:pStyle w:val="p"/>
        <w:numPr>
          <w:ilvl w:val="1"/>
          <w:numId w:val="5"/>
        </w:numPr>
        <w:tabs>
          <w:tab w:val="clear" w:pos="1364"/>
          <w:tab w:val="num" w:pos="567"/>
        </w:tabs>
        <w:spacing w:before="0" w:after="0"/>
        <w:ind w:right="17" w:hanging="1222"/>
        <w:rPr>
          <w:rFonts w:ascii="Times New Roman" w:hAnsi="Times New Roman" w:cs="Times New Roman"/>
          <w:color w:val="auto"/>
          <w:sz w:val="24"/>
          <w:szCs w:val="24"/>
        </w:rPr>
      </w:pPr>
      <w:r w:rsidRPr="0056304B">
        <w:rPr>
          <w:rFonts w:ascii="Times New Roman" w:hAnsi="Times New Roman" w:cs="Times New Roman"/>
          <w:color w:val="auto"/>
          <w:sz w:val="24"/>
          <w:szCs w:val="24"/>
        </w:rPr>
        <w:t>nadzor v šolskih prostorih v času pouka in drugih dejavnosti, ki jih organizira šola,</w:t>
      </w:r>
    </w:p>
    <w:p w:rsidR="00EB268F" w:rsidRPr="0056304B" w:rsidRDefault="00EB268F" w:rsidP="00E41726">
      <w:pPr>
        <w:pStyle w:val="p"/>
        <w:numPr>
          <w:ilvl w:val="1"/>
          <w:numId w:val="5"/>
        </w:numPr>
        <w:tabs>
          <w:tab w:val="clear" w:pos="1364"/>
          <w:tab w:val="num" w:pos="567"/>
        </w:tabs>
        <w:spacing w:before="0" w:after="0"/>
        <w:ind w:right="17" w:hanging="1222"/>
        <w:rPr>
          <w:rFonts w:ascii="Times New Roman" w:hAnsi="Times New Roman" w:cs="Times New Roman"/>
          <w:color w:val="auto"/>
          <w:sz w:val="24"/>
          <w:szCs w:val="24"/>
        </w:rPr>
      </w:pPr>
      <w:r w:rsidRPr="0056304B">
        <w:rPr>
          <w:rFonts w:ascii="Times New Roman" w:hAnsi="Times New Roman" w:cs="Times New Roman"/>
          <w:color w:val="auto"/>
          <w:sz w:val="24"/>
          <w:szCs w:val="24"/>
        </w:rPr>
        <w:t>hranjenje garderobe,</w:t>
      </w:r>
    </w:p>
    <w:p w:rsidR="00EB268F" w:rsidRPr="0056304B" w:rsidRDefault="00EB268F" w:rsidP="00E41726">
      <w:pPr>
        <w:pStyle w:val="p"/>
        <w:numPr>
          <w:ilvl w:val="1"/>
          <w:numId w:val="5"/>
        </w:numPr>
        <w:tabs>
          <w:tab w:val="clear" w:pos="1364"/>
          <w:tab w:val="num" w:pos="567"/>
        </w:tabs>
        <w:spacing w:before="0" w:after="0"/>
        <w:ind w:right="17" w:hanging="1222"/>
        <w:rPr>
          <w:rFonts w:ascii="Times New Roman" w:hAnsi="Times New Roman" w:cs="Times New Roman"/>
          <w:color w:val="auto"/>
          <w:sz w:val="24"/>
          <w:szCs w:val="24"/>
        </w:rPr>
      </w:pPr>
      <w:r w:rsidRPr="0056304B">
        <w:rPr>
          <w:rFonts w:ascii="Times New Roman" w:hAnsi="Times New Roman" w:cs="Times New Roman"/>
          <w:color w:val="auto"/>
          <w:sz w:val="24"/>
          <w:szCs w:val="24"/>
        </w:rPr>
        <w:t>dežurstvo strokovnih delavcev in učencev,</w:t>
      </w:r>
    </w:p>
    <w:p w:rsidR="00EB268F" w:rsidRPr="0056304B" w:rsidRDefault="00EB268F" w:rsidP="00E41726">
      <w:pPr>
        <w:pStyle w:val="p"/>
        <w:numPr>
          <w:ilvl w:val="1"/>
          <w:numId w:val="5"/>
        </w:numPr>
        <w:tabs>
          <w:tab w:val="clear" w:pos="1364"/>
          <w:tab w:val="num" w:pos="567"/>
        </w:tabs>
        <w:spacing w:before="0" w:after="0"/>
        <w:ind w:right="17" w:hanging="1222"/>
        <w:rPr>
          <w:rFonts w:ascii="Times New Roman" w:hAnsi="Times New Roman" w:cs="Times New Roman"/>
          <w:color w:val="auto"/>
          <w:sz w:val="24"/>
          <w:szCs w:val="24"/>
        </w:rPr>
      </w:pPr>
      <w:r w:rsidRPr="0056304B">
        <w:rPr>
          <w:rFonts w:ascii="Times New Roman" w:hAnsi="Times New Roman" w:cs="Times New Roman"/>
          <w:color w:val="auto"/>
          <w:sz w:val="24"/>
          <w:szCs w:val="24"/>
        </w:rPr>
        <w:t>varovanje in nadzor vstopanja v šolo in način informiranja učencev in staršev,</w:t>
      </w:r>
    </w:p>
    <w:p w:rsidR="00EB268F" w:rsidRPr="0056304B" w:rsidRDefault="00EB268F" w:rsidP="00E41726">
      <w:pPr>
        <w:pStyle w:val="p"/>
        <w:numPr>
          <w:ilvl w:val="1"/>
          <w:numId w:val="5"/>
        </w:numPr>
        <w:tabs>
          <w:tab w:val="clear" w:pos="1364"/>
          <w:tab w:val="num" w:pos="567"/>
        </w:tabs>
        <w:spacing w:before="0" w:after="0"/>
        <w:ind w:right="17" w:hanging="1222"/>
        <w:rPr>
          <w:rFonts w:ascii="Times New Roman" w:hAnsi="Times New Roman" w:cs="Times New Roman"/>
          <w:color w:val="auto"/>
          <w:sz w:val="24"/>
          <w:szCs w:val="24"/>
        </w:rPr>
      </w:pPr>
      <w:r w:rsidRPr="0056304B">
        <w:rPr>
          <w:rFonts w:ascii="Times New Roman" w:hAnsi="Times New Roman" w:cs="Times New Roman"/>
          <w:color w:val="auto"/>
          <w:sz w:val="24"/>
          <w:szCs w:val="24"/>
        </w:rPr>
        <w:t>območje (prostori šole in šolske površine), ki sodi v šolski prostor.</w:t>
      </w:r>
    </w:p>
    <w:p w:rsidR="00EB268F" w:rsidRPr="0056304B" w:rsidRDefault="00EB268F" w:rsidP="00513565">
      <w:pPr>
        <w:pStyle w:val="p"/>
        <w:spacing w:before="120"/>
        <w:ind w:left="0" w:right="17" w:firstLine="0"/>
        <w:rPr>
          <w:rFonts w:ascii="Times New Roman" w:hAnsi="Times New Roman" w:cs="Times New Roman"/>
          <w:color w:val="auto"/>
          <w:sz w:val="24"/>
          <w:szCs w:val="24"/>
        </w:rPr>
      </w:pPr>
      <w:r w:rsidRPr="0056304B">
        <w:rPr>
          <w:rFonts w:ascii="Times New Roman" w:hAnsi="Times New Roman" w:cs="Times New Roman"/>
          <w:color w:val="auto"/>
          <w:sz w:val="24"/>
          <w:szCs w:val="24"/>
        </w:rPr>
        <w:t xml:space="preserve">Šola bo v okviru vseh svojih možnosti, strokovnih znanj in organiziranosti dela varovala učence pred nadlegovanjem, trpinčenjem, zatiranjem, diskriminacijo, nagovarjanjem k dejanjem, ki so v </w:t>
      </w:r>
      <w:r w:rsidRPr="0056304B">
        <w:rPr>
          <w:rFonts w:ascii="Times New Roman" w:hAnsi="Times New Roman" w:cs="Times New Roman"/>
          <w:color w:val="auto"/>
          <w:sz w:val="24"/>
          <w:szCs w:val="24"/>
        </w:rPr>
        <w:lastRenderedPageBreak/>
        <w:t xml:space="preserve">nasprotju z zakonom in splošno sprejetimi civilizacijskimi normami, in pred tem, da bi jih namerno poniževali drugi učenci, delavci šole in druge osebe, ki vstopajo v šolski prostor. </w:t>
      </w:r>
    </w:p>
    <w:p w:rsidR="00EB268F" w:rsidRPr="0056304B" w:rsidRDefault="00EB268F" w:rsidP="00513565">
      <w:pPr>
        <w:pStyle w:val="p"/>
        <w:spacing w:before="120"/>
        <w:ind w:left="0" w:right="17" w:firstLine="0"/>
        <w:rPr>
          <w:rFonts w:ascii="Times New Roman" w:hAnsi="Times New Roman" w:cs="Times New Roman"/>
          <w:color w:val="auto"/>
          <w:sz w:val="24"/>
          <w:szCs w:val="24"/>
        </w:rPr>
      </w:pPr>
      <w:r w:rsidRPr="0056304B">
        <w:rPr>
          <w:rFonts w:ascii="Times New Roman" w:hAnsi="Times New Roman" w:cs="Times New Roman"/>
          <w:color w:val="auto"/>
          <w:sz w:val="24"/>
          <w:szCs w:val="24"/>
        </w:rPr>
        <w:t xml:space="preserve">Posebna skrb za varnost bo namenjena otrokom iz vrtca in prvošolcem ob začetku šolskega leta, šola in vrtec se bosta vključevala v projekte in dejavnosti s področja prometne in splošne varnosti. Zaposleni se bodo izobraževali in usposabljali na področju zagotavljanja varnosti otrok in lastne varnosti. V povezavi z gasilci bo enkrat v šolskem letu izvedena vaja evakuacije iz šolskih </w:t>
      </w:r>
      <w:r w:rsidR="00C5716F" w:rsidRPr="0056304B">
        <w:rPr>
          <w:rFonts w:ascii="Times New Roman" w:hAnsi="Times New Roman" w:cs="Times New Roman"/>
          <w:color w:val="auto"/>
          <w:sz w:val="24"/>
          <w:szCs w:val="24"/>
        </w:rPr>
        <w:t xml:space="preserve">in vrtčevskih </w:t>
      </w:r>
      <w:r w:rsidRPr="0056304B">
        <w:rPr>
          <w:rFonts w:ascii="Times New Roman" w:hAnsi="Times New Roman" w:cs="Times New Roman"/>
          <w:color w:val="auto"/>
          <w:sz w:val="24"/>
          <w:szCs w:val="24"/>
        </w:rPr>
        <w:t>prostorov.</w:t>
      </w:r>
      <w:r w:rsidR="00C5716F" w:rsidRPr="0056304B">
        <w:rPr>
          <w:rFonts w:ascii="Times New Roman" w:hAnsi="Times New Roman" w:cs="Times New Roman"/>
          <w:color w:val="auto"/>
          <w:sz w:val="24"/>
          <w:szCs w:val="24"/>
        </w:rPr>
        <w:t xml:space="preserve">  </w:t>
      </w:r>
    </w:p>
    <w:p w:rsidR="00EB268F" w:rsidRPr="0056304B" w:rsidRDefault="00EB268F" w:rsidP="00513565">
      <w:pPr>
        <w:spacing w:before="120"/>
        <w:jc w:val="both"/>
        <w:rPr>
          <w:bCs/>
        </w:rPr>
      </w:pPr>
      <w:r w:rsidRPr="0056304B">
        <w:rPr>
          <w:bCs/>
        </w:rPr>
        <w:t>Z varnostjo je povezano tudi primerno obnašanje učencev na avtobusnih postajališčih in na avtobusih, zato bomo v okviru razrednih ur in predmetov posvetili pozornost temu področju; učence bomo opozarjali na pravila, jih vzpodbujali k primernemu obnašanju in pazljivosti ter jih opozarjali na posledice neprimernega obnašanja.</w:t>
      </w:r>
    </w:p>
    <w:p w:rsidR="002C63BB" w:rsidRPr="00F743DD" w:rsidRDefault="002C63BB" w:rsidP="00A5385B">
      <w:pPr>
        <w:pStyle w:val="p"/>
        <w:ind w:left="0" w:firstLine="0"/>
        <w:rPr>
          <w:rFonts w:ascii="Times New Roman" w:hAnsi="Times New Roman" w:cs="Times New Roman"/>
          <w:color w:val="0070C0"/>
          <w:sz w:val="24"/>
          <w:szCs w:val="24"/>
        </w:rPr>
      </w:pPr>
    </w:p>
    <w:p w:rsidR="00EB268F" w:rsidRPr="0056304B" w:rsidRDefault="00EB268F" w:rsidP="00AB6DC1">
      <w:pPr>
        <w:pStyle w:val="Naslov2"/>
        <w:numPr>
          <w:ilvl w:val="1"/>
          <w:numId w:val="18"/>
        </w:numPr>
        <w:rPr>
          <w:rFonts w:ascii="Times New Roman" w:hAnsi="Times New Roman"/>
          <w:b/>
          <w:i w:val="0"/>
          <w:sz w:val="24"/>
          <w:szCs w:val="24"/>
        </w:rPr>
      </w:pPr>
      <w:bookmarkStart w:id="34" w:name="_Toc114321237"/>
      <w:r w:rsidRPr="0056304B">
        <w:rPr>
          <w:rFonts w:ascii="Times New Roman" w:hAnsi="Times New Roman"/>
          <w:b/>
          <w:i w:val="0"/>
          <w:sz w:val="24"/>
          <w:szCs w:val="24"/>
        </w:rPr>
        <w:t>ORGANIZACIJA DELA</w:t>
      </w:r>
      <w:bookmarkEnd w:id="34"/>
      <w:r w:rsidR="00FC5435" w:rsidRPr="0056304B">
        <w:rPr>
          <w:rFonts w:ascii="Times New Roman" w:hAnsi="Times New Roman"/>
          <w:b/>
          <w:i w:val="0"/>
          <w:sz w:val="24"/>
          <w:szCs w:val="24"/>
        </w:rPr>
        <w:t xml:space="preserve"> </w:t>
      </w:r>
    </w:p>
    <w:p w:rsidR="00EB268F" w:rsidRPr="0056304B" w:rsidRDefault="00EB268F" w:rsidP="007F7E81">
      <w:pPr>
        <w:jc w:val="center"/>
        <w:rPr>
          <w:b/>
          <w:u w:val="single"/>
        </w:rPr>
      </w:pPr>
    </w:p>
    <w:p w:rsidR="00EB268F" w:rsidRPr="0056304B" w:rsidRDefault="00EB268F" w:rsidP="00413C0D">
      <w:pPr>
        <w:ind w:left="60"/>
        <w:jc w:val="both"/>
      </w:pPr>
      <w:r w:rsidRPr="0056304B">
        <w:t xml:space="preserve">Kadrovska zasedba je izvedena v skladu z normativi in standardi ter predlagano oziroma odobreno sistemizacijo delovnih mest. Kjer razdelitve delovnih nalog ni bilo mogoče opraviti v okviru zaposlenih našega zavoda, sodelujemo s sosednjimi šolami in drugimi javnimi zavodi. Sistemizacijo za šolo na osnovi organizacijskega poročila potrjuje Ministrstvo za </w:t>
      </w:r>
      <w:r w:rsidR="00E23422" w:rsidRPr="0056304B">
        <w:t xml:space="preserve">izobraževanje, znanost </w:t>
      </w:r>
      <w:r w:rsidRPr="0056304B">
        <w:t>in šport, sistemizacijo za vrtec potrjuje Občina Postojna. Zunaj teh dv</w:t>
      </w:r>
      <w:r w:rsidR="00395CD0" w:rsidRPr="0056304B">
        <w:t>eh sistemizacij po potrebi zaposlujemo</w:t>
      </w:r>
      <w:r w:rsidR="004B42A2">
        <w:t xml:space="preserve"> čistilko,</w:t>
      </w:r>
      <w:r w:rsidR="00395CD0" w:rsidRPr="0056304B">
        <w:t xml:space="preserve"> </w:t>
      </w:r>
      <w:r w:rsidR="004B42A2">
        <w:t>delavce v kuhinji</w:t>
      </w:r>
      <w:r w:rsidR="006C596A" w:rsidRPr="0056304B">
        <w:t>, knjigovodjo</w:t>
      </w:r>
      <w:r w:rsidR="00395CD0" w:rsidRPr="0056304B">
        <w:t xml:space="preserve"> </w:t>
      </w:r>
      <w:r w:rsidR="00DF05DA" w:rsidRPr="0056304B">
        <w:t xml:space="preserve">in vodjo prehrane </w:t>
      </w:r>
      <w:r w:rsidR="00395CD0" w:rsidRPr="0056304B">
        <w:t>v potrebnem deležu za dejavnost šolske prehrane, ki jo šola izvaja kot tržno dejavnost.</w:t>
      </w:r>
    </w:p>
    <w:p w:rsidR="00C86443" w:rsidRPr="008854F9" w:rsidRDefault="00C86443" w:rsidP="009C03B1">
      <w:pPr>
        <w:spacing w:before="120"/>
        <w:ind w:left="62"/>
        <w:jc w:val="both"/>
        <w:rPr>
          <w:color w:val="00B050"/>
        </w:rPr>
      </w:pPr>
      <w:r w:rsidRPr="0056304B">
        <w:t>Organizacija dela je povezana za pedagoške delavce z urniki, za preostale delavce še z obratovalnim</w:t>
      </w:r>
      <w:r w:rsidR="0049281F" w:rsidRPr="0056304B">
        <w:t xml:space="preserve"> in poslovnim časom. Obratovalni čas traja vse delovne dneve od 6. do 22. ure, poslovni čas pa od 7.30 do 15. ure. V hišnem redu imamo določene tudi uradne ure, vendar stranke sprejemam</w:t>
      </w:r>
      <w:r w:rsidR="00E713E8" w:rsidRPr="0056304B">
        <w:t>o vedno znotraj poslovnega časa in tudi zunaj tega časa po predhodnih dogovorih.</w:t>
      </w:r>
    </w:p>
    <w:p w:rsidR="002C63BB" w:rsidRPr="0056304B" w:rsidRDefault="00265FE9" w:rsidP="002C63BB">
      <w:pPr>
        <w:spacing w:before="120"/>
        <w:ind w:left="62"/>
        <w:jc w:val="both"/>
      </w:pPr>
      <w:r w:rsidRPr="0056304B">
        <w:t xml:space="preserve">Zaposleni svojo prisotnost evidentirajo elektronsko. </w:t>
      </w:r>
    </w:p>
    <w:p w:rsidR="00EB268F" w:rsidRPr="00927445" w:rsidRDefault="00EB268F" w:rsidP="00AB6DC1">
      <w:pPr>
        <w:pStyle w:val="Naslov3"/>
        <w:numPr>
          <w:ilvl w:val="2"/>
          <w:numId w:val="18"/>
        </w:numPr>
        <w:spacing w:before="240"/>
        <w:rPr>
          <w:rFonts w:ascii="Times New Roman" w:hAnsi="Times New Roman"/>
          <w:i/>
          <w:sz w:val="24"/>
          <w:szCs w:val="24"/>
        </w:rPr>
      </w:pPr>
      <w:bookmarkStart w:id="35" w:name="_Toc114321238"/>
      <w:r w:rsidRPr="00927445">
        <w:rPr>
          <w:rFonts w:ascii="Times New Roman" w:hAnsi="Times New Roman"/>
          <w:i/>
          <w:sz w:val="24"/>
          <w:szCs w:val="24"/>
        </w:rPr>
        <w:t>RAZREDNIKI</w:t>
      </w:r>
      <w:bookmarkEnd w:id="35"/>
    </w:p>
    <w:p w:rsidR="00C6448B" w:rsidRPr="00F743DD" w:rsidRDefault="00C6448B" w:rsidP="00035C40">
      <w:pPr>
        <w:tabs>
          <w:tab w:val="left" w:pos="1276"/>
        </w:tabs>
        <w:rPr>
          <w:b/>
          <w:color w:val="0070C0"/>
        </w:rPr>
      </w:pPr>
    </w:p>
    <w:tbl>
      <w:tblPr>
        <w:tblW w:w="0" w:type="auto"/>
        <w:jc w:val="center"/>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ook w:val="01E0" w:firstRow="1" w:lastRow="1" w:firstColumn="1" w:lastColumn="1" w:noHBand="0" w:noVBand="0"/>
      </w:tblPr>
      <w:tblGrid>
        <w:gridCol w:w="1704"/>
        <w:gridCol w:w="3237"/>
        <w:gridCol w:w="3299"/>
      </w:tblGrid>
      <w:tr w:rsidR="00F743DD" w:rsidRPr="004B42A2" w:rsidTr="0029757F">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rsidR="006F5461" w:rsidRPr="00EC09F6" w:rsidRDefault="006F5461" w:rsidP="00581E83">
            <w:pPr>
              <w:tabs>
                <w:tab w:val="left" w:pos="1276"/>
              </w:tabs>
            </w:pPr>
            <w:r w:rsidRPr="00EC09F6">
              <w:t>RAZRED</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rsidR="006F5461" w:rsidRPr="00EC09F6" w:rsidRDefault="006F5461" w:rsidP="00581E83">
            <w:pPr>
              <w:tabs>
                <w:tab w:val="left" w:pos="1276"/>
              </w:tabs>
            </w:pPr>
            <w:r w:rsidRPr="00EC09F6">
              <w:t>RAZREDNIK</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rsidR="006F5461" w:rsidRPr="00EC09F6" w:rsidRDefault="006F5461" w:rsidP="006F5461">
            <w:pPr>
              <w:tabs>
                <w:tab w:val="left" w:pos="1276"/>
              </w:tabs>
            </w:pPr>
            <w:r w:rsidRPr="00EC09F6">
              <w:t>NADOMESTNI RAZREDNIK</w:t>
            </w:r>
          </w:p>
        </w:tc>
      </w:tr>
      <w:tr w:rsidR="003575B0" w:rsidRPr="004B42A2" w:rsidTr="0029757F">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EC09F6" w:rsidRDefault="003575B0" w:rsidP="003575B0">
            <w:pPr>
              <w:tabs>
                <w:tab w:val="left" w:pos="1276"/>
              </w:tabs>
            </w:pPr>
            <w:r w:rsidRPr="00EC09F6">
              <w:t xml:space="preserve">1.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3575B0" w:rsidRDefault="003575B0" w:rsidP="003575B0">
            <w:pPr>
              <w:tabs>
                <w:tab w:val="left" w:pos="1276"/>
              </w:tabs>
            </w:pPr>
            <w:r w:rsidRPr="003575B0">
              <w:t xml:space="preserve">Mateja Šabec  </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3575B0" w:rsidRDefault="003575B0" w:rsidP="003575B0">
            <w:pPr>
              <w:tabs>
                <w:tab w:val="left" w:pos="1276"/>
              </w:tabs>
            </w:pPr>
            <w:r w:rsidRPr="003575B0">
              <w:t>Petra Smrdel</w:t>
            </w:r>
          </w:p>
        </w:tc>
      </w:tr>
      <w:tr w:rsidR="003575B0" w:rsidRPr="004B42A2" w:rsidTr="0029757F">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EC09F6" w:rsidRDefault="003575B0" w:rsidP="003575B0">
            <w:pPr>
              <w:tabs>
                <w:tab w:val="left" w:pos="1276"/>
              </w:tabs>
            </w:pPr>
            <w:r w:rsidRPr="00EC09F6">
              <w:t>2. a</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3575B0" w:rsidRDefault="003575B0" w:rsidP="003575B0">
            <w:pPr>
              <w:tabs>
                <w:tab w:val="left" w:pos="1276"/>
              </w:tabs>
            </w:pPr>
            <w:r w:rsidRPr="003575B0">
              <w:t xml:space="preserve">Mojca  Štembergar </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3575B0" w:rsidRDefault="003575B0" w:rsidP="003575B0">
            <w:pPr>
              <w:tabs>
                <w:tab w:val="left" w:pos="1276"/>
              </w:tabs>
            </w:pPr>
            <w:r w:rsidRPr="003575B0">
              <w:t>Vanja Tomšič</w:t>
            </w:r>
          </w:p>
        </w:tc>
      </w:tr>
      <w:tr w:rsidR="003575B0" w:rsidRPr="004B42A2" w:rsidTr="0029757F">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EC09F6" w:rsidRDefault="003575B0" w:rsidP="003575B0">
            <w:pPr>
              <w:tabs>
                <w:tab w:val="left" w:pos="1276"/>
              </w:tabs>
            </w:pPr>
            <w:r w:rsidRPr="00EC09F6">
              <w:t>3. a</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3575B0" w:rsidRDefault="003575B0" w:rsidP="003575B0">
            <w:pPr>
              <w:tabs>
                <w:tab w:val="left" w:pos="1276"/>
              </w:tabs>
            </w:pPr>
            <w:r w:rsidRPr="003575B0">
              <w:t xml:space="preserve">Valentina Tomažinčič </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3575B0" w:rsidRDefault="003575B0" w:rsidP="003575B0">
            <w:pPr>
              <w:tabs>
                <w:tab w:val="left" w:pos="1276"/>
              </w:tabs>
            </w:pPr>
            <w:r w:rsidRPr="003575B0">
              <w:t>Nataša Nelec Sedej</w:t>
            </w:r>
          </w:p>
        </w:tc>
      </w:tr>
      <w:tr w:rsidR="003575B0" w:rsidRPr="004B42A2" w:rsidTr="00EA2A1E">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EC09F6" w:rsidRDefault="003575B0" w:rsidP="003575B0">
            <w:pPr>
              <w:tabs>
                <w:tab w:val="left" w:pos="1276"/>
              </w:tabs>
            </w:pPr>
            <w:r w:rsidRPr="00EC09F6">
              <w:t xml:space="preserve">4.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3575B0" w:rsidRDefault="003575B0" w:rsidP="003575B0">
            <w:pPr>
              <w:tabs>
                <w:tab w:val="left" w:pos="1276"/>
              </w:tabs>
            </w:pPr>
            <w:r w:rsidRPr="003575B0">
              <w:t>Tomažič Monika</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3575B0" w:rsidRDefault="003575B0" w:rsidP="003575B0">
            <w:pPr>
              <w:tabs>
                <w:tab w:val="left" w:pos="1276"/>
              </w:tabs>
            </w:pPr>
            <w:r w:rsidRPr="003575B0">
              <w:t>Urška Tušar</w:t>
            </w:r>
          </w:p>
        </w:tc>
      </w:tr>
      <w:tr w:rsidR="003575B0" w:rsidRPr="004B42A2" w:rsidTr="00EA2A1E">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EC09F6" w:rsidRDefault="003575B0" w:rsidP="003575B0">
            <w:pPr>
              <w:tabs>
                <w:tab w:val="left" w:pos="1276"/>
              </w:tabs>
            </w:pPr>
            <w:r w:rsidRPr="00EC09F6">
              <w:t xml:space="preserve">5.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3575B0" w:rsidRDefault="003575B0" w:rsidP="003575B0">
            <w:pPr>
              <w:tabs>
                <w:tab w:val="left" w:pos="1276"/>
              </w:tabs>
            </w:pPr>
            <w:r w:rsidRPr="003575B0">
              <w:t>Slavec Geržina Alenka</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rsidR="003575B0" w:rsidRPr="003575B0" w:rsidRDefault="003575B0" w:rsidP="003575B0">
            <w:pPr>
              <w:tabs>
                <w:tab w:val="left" w:pos="1276"/>
              </w:tabs>
            </w:pPr>
            <w:r w:rsidRPr="003575B0">
              <w:t>Jožko Udovič</w:t>
            </w:r>
          </w:p>
        </w:tc>
      </w:tr>
      <w:tr w:rsidR="00F743DD" w:rsidRPr="004B42A2" w:rsidTr="0029757F">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rsidR="00692479" w:rsidRPr="00EC09F6" w:rsidRDefault="008854F9" w:rsidP="00692479">
            <w:pPr>
              <w:tabs>
                <w:tab w:val="left" w:pos="1276"/>
              </w:tabs>
            </w:pPr>
            <w:r>
              <w:t>6. a</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rsidR="00692479" w:rsidRPr="003575B0" w:rsidRDefault="008854F9" w:rsidP="00692479">
            <w:pPr>
              <w:tabs>
                <w:tab w:val="left" w:pos="1276"/>
              </w:tabs>
            </w:pPr>
            <w:r w:rsidRPr="003575B0">
              <w:t>Simon Novak</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rsidR="00692479" w:rsidRPr="003575B0" w:rsidRDefault="008854F9" w:rsidP="00692479">
            <w:pPr>
              <w:tabs>
                <w:tab w:val="left" w:pos="1276"/>
              </w:tabs>
            </w:pPr>
            <w:r w:rsidRPr="003575B0">
              <w:t>Liljana Bole</w:t>
            </w:r>
          </w:p>
        </w:tc>
      </w:tr>
      <w:tr w:rsidR="00434A00" w:rsidRPr="004B42A2" w:rsidTr="0029757F">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EC09F6" w:rsidRDefault="00434A00" w:rsidP="00434A00">
            <w:pPr>
              <w:tabs>
                <w:tab w:val="left" w:pos="1276"/>
              </w:tabs>
            </w:pPr>
            <w:r w:rsidRPr="00EC09F6">
              <w:t xml:space="preserve">6. </w:t>
            </w:r>
            <w:r w:rsidR="008854F9">
              <w:t>b</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3575B0" w:rsidRDefault="008854F9" w:rsidP="00434A00">
            <w:pPr>
              <w:tabs>
                <w:tab w:val="left" w:pos="1276"/>
              </w:tabs>
            </w:pPr>
            <w:r w:rsidRPr="003575B0">
              <w:t>Sabina Vrh</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3575B0" w:rsidRDefault="008854F9" w:rsidP="00434A00">
            <w:pPr>
              <w:tabs>
                <w:tab w:val="left" w:pos="1276"/>
              </w:tabs>
            </w:pPr>
            <w:r w:rsidRPr="003575B0">
              <w:t>Teja Rojc</w:t>
            </w:r>
          </w:p>
        </w:tc>
      </w:tr>
      <w:tr w:rsidR="00434A00" w:rsidRPr="004B42A2" w:rsidTr="0029757F">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EC09F6" w:rsidRDefault="00434A00" w:rsidP="00434A00">
            <w:pPr>
              <w:tabs>
                <w:tab w:val="left" w:pos="1276"/>
              </w:tabs>
            </w:pPr>
            <w:r w:rsidRPr="00EC09F6">
              <w:t xml:space="preserve">7.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3575B0" w:rsidRDefault="008854F9" w:rsidP="00434A00">
            <w:pPr>
              <w:tabs>
                <w:tab w:val="left" w:pos="1276"/>
              </w:tabs>
            </w:pPr>
            <w:r w:rsidRPr="003575B0">
              <w:t>Katja Godeša</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3575B0" w:rsidRDefault="008854F9" w:rsidP="00434A00">
            <w:pPr>
              <w:tabs>
                <w:tab w:val="left" w:pos="1276"/>
              </w:tabs>
            </w:pPr>
            <w:r w:rsidRPr="003575B0">
              <w:t>Sladjana Šućur Popović</w:t>
            </w:r>
          </w:p>
        </w:tc>
      </w:tr>
      <w:tr w:rsidR="00434A00" w:rsidRPr="004B42A2" w:rsidTr="0029757F">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EC09F6" w:rsidRDefault="00434A00" w:rsidP="00434A00">
            <w:pPr>
              <w:tabs>
                <w:tab w:val="left" w:pos="1276"/>
              </w:tabs>
            </w:pPr>
            <w:r w:rsidRPr="00EC09F6">
              <w:t xml:space="preserve">8.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3575B0" w:rsidRDefault="008854F9" w:rsidP="00434A00">
            <w:pPr>
              <w:tabs>
                <w:tab w:val="left" w:pos="1276"/>
              </w:tabs>
            </w:pPr>
            <w:r w:rsidRPr="003575B0">
              <w:t>Andreja Geržina</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3575B0" w:rsidRDefault="00434A00" w:rsidP="00434A00">
            <w:pPr>
              <w:tabs>
                <w:tab w:val="left" w:pos="1276"/>
              </w:tabs>
            </w:pPr>
            <w:r w:rsidRPr="003575B0">
              <w:t>Anita Čelhar</w:t>
            </w:r>
          </w:p>
        </w:tc>
      </w:tr>
      <w:tr w:rsidR="00434A00" w:rsidRPr="004B42A2" w:rsidTr="0029757F">
        <w:trPr>
          <w:trHeight w:val="397"/>
          <w:jc w:val="center"/>
        </w:trPr>
        <w:tc>
          <w:tcPr>
            <w:tcW w:w="1704"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EC09F6" w:rsidRDefault="00434A00" w:rsidP="00434A00">
            <w:pPr>
              <w:tabs>
                <w:tab w:val="left" w:pos="1276"/>
              </w:tabs>
            </w:pPr>
            <w:r w:rsidRPr="00EC09F6">
              <w:t xml:space="preserve">9. a </w:t>
            </w:r>
          </w:p>
        </w:tc>
        <w:tc>
          <w:tcPr>
            <w:tcW w:w="3237"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3575B0" w:rsidRDefault="008854F9" w:rsidP="00434A00">
            <w:pPr>
              <w:tabs>
                <w:tab w:val="left" w:pos="1276"/>
              </w:tabs>
            </w:pPr>
            <w:r w:rsidRPr="003575B0">
              <w:t>Požar Polona</w:t>
            </w:r>
          </w:p>
        </w:tc>
        <w:tc>
          <w:tcPr>
            <w:tcW w:w="3299" w:type="dxa"/>
            <w:tcBorders>
              <w:top w:val="double" w:sz="4" w:space="0" w:color="auto"/>
              <w:left w:val="double" w:sz="4" w:space="0" w:color="auto"/>
              <w:bottom w:val="double" w:sz="4" w:space="0" w:color="auto"/>
              <w:right w:val="double" w:sz="4" w:space="0" w:color="auto"/>
            </w:tcBorders>
            <w:shd w:val="clear" w:color="auto" w:fill="auto"/>
            <w:vAlign w:val="center"/>
          </w:tcPr>
          <w:p w:rsidR="00434A00" w:rsidRPr="003575B0" w:rsidRDefault="008854F9" w:rsidP="00434A00">
            <w:pPr>
              <w:tabs>
                <w:tab w:val="left" w:pos="1276"/>
              </w:tabs>
            </w:pPr>
            <w:r w:rsidRPr="003575B0">
              <w:t>Mojca Kristan</w:t>
            </w:r>
          </w:p>
        </w:tc>
      </w:tr>
    </w:tbl>
    <w:p w:rsidR="00D349A8" w:rsidRDefault="00D349A8" w:rsidP="00D349A8">
      <w:pPr>
        <w:rPr>
          <w:color w:val="0070C0"/>
        </w:rPr>
      </w:pPr>
    </w:p>
    <w:p w:rsidR="00A33515" w:rsidRPr="00F743DD" w:rsidRDefault="00A33515" w:rsidP="00D349A8">
      <w:pPr>
        <w:rPr>
          <w:color w:val="0070C0"/>
        </w:rPr>
      </w:pPr>
    </w:p>
    <w:p w:rsidR="00EB268F" w:rsidRPr="007503C6" w:rsidRDefault="00C6448B" w:rsidP="00AB6DC1">
      <w:pPr>
        <w:pStyle w:val="Naslov3"/>
        <w:numPr>
          <w:ilvl w:val="2"/>
          <w:numId w:val="18"/>
        </w:numPr>
        <w:rPr>
          <w:rFonts w:ascii="Times New Roman" w:hAnsi="Times New Roman"/>
          <w:i/>
          <w:sz w:val="24"/>
          <w:szCs w:val="24"/>
        </w:rPr>
      </w:pPr>
      <w:bookmarkStart w:id="36" w:name="_Toc114321239"/>
      <w:r w:rsidRPr="007503C6">
        <w:rPr>
          <w:rFonts w:ascii="Times New Roman" w:hAnsi="Times New Roman"/>
          <w:i/>
          <w:sz w:val="24"/>
          <w:szCs w:val="24"/>
        </w:rPr>
        <w:lastRenderedPageBreak/>
        <w:t>PODPORNA PEDAGOŠKA IN TEHNIČNA DELA</w:t>
      </w:r>
      <w:bookmarkEnd w:id="36"/>
    </w:p>
    <w:p w:rsidR="00EB268F" w:rsidRPr="00F743DD" w:rsidRDefault="00EB268F" w:rsidP="00687A90">
      <w:pPr>
        <w:rPr>
          <w:color w:val="0070C0"/>
        </w:rPr>
      </w:pPr>
      <w:r w:rsidRPr="00F743DD">
        <w:rPr>
          <w:color w:val="0070C0"/>
        </w:rPr>
        <w:t xml:space="preserve">         </w:t>
      </w:r>
    </w:p>
    <w:tbl>
      <w:tblPr>
        <w:tblW w:w="8504"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8504"/>
      </w:tblGrid>
      <w:tr w:rsidR="00F743DD" w:rsidRPr="00D17373" w:rsidTr="002C63BB">
        <w:trPr>
          <w:trHeight w:val="454"/>
          <w:jc w:val="center"/>
        </w:trPr>
        <w:tc>
          <w:tcPr>
            <w:tcW w:w="8504" w:type="dxa"/>
            <w:shd w:val="clear" w:color="auto" w:fill="auto"/>
            <w:vAlign w:val="center"/>
          </w:tcPr>
          <w:p w:rsidR="00AA4BDA" w:rsidRPr="00D17373" w:rsidRDefault="00AA4BDA" w:rsidP="00581E83">
            <w:r w:rsidRPr="00D17373">
              <w:t>Bergoč Erika – kuharska pomočnica</w:t>
            </w:r>
          </w:p>
        </w:tc>
      </w:tr>
      <w:tr w:rsidR="00F743DD" w:rsidRPr="00D17373" w:rsidTr="002C63BB">
        <w:trPr>
          <w:trHeight w:val="454"/>
          <w:jc w:val="center"/>
        </w:trPr>
        <w:tc>
          <w:tcPr>
            <w:tcW w:w="8504" w:type="dxa"/>
            <w:shd w:val="clear" w:color="auto" w:fill="auto"/>
            <w:vAlign w:val="center"/>
          </w:tcPr>
          <w:p w:rsidR="000F757C" w:rsidRPr="00D17373" w:rsidRDefault="003575B0" w:rsidP="00CE3C4A">
            <w:r>
              <w:t>Bezjak Suzana - čistilka</w:t>
            </w:r>
          </w:p>
        </w:tc>
      </w:tr>
      <w:tr w:rsidR="003575B0" w:rsidRPr="003575B0" w:rsidTr="002C63BB">
        <w:trPr>
          <w:trHeight w:val="454"/>
          <w:jc w:val="center"/>
        </w:trPr>
        <w:tc>
          <w:tcPr>
            <w:tcW w:w="8504" w:type="dxa"/>
            <w:shd w:val="clear" w:color="auto" w:fill="auto"/>
            <w:vAlign w:val="center"/>
          </w:tcPr>
          <w:p w:rsidR="00D17373" w:rsidRPr="003575B0" w:rsidRDefault="008854F9" w:rsidP="00CE3C4A">
            <w:r w:rsidRPr="003575B0">
              <w:t>Dolgan Trebše Mia</w:t>
            </w:r>
            <w:r w:rsidR="003575B0" w:rsidRPr="003575B0">
              <w:t xml:space="preserve"> </w:t>
            </w:r>
            <w:r w:rsidR="00D17373" w:rsidRPr="003575B0">
              <w:t>– spremljevalka otroka</w:t>
            </w:r>
          </w:p>
        </w:tc>
      </w:tr>
      <w:tr w:rsidR="003575B0" w:rsidRPr="003575B0" w:rsidTr="002C63BB">
        <w:trPr>
          <w:trHeight w:val="454"/>
          <w:jc w:val="center"/>
        </w:trPr>
        <w:tc>
          <w:tcPr>
            <w:tcW w:w="8504" w:type="dxa"/>
            <w:shd w:val="clear" w:color="auto" w:fill="auto"/>
            <w:vAlign w:val="center"/>
          </w:tcPr>
          <w:p w:rsidR="008854F9" w:rsidRPr="003575B0" w:rsidRDefault="003575B0" w:rsidP="00CE3C4A">
            <w:r w:rsidRPr="003575B0">
              <w:t xml:space="preserve">Fidel Mirjam – </w:t>
            </w:r>
            <w:r w:rsidR="008854F9" w:rsidRPr="003575B0">
              <w:t>čistilka</w:t>
            </w:r>
          </w:p>
        </w:tc>
      </w:tr>
      <w:tr w:rsidR="00F743DD" w:rsidRPr="00D17373" w:rsidTr="002C63BB">
        <w:trPr>
          <w:trHeight w:val="454"/>
          <w:jc w:val="center"/>
        </w:trPr>
        <w:tc>
          <w:tcPr>
            <w:tcW w:w="8504" w:type="dxa"/>
            <w:shd w:val="clear" w:color="auto" w:fill="auto"/>
            <w:vAlign w:val="center"/>
          </w:tcPr>
          <w:p w:rsidR="00C36544" w:rsidRPr="00D17373" w:rsidRDefault="00D17373" w:rsidP="00C36544">
            <w:r w:rsidRPr="00D17373">
              <w:t>Jovanović Bojana – tajnica VIZ</w:t>
            </w:r>
          </w:p>
        </w:tc>
      </w:tr>
      <w:tr w:rsidR="003575B0" w:rsidRPr="00D17373" w:rsidTr="002C63BB">
        <w:trPr>
          <w:trHeight w:val="454"/>
          <w:jc w:val="center"/>
        </w:trPr>
        <w:tc>
          <w:tcPr>
            <w:tcW w:w="8504" w:type="dxa"/>
            <w:shd w:val="clear" w:color="auto" w:fill="auto"/>
            <w:vAlign w:val="center"/>
          </w:tcPr>
          <w:p w:rsidR="003575B0" w:rsidRPr="00D17373" w:rsidRDefault="003575B0" w:rsidP="00C36544">
            <w:r>
              <w:t>Kosič Petrovič Dragana - knjigovodja</w:t>
            </w:r>
          </w:p>
        </w:tc>
      </w:tr>
      <w:tr w:rsidR="00F743DD" w:rsidRPr="00D17373" w:rsidTr="002C63BB">
        <w:trPr>
          <w:trHeight w:val="454"/>
          <w:jc w:val="center"/>
        </w:trPr>
        <w:tc>
          <w:tcPr>
            <w:tcW w:w="8504" w:type="dxa"/>
            <w:shd w:val="clear" w:color="auto" w:fill="auto"/>
            <w:vAlign w:val="center"/>
          </w:tcPr>
          <w:p w:rsidR="00C36544" w:rsidRPr="00D17373" w:rsidRDefault="00D17373" w:rsidP="00C36544">
            <w:r w:rsidRPr="00D17373">
              <w:t>Koštić Bisera – čistilka</w:t>
            </w:r>
          </w:p>
        </w:tc>
      </w:tr>
      <w:tr w:rsidR="00F743DD" w:rsidRPr="00D17373" w:rsidTr="002C63BB">
        <w:trPr>
          <w:trHeight w:val="454"/>
          <w:jc w:val="center"/>
        </w:trPr>
        <w:tc>
          <w:tcPr>
            <w:tcW w:w="8504" w:type="dxa"/>
            <w:shd w:val="clear" w:color="auto" w:fill="auto"/>
            <w:vAlign w:val="center"/>
          </w:tcPr>
          <w:p w:rsidR="00C36544" w:rsidRPr="00D17373" w:rsidRDefault="00D17373" w:rsidP="00D17373">
            <w:r w:rsidRPr="00D17373">
              <w:t>Kovačič Zvonko – informator (javna dela)</w:t>
            </w:r>
          </w:p>
        </w:tc>
      </w:tr>
      <w:tr w:rsidR="00D17373" w:rsidRPr="00D17373" w:rsidTr="002C63BB">
        <w:trPr>
          <w:trHeight w:val="454"/>
          <w:jc w:val="center"/>
        </w:trPr>
        <w:tc>
          <w:tcPr>
            <w:tcW w:w="8504" w:type="dxa"/>
            <w:shd w:val="clear" w:color="auto" w:fill="auto"/>
            <w:vAlign w:val="center"/>
          </w:tcPr>
          <w:p w:rsidR="00D17373" w:rsidRPr="00D17373" w:rsidRDefault="00D17373" w:rsidP="00D17373">
            <w:r w:rsidRPr="00D17373">
              <w:t>Mladenović Maja– organizatorka šolske prehrane in vodja ZHR</w:t>
            </w:r>
          </w:p>
        </w:tc>
      </w:tr>
      <w:tr w:rsidR="00D17373" w:rsidRPr="00D17373" w:rsidTr="002C63BB">
        <w:trPr>
          <w:trHeight w:val="454"/>
          <w:jc w:val="center"/>
        </w:trPr>
        <w:tc>
          <w:tcPr>
            <w:tcW w:w="8504" w:type="dxa"/>
            <w:shd w:val="clear" w:color="auto" w:fill="auto"/>
            <w:vAlign w:val="center"/>
          </w:tcPr>
          <w:p w:rsidR="00D17373" w:rsidRPr="00D17373" w:rsidRDefault="00D17373" w:rsidP="00D17373">
            <w:r w:rsidRPr="00D17373">
              <w:t>Mušić Sakib – kuhar</w:t>
            </w:r>
          </w:p>
        </w:tc>
      </w:tr>
      <w:tr w:rsidR="00D17373" w:rsidRPr="00D17373" w:rsidTr="002C63BB">
        <w:trPr>
          <w:trHeight w:val="454"/>
          <w:jc w:val="center"/>
        </w:trPr>
        <w:tc>
          <w:tcPr>
            <w:tcW w:w="8504" w:type="dxa"/>
            <w:shd w:val="clear" w:color="auto" w:fill="auto"/>
            <w:vAlign w:val="center"/>
          </w:tcPr>
          <w:p w:rsidR="00D17373" w:rsidRPr="00D17373" w:rsidRDefault="00D17373" w:rsidP="00D17373">
            <w:r w:rsidRPr="00D17373">
              <w:t>Nelec Sedej Nataša – svetovalna delavka</w:t>
            </w:r>
          </w:p>
        </w:tc>
      </w:tr>
      <w:tr w:rsidR="00D17373" w:rsidRPr="00D17373" w:rsidTr="002C63BB">
        <w:trPr>
          <w:trHeight w:val="454"/>
          <w:jc w:val="center"/>
        </w:trPr>
        <w:tc>
          <w:tcPr>
            <w:tcW w:w="8504" w:type="dxa"/>
            <w:shd w:val="clear" w:color="auto" w:fill="auto"/>
            <w:vAlign w:val="center"/>
          </w:tcPr>
          <w:p w:rsidR="00D17373" w:rsidRPr="00D17373" w:rsidRDefault="00D17373" w:rsidP="00D17373">
            <w:r w:rsidRPr="00D17373">
              <w:t>Popović Smilja</w:t>
            </w:r>
            <w:r w:rsidR="003575B0">
              <w:t xml:space="preserve"> – kuharska pomočnica</w:t>
            </w:r>
          </w:p>
        </w:tc>
      </w:tr>
      <w:tr w:rsidR="00D17373" w:rsidRPr="00D17373" w:rsidTr="002C63BB">
        <w:trPr>
          <w:trHeight w:val="454"/>
          <w:jc w:val="center"/>
        </w:trPr>
        <w:tc>
          <w:tcPr>
            <w:tcW w:w="8504" w:type="dxa"/>
            <w:shd w:val="clear" w:color="auto" w:fill="auto"/>
            <w:vAlign w:val="center"/>
          </w:tcPr>
          <w:p w:rsidR="00D17373" w:rsidRPr="00D17373" w:rsidRDefault="00D17373" w:rsidP="00D17373">
            <w:r w:rsidRPr="00D17373">
              <w:t>Rojc Teja – računalnikar</w:t>
            </w:r>
          </w:p>
        </w:tc>
      </w:tr>
      <w:tr w:rsidR="00D17373" w:rsidRPr="00D17373" w:rsidTr="002C63BB">
        <w:trPr>
          <w:trHeight w:val="454"/>
          <w:jc w:val="center"/>
        </w:trPr>
        <w:tc>
          <w:tcPr>
            <w:tcW w:w="8504" w:type="dxa"/>
            <w:shd w:val="clear" w:color="auto" w:fill="auto"/>
            <w:vAlign w:val="center"/>
          </w:tcPr>
          <w:p w:rsidR="00D17373" w:rsidRPr="00D17373" w:rsidRDefault="00D17373" w:rsidP="00D17373">
            <w:r w:rsidRPr="00D17373">
              <w:t>Savić Marica – čistilka</w:t>
            </w:r>
          </w:p>
        </w:tc>
      </w:tr>
      <w:tr w:rsidR="00D17373" w:rsidRPr="00D17373" w:rsidTr="002C63BB">
        <w:trPr>
          <w:trHeight w:val="454"/>
          <w:jc w:val="center"/>
        </w:trPr>
        <w:tc>
          <w:tcPr>
            <w:tcW w:w="8504" w:type="dxa"/>
            <w:shd w:val="clear" w:color="auto" w:fill="auto"/>
            <w:vAlign w:val="center"/>
          </w:tcPr>
          <w:p w:rsidR="00D17373" w:rsidRPr="00D17373" w:rsidRDefault="00D17373" w:rsidP="00D17373">
            <w:r w:rsidRPr="00D17373">
              <w:t>Šetina Alenka –  računovodkinja</w:t>
            </w:r>
          </w:p>
        </w:tc>
      </w:tr>
      <w:tr w:rsidR="00D17373" w:rsidRPr="00D17373" w:rsidTr="002C63BB">
        <w:trPr>
          <w:trHeight w:val="454"/>
          <w:jc w:val="center"/>
        </w:trPr>
        <w:tc>
          <w:tcPr>
            <w:tcW w:w="8504" w:type="dxa"/>
            <w:shd w:val="clear" w:color="auto" w:fill="auto"/>
            <w:vAlign w:val="center"/>
          </w:tcPr>
          <w:p w:rsidR="00D17373" w:rsidRPr="00D17373" w:rsidRDefault="00D17373" w:rsidP="00D17373">
            <w:r w:rsidRPr="00D17373">
              <w:t>Štemberger Ervin –  kuhar</w:t>
            </w:r>
          </w:p>
        </w:tc>
      </w:tr>
      <w:tr w:rsidR="00D17373" w:rsidRPr="00D17373" w:rsidTr="002C63BB">
        <w:trPr>
          <w:trHeight w:val="454"/>
          <w:jc w:val="center"/>
        </w:trPr>
        <w:tc>
          <w:tcPr>
            <w:tcW w:w="8504" w:type="dxa"/>
            <w:shd w:val="clear" w:color="auto" w:fill="auto"/>
            <w:vAlign w:val="center"/>
          </w:tcPr>
          <w:p w:rsidR="00D17373" w:rsidRPr="00D17373" w:rsidRDefault="00D17373" w:rsidP="00D17373">
            <w:r w:rsidRPr="00D17373">
              <w:t>Štrumelj Janja – čistilka</w:t>
            </w:r>
          </w:p>
        </w:tc>
      </w:tr>
      <w:tr w:rsidR="00D17373" w:rsidRPr="00D17373" w:rsidTr="002C63BB">
        <w:trPr>
          <w:trHeight w:val="454"/>
          <w:jc w:val="center"/>
        </w:trPr>
        <w:tc>
          <w:tcPr>
            <w:tcW w:w="8504" w:type="dxa"/>
            <w:shd w:val="clear" w:color="auto" w:fill="auto"/>
            <w:vAlign w:val="center"/>
          </w:tcPr>
          <w:p w:rsidR="00D17373" w:rsidRPr="00D17373" w:rsidRDefault="00D17373" w:rsidP="00D17373">
            <w:r w:rsidRPr="00D17373">
              <w:t>Šućur Popović Sladjana – vodja vrtca</w:t>
            </w:r>
          </w:p>
        </w:tc>
      </w:tr>
      <w:tr w:rsidR="00D17373" w:rsidRPr="00D17373" w:rsidTr="002C63BB">
        <w:trPr>
          <w:trHeight w:val="454"/>
          <w:jc w:val="center"/>
        </w:trPr>
        <w:tc>
          <w:tcPr>
            <w:tcW w:w="8504" w:type="dxa"/>
            <w:vAlign w:val="center"/>
          </w:tcPr>
          <w:p w:rsidR="00D17373" w:rsidRPr="00D17373" w:rsidRDefault="00D17373" w:rsidP="00D17373">
            <w:r w:rsidRPr="00D17373">
              <w:t xml:space="preserve">Vidmar Dejan – hišnik </w:t>
            </w:r>
          </w:p>
        </w:tc>
      </w:tr>
    </w:tbl>
    <w:p w:rsidR="0076033E" w:rsidRPr="007503C6" w:rsidRDefault="00364529" w:rsidP="000640DE">
      <w:pPr>
        <w:spacing w:before="240"/>
        <w:jc w:val="both"/>
      </w:pPr>
      <w:r w:rsidRPr="007503C6">
        <w:t xml:space="preserve">V tabeli, ki sledi, so predstavljeni pedagoški delavci, ki </w:t>
      </w:r>
      <w:r w:rsidR="00961D51" w:rsidRPr="007503C6">
        <w:t xml:space="preserve">izvajajo pouk </w:t>
      </w:r>
      <w:r w:rsidRPr="007503C6">
        <w:t xml:space="preserve">oz. obvezni šolski program in področje njihove </w:t>
      </w:r>
      <w:r w:rsidR="007503C6">
        <w:t>pedagoške</w:t>
      </w:r>
      <w:r w:rsidRPr="007503C6">
        <w:t xml:space="preserve"> obveznosti.</w:t>
      </w:r>
      <w:r w:rsidR="00961D51" w:rsidRPr="007503C6">
        <w:t xml:space="preserve"> </w:t>
      </w:r>
    </w:p>
    <w:p w:rsidR="002C63BB" w:rsidRPr="00AB09F9" w:rsidRDefault="0076033E" w:rsidP="00C53C04">
      <w:pPr>
        <w:jc w:val="both"/>
      </w:pPr>
      <w:r w:rsidRPr="00AB09F9">
        <w:t>Vsi zaposleni</w:t>
      </w:r>
      <w:r w:rsidR="00961D51" w:rsidRPr="00AB09F9">
        <w:t xml:space="preserve"> so zavezani k polni in čim kvalitetnejši izvedbi </w:t>
      </w:r>
      <w:r w:rsidRPr="00AB09F9">
        <w:t>vsako</w:t>
      </w:r>
      <w:r w:rsidR="001C4BFA" w:rsidRPr="00AB09F9">
        <w:t xml:space="preserve">letnega delovnega načrta </w:t>
      </w:r>
      <w:r w:rsidR="00961D51" w:rsidRPr="00AB09F9">
        <w:t>zavoda.</w:t>
      </w:r>
    </w:p>
    <w:tbl>
      <w:tblPr>
        <w:tblpPr w:leftFromText="141" w:rightFromText="141" w:vertAnchor="text" w:horzAnchor="margin" w:tblpXSpec="center" w:tblpY="90"/>
        <w:tblOverlap w:val="never"/>
        <w:tblW w:w="8897"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1E0" w:firstRow="1" w:lastRow="1" w:firstColumn="1" w:lastColumn="1" w:noHBand="0" w:noVBand="0"/>
      </w:tblPr>
      <w:tblGrid>
        <w:gridCol w:w="2962"/>
        <w:gridCol w:w="4536"/>
        <w:gridCol w:w="1399"/>
      </w:tblGrid>
      <w:tr w:rsidR="00352360" w:rsidRPr="00352360" w:rsidTr="0052007C">
        <w:tc>
          <w:tcPr>
            <w:tcW w:w="296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EB268F" w:rsidRPr="00352360" w:rsidRDefault="00EB268F" w:rsidP="00327890">
            <w:pPr>
              <w:rPr>
                <w:b/>
                <w:iCs/>
              </w:rPr>
            </w:pPr>
            <w:r w:rsidRPr="00352360">
              <w:rPr>
                <w:b/>
                <w:iCs/>
              </w:rPr>
              <w:t>Učitelj/ica</w:t>
            </w:r>
          </w:p>
        </w:tc>
        <w:tc>
          <w:tcPr>
            <w:tcW w:w="4536"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EB268F" w:rsidRPr="00352360" w:rsidRDefault="00EB268F" w:rsidP="00327890">
            <w:pPr>
              <w:rPr>
                <w:b/>
                <w:iCs/>
              </w:rPr>
            </w:pPr>
            <w:r w:rsidRPr="00352360">
              <w:rPr>
                <w:b/>
                <w:iCs/>
              </w:rPr>
              <w:t>Dela in naloge</w:t>
            </w:r>
          </w:p>
        </w:tc>
        <w:tc>
          <w:tcPr>
            <w:tcW w:w="1399"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EB268F" w:rsidRPr="00352360" w:rsidRDefault="00EB268F" w:rsidP="00327890">
            <w:pPr>
              <w:rPr>
                <w:b/>
                <w:iCs/>
              </w:rPr>
            </w:pPr>
            <w:r w:rsidRPr="00352360">
              <w:rPr>
                <w:b/>
                <w:iCs/>
              </w:rPr>
              <w:t>Razred</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E91363">
            <w:pPr>
              <w:rPr>
                <w:strike/>
              </w:rPr>
            </w:pPr>
            <w:r w:rsidRPr="00352360">
              <w:t>Bole Liljana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matematika</w:t>
            </w:r>
          </w:p>
          <w:p w:rsidR="003575B0" w:rsidRPr="00352360" w:rsidRDefault="003575B0" w:rsidP="000640DE">
            <w:r w:rsidRPr="00352360">
              <w:t>gospodinjstvo</w:t>
            </w:r>
          </w:p>
          <w:p w:rsidR="00AB09F9" w:rsidRPr="00352360" w:rsidRDefault="00AB09F9" w:rsidP="000640DE">
            <w:r w:rsidRPr="00352360">
              <w:t>laborant</w:t>
            </w:r>
          </w:p>
          <w:p w:rsidR="003575B0" w:rsidRPr="00352360" w:rsidRDefault="003575B0" w:rsidP="008854F9">
            <w:r w:rsidRPr="00352360">
              <w:t>jutranje varstvo</w:t>
            </w:r>
          </w:p>
          <w:p w:rsidR="003575B0" w:rsidRPr="00352360" w:rsidRDefault="003575B0" w:rsidP="000640DE">
            <w:r w:rsidRPr="00352360">
              <w:t>podaljšano bivanje</w:t>
            </w:r>
          </w:p>
          <w:p w:rsidR="003575B0" w:rsidRPr="00352360" w:rsidRDefault="003575B0" w:rsidP="00E91363">
            <w:pPr>
              <w:rPr>
                <w:strike/>
              </w:rPr>
            </w:pPr>
            <w:r w:rsidRPr="00352360">
              <w:t>delo z nadarjenimi</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6.a</w:t>
            </w:r>
          </w:p>
          <w:p w:rsidR="003575B0" w:rsidRPr="00352360" w:rsidRDefault="003575B0" w:rsidP="00E91363">
            <w:r w:rsidRPr="00352360">
              <w:t>6.</w:t>
            </w:r>
            <w:r w:rsidR="00AB09F9" w:rsidRPr="00352360">
              <w:t xml:space="preserve"> a, b</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0640DE">
            <w:r w:rsidRPr="00352360">
              <w:t>Cokan Ines</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60690A">
            <w:pPr>
              <w:rPr>
                <w:highlight w:val="yellow"/>
              </w:rPr>
            </w:pPr>
            <w:r w:rsidRPr="00352360">
              <w:t>tiflopedagoginja</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8854F9"/>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0640DE">
            <w:r w:rsidRPr="00352360">
              <w:t>Čelhar Anita</w:t>
            </w:r>
          </w:p>
        </w:tc>
        <w:tc>
          <w:tcPr>
            <w:tcW w:w="4536" w:type="dxa"/>
            <w:tcBorders>
              <w:top w:val="double" w:sz="4" w:space="0" w:color="auto"/>
              <w:left w:val="double" w:sz="4" w:space="0" w:color="auto"/>
              <w:bottom w:val="double" w:sz="4" w:space="0" w:color="auto"/>
              <w:right w:val="double" w:sz="4" w:space="0" w:color="auto"/>
            </w:tcBorders>
          </w:tcPr>
          <w:p w:rsidR="003575B0" w:rsidRDefault="00AB09F9" w:rsidP="000640DE">
            <w:r w:rsidRPr="00352360">
              <w:t>socialna pedagoginja</w:t>
            </w:r>
          </w:p>
          <w:p w:rsidR="00121141" w:rsidRPr="00352360" w:rsidRDefault="00121141" w:rsidP="000640DE">
            <w:r>
              <w:t>jutranje varstvo</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0640DE"/>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3575B0">
            <w:r w:rsidRPr="00352360">
              <w:lastRenderedPageBreak/>
              <w:t>Geržina Andreja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biologija</w:t>
            </w:r>
          </w:p>
          <w:p w:rsidR="003575B0" w:rsidRPr="00352360" w:rsidRDefault="003575B0" w:rsidP="000640DE">
            <w:r w:rsidRPr="00352360">
              <w:t>kemija</w:t>
            </w:r>
          </w:p>
          <w:p w:rsidR="003575B0" w:rsidRPr="00352360" w:rsidRDefault="003575B0" w:rsidP="000640DE">
            <w:r w:rsidRPr="00352360">
              <w:t>naravoslovje</w:t>
            </w:r>
          </w:p>
          <w:p w:rsidR="003575B0" w:rsidRPr="00352360" w:rsidRDefault="003575B0" w:rsidP="000640DE">
            <w:r w:rsidRPr="00352360">
              <w:t xml:space="preserve">sodobna priprava hrane (i) </w:t>
            </w:r>
          </w:p>
          <w:p w:rsidR="003575B0" w:rsidRPr="00352360" w:rsidRDefault="003575B0" w:rsidP="000640DE">
            <w:r w:rsidRPr="00352360">
              <w:t>načini priprave hrane (i)</w:t>
            </w:r>
          </w:p>
          <w:p w:rsidR="003575B0" w:rsidRPr="00352360" w:rsidRDefault="003575B0" w:rsidP="000640DE">
            <w:r w:rsidRPr="00352360">
              <w:t>poskusi v kemiji (i)</w:t>
            </w:r>
          </w:p>
          <w:p w:rsidR="003575B0" w:rsidRPr="00352360" w:rsidRDefault="003575B0" w:rsidP="000640DE">
            <w:r w:rsidRPr="00352360">
              <w:t>laborant</w:t>
            </w:r>
          </w:p>
          <w:p w:rsidR="003575B0" w:rsidRPr="00352360" w:rsidRDefault="003575B0" w:rsidP="00DA616E">
            <w:r w:rsidRPr="00352360">
              <w:t>rastline in človek (i)</w:t>
            </w:r>
          </w:p>
          <w:p w:rsidR="003575B0" w:rsidRPr="00352360" w:rsidRDefault="003575B0" w:rsidP="00DA616E">
            <w:r w:rsidRPr="00352360">
              <w:t>delo z nadarjenimi</w:t>
            </w:r>
          </w:p>
          <w:p w:rsidR="003575B0" w:rsidRPr="00352360" w:rsidRDefault="003575B0" w:rsidP="000640DE">
            <w:r w:rsidRPr="00352360">
              <w:t>dopolnilni in dodatni pouk</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8., 9.</w:t>
            </w:r>
          </w:p>
          <w:p w:rsidR="003575B0" w:rsidRPr="00352360" w:rsidRDefault="003575B0" w:rsidP="000640DE">
            <w:r w:rsidRPr="00352360">
              <w:t>8., 9.</w:t>
            </w:r>
          </w:p>
          <w:p w:rsidR="003575B0" w:rsidRPr="00352360" w:rsidRDefault="003575B0" w:rsidP="000640DE">
            <w:r w:rsidRPr="00352360">
              <w:t>6., 7.</w:t>
            </w:r>
          </w:p>
          <w:p w:rsidR="003575B0" w:rsidRPr="00352360" w:rsidRDefault="003575B0" w:rsidP="000640DE">
            <w:r w:rsidRPr="00352360">
              <w:t>6.</w:t>
            </w:r>
            <w:r w:rsidR="00AB09F9" w:rsidRPr="00352360">
              <w:t xml:space="preserve">, </w:t>
            </w:r>
            <w:r w:rsidRPr="00352360">
              <w:t>7.</w:t>
            </w:r>
          </w:p>
          <w:p w:rsidR="003575B0" w:rsidRPr="00352360" w:rsidRDefault="003575B0" w:rsidP="000640DE">
            <w:r w:rsidRPr="00352360">
              <w:t>8.</w:t>
            </w:r>
          </w:p>
          <w:p w:rsidR="003575B0" w:rsidRPr="00352360" w:rsidRDefault="003575B0" w:rsidP="000640DE">
            <w:r w:rsidRPr="00352360">
              <w:t>9.</w:t>
            </w:r>
          </w:p>
          <w:p w:rsidR="003575B0" w:rsidRPr="00352360" w:rsidRDefault="003575B0" w:rsidP="000640DE">
            <w:r w:rsidRPr="00352360">
              <w:t>6., 7., 8., 9.</w:t>
            </w:r>
          </w:p>
          <w:p w:rsidR="003575B0" w:rsidRPr="00352360" w:rsidRDefault="003575B0" w:rsidP="000640DE">
            <w:r w:rsidRPr="00352360">
              <w:t>7., 8., 9.</w:t>
            </w:r>
          </w:p>
          <w:p w:rsidR="003575B0" w:rsidRPr="00352360" w:rsidRDefault="003575B0" w:rsidP="000640DE">
            <w:r w:rsidRPr="00352360">
              <w:t>7., 8., 9.</w:t>
            </w:r>
          </w:p>
          <w:p w:rsidR="003575B0" w:rsidRPr="00352360" w:rsidRDefault="003575B0" w:rsidP="000640DE">
            <w:r w:rsidRPr="00352360">
              <w:t>8., 9.</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3575B0">
            <w:r w:rsidRPr="00352360">
              <w:t>Godeša Katja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FD0238">
            <w:r w:rsidRPr="00352360">
              <w:t>angleščina</w:t>
            </w:r>
          </w:p>
          <w:p w:rsidR="003575B0" w:rsidRPr="00352360" w:rsidRDefault="003575B0" w:rsidP="000640DE">
            <w:r w:rsidRPr="00352360">
              <w:t>dopolnilni in dodatni pouk</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6</w:t>
            </w:r>
            <w:r w:rsidR="00AB09F9" w:rsidRPr="00352360">
              <w:t>.</w:t>
            </w:r>
            <w:r w:rsidRPr="00352360">
              <w:t>,</w:t>
            </w:r>
            <w:r w:rsidR="00AB09F9" w:rsidRPr="00352360">
              <w:t xml:space="preserve"> </w:t>
            </w:r>
            <w:r w:rsidRPr="00352360">
              <w:t>7.,</w:t>
            </w:r>
            <w:r w:rsidR="00AB09F9" w:rsidRPr="00352360">
              <w:t xml:space="preserve"> </w:t>
            </w:r>
            <w:r w:rsidRPr="00352360">
              <w:t>8., 9.</w:t>
            </w:r>
          </w:p>
          <w:p w:rsidR="003575B0" w:rsidRPr="00352360" w:rsidRDefault="003575B0" w:rsidP="000640DE">
            <w:r w:rsidRPr="00352360">
              <w:t>6.,</w:t>
            </w:r>
            <w:r w:rsidR="00AB09F9" w:rsidRPr="00352360">
              <w:t xml:space="preserve"> </w:t>
            </w:r>
            <w:r w:rsidRPr="00352360">
              <w:t>7.,</w:t>
            </w:r>
            <w:r w:rsidR="00AB09F9" w:rsidRPr="00352360">
              <w:t xml:space="preserve"> </w:t>
            </w:r>
            <w:r w:rsidRPr="00352360">
              <w:t>8., 9.</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AB09F9">
            <w:pPr>
              <w:rPr>
                <w:highlight w:val="yellow"/>
              </w:rPr>
            </w:pPr>
            <w:r w:rsidRPr="00352360">
              <w:t>Kaluža Ana</w:t>
            </w:r>
            <w:r w:rsidR="00AB09F9" w:rsidRPr="00352360">
              <w:t xml:space="preserve"> </w:t>
            </w:r>
            <w:r w:rsidRPr="00352360">
              <w:t>/</w:t>
            </w:r>
            <w:r w:rsidR="00AB09F9" w:rsidRPr="00352360">
              <w:t xml:space="preserve"> Vrh </w:t>
            </w:r>
            <w:r w:rsidRPr="00352360">
              <w:t xml:space="preserve">Karol </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DA616E">
            <w:r w:rsidRPr="00352360">
              <w:t>slovenščina</w:t>
            </w:r>
          </w:p>
          <w:p w:rsidR="00AB09F9" w:rsidRPr="00352360" w:rsidRDefault="00AB09F9" w:rsidP="00AB09F9">
            <w:r w:rsidRPr="00352360">
              <w:t>slovenščina za učence tujce</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5., 6., 7., 8.</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0640DE">
            <w:r w:rsidRPr="00352360">
              <w:t>Kristan Mojca</w:t>
            </w:r>
          </w:p>
          <w:p w:rsidR="003575B0" w:rsidRPr="00352360" w:rsidRDefault="003575B0" w:rsidP="000640DE"/>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slovenščina</w:t>
            </w:r>
          </w:p>
          <w:p w:rsidR="003575B0" w:rsidRPr="00352360" w:rsidRDefault="003575B0" w:rsidP="000640DE">
            <w:r w:rsidRPr="00352360">
              <w:t>nemščina I (i)</w:t>
            </w:r>
          </w:p>
          <w:p w:rsidR="003575B0" w:rsidRPr="00352360" w:rsidRDefault="003575B0" w:rsidP="000640DE">
            <w:r w:rsidRPr="00352360">
              <w:t>knjižnica</w:t>
            </w:r>
          </w:p>
          <w:p w:rsidR="00AB09F9" w:rsidRPr="00352360" w:rsidRDefault="00AB09F9" w:rsidP="000640DE">
            <w:r w:rsidRPr="00352360">
              <w:t>slovenščina za učence tujce</w:t>
            </w:r>
          </w:p>
          <w:p w:rsidR="003575B0" w:rsidRPr="00352360" w:rsidRDefault="003575B0" w:rsidP="009E2A6D">
            <w:r w:rsidRPr="00352360">
              <w:t>dopolnilni in dodatni pouk</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9.</w:t>
            </w:r>
          </w:p>
          <w:p w:rsidR="003575B0" w:rsidRPr="00352360" w:rsidRDefault="003575B0" w:rsidP="000640DE">
            <w:r w:rsidRPr="00352360">
              <w:t>7.</w:t>
            </w:r>
          </w:p>
          <w:p w:rsidR="003575B0" w:rsidRPr="00352360" w:rsidRDefault="003575B0" w:rsidP="00EA2A1E"/>
          <w:p w:rsidR="00AB09F9" w:rsidRPr="00352360" w:rsidRDefault="00AB09F9" w:rsidP="00EA2A1E"/>
          <w:p w:rsidR="003575B0" w:rsidRPr="00352360" w:rsidRDefault="003575B0" w:rsidP="00EA2A1E">
            <w:r w:rsidRPr="00352360">
              <w:t>6.,7.,8., 9.</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 xml:space="preserve">Likon Nada </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fizika</w:t>
            </w:r>
          </w:p>
          <w:p w:rsidR="003575B0" w:rsidRPr="00352360" w:rsidRDefault="003575B0" w:rsidP="00EA2A1E">
            <w:r w:rsidRPr="00352360">
              <w:t>tehnika in tehnologija</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8., 9.</w:t>
            </w:r>
          </w:p>
          <w:p w:rsidR="003575B0" w:rsidRPr="00352360" w:rsidRDefault="003575B0" w:rsidP="00D17373">
            <w:r w:rsidRPr="00352360">
              <w:t>6., 7., 8.</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tcPr>
          <w:p w:rsidR="00AB09F9" w:rsidRPr="00352360" w:rsidRDefault="00AB09F9" w:rsidP="000640DE">
            <w:r w:rsidRPr="00352360">
              <w:t>Močnik Karmen</w:t>
            </w:r>
          </w:p>
        </w:tc>
        <w:tc>
          <w:tcPr>
            <w:tcW w:w="4536" w:type="dxa"/>
            <w:tcBorders>
              <w:top w:val="double" w:sz="4" w:space="0" w:color="auto"/>
              <w:left w:val="double" w:sz="4" w:space="0" w:color="auto"/>
              <w:bottom w:val="double" w:sz="4" w:space="0" w:color="auto"/>
              <w:right w:val="double" w:sz="4" w:space="0" w:color="auto"/>
            </w:tcBorders>
          </w:tcPr>
          <w:p w:rsidR="00AB09F9" w:rsidRPr="00352360" w:rsidRDefault="00AB09F9" w:rsidP="000640DE">
            <w:r w:rsidRPr="00352360">
              <w:t>specialna pedagoginja</w:t>
            </w:r>
          </w:p>
        </w:tc>
        <w:tc>
          <w:tcPr>
            <w:tcW w:w="1399" w:type="dxa"/>
            <w:tcBorders>
              <w:top w:val="double" w:sz="4" w:space="0" w:color="auto"/>
              <w:left w:val="double" w:sz="4" w:space="0" w:color="auto"/>
              <w:bottom w:val="double" w:sz="4" w:space="0" w:color="auto"/>
              <w:right w:val="double" w:sz="4" w:space="0" w:color="auto"/>
            </w:tcBorders>
          </w:tcPr>
          <w:p w:rsidR="00AB09F9" w:rsidRPr="00352360" w:rsidRDefault="00AB09F9" w:rsidP="000640DE"/>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tcPr>
          <w:p w:rsidR="003575B0" w:rsidRPr="00352360" w:rsidRDefault="003575B0" w:rsidP="000640DE">
            <w:pPr>
              <w:jc w:val="both"/>
            </w:pPr>
            <w:r w:rsidRPr="00352360">
              <w:t>Nelec Sedej Nataša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individualna in skupinska učna pomoč</w:t>
            </w:r>
          </w:p>
        </w:tc>
        <w:tc>
          <w:tcPr>
            <w:tcW w:w="1399" w:type="dxa"/>
            <w:tcBorders>
              <w:top w:val="double" w:sz="4" w:space="0" w:color="auto"/>
              <w:left w:val="double" w:sz="4" w:space="0" w:color="auto"/>
              <w:bottom w:val="double" w:sz="4" w:space="0" w:color="auto"/>
              <w:right w:val="double" w:sz="4" w:space="0" w:color="auto"/>
            </w:tcBorders>
          </w:tcPr>
          <w:p w:rsidR="006C4427" w:rsidRPr="00352360" w:rsidRDefault="006C4427" w:rsidP="009A75B7">
            <w:r w:rsidRPr="00352360">
              <w:t>2.</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tcPr>
          <w:p w:rsidR="003575B0" w:rsidRPr="00352360" w:rsidRDefault="003575B0" w:rsidP="000640DE">
            <w:pPr>
              <w:jc w:val="both"/>
            </w:pPr>
          </w:p>
          <w:p w:rsidR="003575B0" w:rsidRPr="00352360" w:rsidRDefault="003575B0" w:rsidP="008E1A47">
            <w:r w:rsidRPr="00352360">
              <w:t>Novak Simon</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0640DE">
            <w:pPr>
              <w:jc w:val="both"/>
            </w:pPr>
            <w:r w:rsidRPr="00352360">
              <w:t>glasbena umetnost</w:t>
            </w:r>
          </w:p>
          <w:p w:rsidR="003575B0" w:rsidRPr="00352360" w:rsidRDefault="003575B0" w:rsidP="000640DE">
            <w:pPr>
              <w:jc w:val="both"/>
            </w:pPr>
            <w:r w:rsidRPr="00352360">
              <w:t>otroški in mladinski pevski zbor</w:t>
            </w:r>
          </w:p>
          <w:p w:rsidR="003575B0" w:rsidRPr="00352360" w:rsidRDefault="003575B0" w:rsidP="000640DE">
            <w:r w:rsidRPr="00352360">
              <w:t>podaljšano bivanje</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6. – 9.</w:t>
            </w:r>
          </w:p>
          <w:p w:rsidR="003575B0" w:rsidRPr="00352360" w:rsidRDefault="003575B0" w:rsidP="000640DE"/>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0640DE">
            <w:pPr>
              <w:tabs>
                <w:tab w:val="left" w:pos="1020"/>
              </w:tabs>
              <w:jc w:val="both"/>
            </w:pPr>
            <w:r w:rsidRPr="00352360">
              <w:t xml:space="preserve">Požar Polona </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RP-šport</w:t>
            </w:r>
          </w:p>
          <w:p w:rsidR="003575B0" w:rsidRPr="00352360" w:rsidRDefault="003575B0" w:rsidP="000640DE">
            <w:r w:rsidRPr="00352360">
              <w:t>šport</w:t>
            </w:r>
          </w:p>
          <w:p w:rsidR="003575B0" w:rsidRPr="00352360" w:rsidRDefault="003575B0" w:rsidP="000640DE">
            <w:r w:rsidRPr="00352360">
              <w:t>šport za</w:t>
            </w:r>
            <w:r w:rsidR="00AB09F9" w:rsidRPr="00352360">
              <w:t xml:space="preserve"> </w:t>
            </w:r>
            <w:r w:rsidRPr="00352360">
              <w:t>zdravje (i)</w:t>
            </w:r>
          </w:p>
          <w:p w:rsidR="003575B0" w:rsidRPr="00352360" w:rsidRDefault="003575B0" w:rsidP="000640DE">
            <w:r w:rsidRPr="00352360">
              <w:t>izbrani šport-odbojka (i)</w:t>
            </w:r>
          </w:p>
          <w:p w:rsidR="003575B0" w:rsidRPr="00352360" w:rsidRDefault="003575B0" w:rsidP="000640DE">
            <w:r w:rsidRPr="00352360">
              <w:t xml:space="preserve">neobvezni IP – šport </w:t>
            </w:r>
          </w:p>
          <w:p w:rsidR="003575B0" w:rsidRPr="00352360" w:rsidRDefault="003575B0" w:rsidP="003F068D">
            <w:r w:rsidRPr="00352360">
              <w:t>kolesarski izpit</w:t>
            </w:r>
          </w:p>
          <w:p w:rsidR="003575B0" w:rsidRPr="00352360" w:rsidRDefault="003575B0" w:rsidP="00FB2981">
            <w:r w:rsidRPr="00352360">
              <w:t>podaljšano bivanje</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4., 5.</w:t>
            </w:r>
          </w:p>
          <w:p w:rsidR="003575B0" w:rsidRPr="00352360" w:rsidRDefault="003575B0" w:rsidP="000640DE">
            <w:r w:rsidRPr="00352360">
              <w:t xml:space="preserve">6.– 9. </w:t>
            </w:r>
          </w:p>
          <w:p w:rsidR="003575B0" w:rsidRPr="00352360" w:rsidRDefault="003575B0" w:rsidP="000640DE">
            <w:r w:rsidRPr="00352360">
              <w:t>7., 8.</w:t>
            </w:r>
          </w:p>
          <w:p w:rsidR="003575B0" w:rsidRPr="00352360" w:rsidRDefault="003575B0" w:rsidP="000640DE">
            <w:r w:rsidRPr="00352360">
              <w:t>9.</w:t>
            </w:r>
          </w:p>
          <w:p w:rsidR="003575B0" w:rsidRPr="00352360" w:rsidRDefault="003575B0" w:rsidP="000640DE">
            <w:r w:rsidRPr="00352360">
              <w:t>4., 5., 6.</w:t>
            </w:r>
          </w:p>
          <w:p w:rsidR="003575B0" w:rsidRPr="00352360" w:rsidRDefault="003575B0" w:rsidP="000640DE">
            <w:r w:rsidRPr="00352360">
              <w:t>5.</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0640DE">
            <w:pPr>
              <w:jc w:val="both"/>
            </w:pPr>
            <w:r w:rsidRPr="00352360">
              <w:t xml:space="preserve">Rojc Teja </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E91363">
            <w:r w:rsidRPr="00352360">
              <w:t>šport</w:t>
            </w:r>
          </w:p>
          <w:p w:rsidR="003575B0" w:rsidRPr="00352360" w:rsidRDefault="003575B0" w:rsidP="00E91363">
            <w:r w:rsidRPr="00352360">
              <w:t>neobvezni IP - računalništvo</w:t>
            </w:r>
          </w:p>
          <w:p w:rsidR="003575B0" w:rsidRPr="00352360" w:rsidRDefault="003575B0" w:rsidP="000640DE">
            <w:pPr>
              <w:jc w:val="both"/>
            </w:pPr>
            <w:r w:rsidRPr="00352360">
              <w:t>računalnikar</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E91363">
            <w:r w:rsidRPr="00352360">
              <w:t>6., 7., 9.</w:t>
            </w:r>
          </w:p>
          <w:p w:rsidR="003575B0" w:rsidRPr="00352360" w:rsidRDefault="003575B0" w:rsidP="00E91363">
            <w:r w:rsidRPr="00352360">
              <w:t>4. – 6.</w:t>
            </w:r>
          </w:p>
          <w:p w:rsidR="003575B0" w:rsidRPr="00352360" w:rsidRDefault="003575B0" w:rsidP="000640DE"/>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0640DE">
            <w:r w:rsidRPr="00352360">
              <w:t>Slavec Geržina Alenka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CB5B87">
            <w:r w:rsidRPr="00352360">
              <w:t>razredni pouk</w:t>
            </w:r>
          </w:p>
          <w:p w:rsidR="003575B0" w:rsidRPr="00352360" w:rsidRDefault="003575B0" w:rsidP="003F068D">
            <w:r w:rsidRPr="00352360">
              <w:t>podaljšano bivanje</w:t>
            </w:r>
          </w:p>
          <w:p w:rsidR="00AB09F9" w:rsidRPr="00352360" w:rsidRDefault="00AB09F9" w:rsidP="00AB09F9">
            <w:r w:rsidRPr="00352360">
              <w:t>slovenščina za učence tujce</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0640DE">
            <w:r w:rsidRPr="00352360">
              <w:t>5.</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E91363">
            <w:r w:rsidRPr="00352360">
              <w:t>Smrdel Petra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CB5B87">
            <w:r w:rsidRPr="00352360">
              <w:t>druga strokovna delavka</w:t>
            </w:r>
          </w:p>
          <w:p w:rsidR="003575B0" w:rsidRPr="00352360" w:rsidRDefault="003575B0" w:rsidP="00E91363">
            <w:r w:rsidRPr="00352360">
              <w:t>podaljšano bivanje</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E91363">
            <w:r w:rsidRPr="00352360">
              <w:t>1.</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CB5B87">
            <w:r w:rsidRPr="00352360">
              <w:t>Šabec  Mateja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CB5B87">
            <w:r w:rsidRPr="00352360">
              <w:t>razredni pouk</w:t>
            </w:r>
          </w:p>
          <w:p w:rsidR="00AB09F9" w:rsidRPr="00352360" w:rsidRDefault="00AB09F9" w:rsidP="00AB09F9">
            <w:r w:rsidRPr="00352360">
              <w:t>slovenščina za učence tujce</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CB5B87">
            <w:r w:rsidRPr="00352360">
              <w:t>1.</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CB5B87">
            <w:r w:rsidRPr="00352360">
              <w:t>Štembergar Mojca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CB5B87">
            <w:r w:rsidRPr="00352360">
              <w:t>razredni pouk</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CB5B87">
            <w:r w:rsidRPr="00352360">
              <w:t>2.</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CB5B87">
            <w:pPr>
              <w:jc w:val="both"/>
            </w:pPr>
            <w:r w:rsidRPr="00352360">
              <w:t>Šućur Popović Sladjana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CB5B87">
            <w:r w:rsidRPr="00352360">
              <w:t>zgodovina</w:t>
            </w:r>
          </w:p>
          <w:p w:rsidR="003575B0" w:rsidRPr="00352360" w:rsidRDefault="003575B0" w:rsidP="00CB5B87">
            <w:r w:rsidRPr="00352360">
              <w:t>domovinska in državljanska kultura in etika</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CB5B87">
            <w:r w:rsidRPr="00352360">
              <w:t>6., 7.</w:t>
            </w:r>
          </w:p>
          <w:p w:rsidR="003575B0" w:rsidRPr="00352360" w:rsidRDefault="003575B0" w:rsidP="00CB5B87">
            <w:r w:rsidRPr="00352360">
              <w:t>7., 8.</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CB5B87">
            <w:r w:rsidRPr="00352360">
              <w:t>Tomažič Monika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9C5826">
            <w:r w:rsidRPr="00352360">
              <w:t>razredni pouk</w:t>
            </w:r>
          </w:p>
          <w:p w:rsidR="003575B0" w:rsidRDefault="003575B0" w:rsidP="00CB5B87">
            <w:r w:rsidRPr="00352360">
              <w:t>delo z nadarjenimi</w:t>
            </w:r>
          </w:p>
          <w:p w:rsidR="00352360" w:rsidRPr="00352360" w:rsidRDefault="00352360" w:rsidP="00CB5B87">
            <w:r>
              <w:t>podaljšano bivanje</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9C5826">
            <w:r w:rsidRPr="00352360">
              <w:t>4.</w:t>
            </w:r>
          </w:p>
          <w:p w:rsidR="003575B0" w:rsidRPr="00352360" w:rsidRDefault="003575B0" w:rsidP="00CB5B87"/>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CB5B87">
            <w:r w:rsidRPr="00352360">
              <w:lastRenderedPageBreak/>
              <w:t>Tomažinčič Valentina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7416CA">
            <w:r w:rsidRPr="00352360">
              <w:t>razredni pouk</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CB5B87">
            <w:r w:rsidRPr="00352360">
              <w:t>3.</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9C5826">
            <w:r w:rsidRPr="00352360">
              <w:t>Tomšič Vanja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3575B0">
            <w:r w:rsidRPr="00352360">
              <w:t>RP – angleščina</w:t>
            </w:r>
          </w:p>
          <w:p w:rsidR="00AB09F9" w:rsidRPr="00352360" w:rsidRDefault="003575B0" w:rsidP="00AB09F9">
            <w:r w:rsidRPr="00352360">
              <w:t>podaljšano bivanje</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15473D">
            <w:r w:rsidRPr="00352360">
              <w:t>1. - 5.</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tcPr>
          <w:p w:rsidR="003575B0" w:rsidRPr="00352360" w:rsidRDefault="003575B0" w:rsidP="009C5826">
            <w:pPr>
              <w:jc w:val="both"/>
            </w:pPr>
          </w:p>
          <w:p w:rsidR="003575B0" w:rsidRPr="00352360" w:rsidRDefault="003575B0" w:rsidP="003575B0">
            <w:pPr>
              <w:rPr>
                <w:strike/>
              </w:rPr>
            </w:pPr>
            <w:r w:rsidRPr="00352360">
              <w:t>Tušar Urška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9C5826">
            <w:r w:rsidRPr="00352360">
              <w:t>likovna umetnost</w:t>
            </w:r>
          </w:p>
          <w:p w:rsidR="003575B0" w:rsidRPr="00352360" w:rsidRDefault="003575B0" w:rsidP="009C5826">
            <w:r w:rsidRPr="00352360">
              <w:t>filmska vzgoja</w:t>
            </w:r>
            <w:r w:rsidR="00AB09F9" w:rsidRPr="00352360">
              <w:t xml:space="preserve"> I.</w:t>
            </w:r>
          </w:p>
          <w:p w:rsidR="003575B0" w:rsidRPr="00352360" w:rsidRDefault="003575B0" w:rsidP="009C5826">
            <w:r w:rsidRPr="00352360">
              <w:t>likovno snovanje III</w:t>
            </w:r>
          </w:p>
          <w:p w:rsidR="003575B0" w:rsidRPr="00352360" w:rsidRDefault="003575B0" w:rsidP="00C966A8">
            <w:r w:rsidRPr="00352360">
              <w:t>delo z nadarjenimi</w:t>
            </w:r>
          </w:p>
          <w:p w:rsidR="003575B0" w:rsidRPr="00352360" w:rsidRDefault="003575B0" w:rsidP="003575B0">
            <w:pPr>
              <w:rPr>
                <w:strike/>
              </w:rPr>
            </w:pPr>
            <w:r w:rsidRPr="00352360">
              <w:t>podaljšano bivanje</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9C5826">
            <w:r w:rsidRPr="00352360">
              <w:t>6.–9.</w:t>
            </w:r>
          </w:p>
          <w:p w:rsidR="003575B0" w:rsidRPr="00352360" w:rsidRDefault="003575B0" w:rsidP="008B47DA">
            <w:r w:rsidRPr="00352360">
              <w:t>7.</w:t>
            </w:r>
          </w:p>
          <w:p w:rsidR="003575B0" w:rsidRPr="00352360" w:rsidRDefault="003575B0" w:rsidP="008B47DA">
            <w:r w:rsidRPr="00352360">
              <w:t>9.</w:t>
            </w:r>
          </w:p>
          <w:p w:rsidR="003575B0" w:rsidRPr="00352360" w:rsidRDefault="003575B0" w:rsidP="003575B0"/>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9C5826">
            <w:r w:rsidRPr="00352360">
              <w:t>Udovič Jožko</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9C5826">
            <w:r w:rsidRPr="00352360">
              <w:t>geografija</w:t>
            </w:r>
          </w:p>
          <w:p w:rsidR="003575B0" w:rsidRPr="00352360" w:rsidRDefault="003575B0" w:rsidP="009C5826">
            <w:r w:rsidRPr="00352360">
              <w:t>zgodovina</w:t>
            </w:r>
          </w:p>
          <w:p w:rsidR="003575B0" w:rsidRPr="00352360" w:rsidRDefault="003575B0" w:rsidP="009C5826">
            <w:r w:rsidRPr="00352360">
              <w:t>podaljšano bivanje</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9C5826">
            <w:r w:rsidRPr="00352360">
              <w:t>6.–9.</w:t>
            </w:r>
          </w:p>
          <w:p w:rsidR="003575B0" w:rsidRPr="00352360" w:rsidRDefault="003575B0" w:rsidP="009C5826">
            <w:r w:rsidRPr="00352360">
              <w:t>8., 9.</w:t>
            </w:r>
          </w:p>
        </w:tc>
      </w:tr>
      <w:tr w:rsidR="00352360" w:rsidRPr="00352360" w:rsidTr="0052007C">
        <w:tc>
          <w:tcPr>
            <w:tcW w:w="2962" w:type="dxa"/>
            <w:tcBorders>
              <w:top w:val="double" w:sz="4" w:space="0" w:color="auto"/>
              <w:left w:val="double" w:sz="4" w:space="0" w:color="auto"/>
              <w:bottom w:val="double" w:sz="4" w:space="0" w:color="auto"/>
              <w:right w:val="double" w:sz="4" w:space="0" w:color="auto"/>
            </w:tcBorders>
            <w:vAlign w:val="center"/>
          </w:tcPr>
          <w:p w:rsidR="003575B0" w:rsidRPr="00352360" w:rsidRDefault="003575B0" w:rsidP="009C5826">
            <w:r w:rsidRPr="00352360">
              <w:t>Vrh Sabina</w:t>
            </w:r>
          </w:p>
        </w:tc>
        <w:tc>
          <w:tcPr>
            <w:tcW w:w="4536" w:type="dxa"/>
            <w:tcBorders>
              <w:top w:val="double" w:sz="4" w:space="0" w:color="auto"/>
              <w:left w:val="double" w:sz="4" w:space="0" w:color="auto"/>
              <w:bottom w:val="double" w:sz="4" w:space="0" w:color="auto"/>
              <w:right w:val="double" w:sz="4" w:space="0" w:color="auto"/>
            </w:tcBorders>
          </w:tcPr>
          <w:p w:rsidR="003575B0" w:rsidRPr="00352360" w:rsidRDefault="003575B0" w:rsidP="00CF5316">
            <w:r w:rsidRPr="00352360">
              <w:t>matematika</w:t>
            </w:r>
          </w:p>
          <w:p w:rsidR="003575B0" w:rsidRPr="00352360" w:rsidRDefault="003575B0" w:rsidP="00C966A8">
            <w:r w:rsidRPr="00352360">
              <w:t>dopolnilni in dodatni pouk</w:t>
            </w:r>
          </w:p>
        </w:tc>
        <w:tc>
          <w:tcPr>
            <w:tcW w:w="1399" w:type="dxa"/>
            <w:tcBorders>
              <w:top w:val="double" w:sz="4" w:space="0" w:color="auto"/>
              <w:left w:val="double" w:sz="4" w:space="0" w:color="auto"/>
              <w:bottom w:val="double" w:sz="4" w:space="0" w:color="auto"/>
              <w:right w:val="double" w:sz="4" w:space="0" w:color="auto"/>
            </w:tcBorders>
          </w:tcPr>
          <w:p w:rsidR="003575B0" w:rsidRPr="00352360" w:rsidRDefault="003575B0" w:rsidP="00CF5316">
            <w:r w:rsidRPr="00352360">
              <w:t>6.b – 9.</w:t>
            </w:r>
          </w:p>
          <w:p w:rsidR="003575B0" w:rsidRPr="00352360" w:rsidRDefault="003575B0" w:rsidP="009E2A6D">
            <w:r w:rsidRPr="00352360">
              <w:t>6., 7., 8., 9.</w:t>
            </w:r>
          </w:p>
        </w:tc>
      </w:tr>
    </w:tbl>
    <w:p w:rsidR="00CF5316" w:rsidRDefault="00CF5316" w:rsidP="00F95CD0">
      <w:pPr>
        <w:rPr>
          <w:color w:val="0070C0"/>
        </w:rPr>
      </w:pPr>
    </w:p>
    <w:p w:rsidR="00970BA4" w:rsidRPr="00F743DD" w:rsidRDefault="00970BA4" w:rsidP="00F95CD0">
      <w:pPr>
        <w:rPr>
          <w:color w:val="0070C0"/>
        </w:rPr>
      </w:pPr>
    </w:p>
    <w:p w:rsidR="00EA430F" w:rsidRPr="00F743DD" w:rsidRDefault="00EA430F">
      <w:pPr>
        <w:rPr>
          <w:color w:val="0070C0"/>
        </w:rPr>
      </w:pPr>
    </w:p>
    <w:p w:rsidR="00C6448B" w:rsidRPr="00236737" w:rsidRDefault="00C6448B" w:rsidP="00AB6DC1">
      <w:pPr>
        <w:pStyle w:val="Naslov1"/>
        <w:numPr>
          <w:ilvl w:val="0"/>
          <w:numId w:val="21"/>
        </w:numPr>
        <w:rPr>
          <w:rFonts w:ascii="Times New Roman" w:hAnsi="Times New Roman"/>
          <w:i w:val="0"/>
          <w:sz w:val="28"/>
          <w:szCs w:val="28"/>
        </w:rPr>
      </w:pPr>
      <w:bookmarkStart w:id="37" w:name="_Toc114321240"/>
      <w:r w:rsidRPr="00236737">
        <w:rPr>
          <w:rFonts w:ascii="Times New Roman" w:hAnsi="Times New Roman"/>
          <w:i w:val="0"/>
          <w:sz w:val="28"/>
          <w:szCs w:val="28"/>
        </w:rPr>
        <w:t>NAČRTOVANJE VZGOJNO IZOBRAŽEVALNEGA DELA</w:t>
      </w:r>
      <w:bookmarkEnd w:id="37"/>
    </w:p>
    <w:p w:rsidR="004D494E" w:rsidRPr="00CF5316" w:rsidRDefault="004D494E" w:rsidP="004D494E">
      <w:pPr>
        <w:jc w:val="both"/>
        <w:rPr>
          <w:color w:val="00B050"/>
        </w:rPr>
      </w:pPr>
      <w:r w:rsidRPr="00236737">
        <w:t>Vzgojno izobra</w:t>
      </w:r>
      <w:r w:rsidR="00DA5AF1">
        <w:t>ževalno delo v šolskem letu 2022/23</w:t>
      </w:r>
      <w:r w:rsidRPr="00236737">
        <w:t xml:space="preserve"> bomo skušali izpeljati v največji možni meri, z LDN načrtovane aktivnosti, dejavnosti, tekmovanja, … </w:t>
      </w:r>
    </w:p>
    <w:p w:rsidR="004D494E" w:rsidRPr="00236737" w:rsidRDefault="004D494E" w:rsidP="004D494E"/>
    <w:p w:rsidR="004D494E" w:rsidRPr="00236737" w:rsidRDefault="004D494E" w:rsidP="004D494E"/>
    <w:p w:rsidR="00EB268F" w:rsidRPr="00236737" w:rsidRDefault="00EB268F" w:rsidP="00AB6DC1">
      <w:pPr>
        <w:pStyle w:val="Naslov2"/>
        <w:numPr>
          <w:ilvl w:val="1"/>
          <w:numId w:val="19"/>
        </w:numPr>
        <w:rPr>
          <w:rFonts w:ascii="Times New Roman" w:hAnsi="Times New Roman"/>
          <w:b/>
          <w:i w:val="0"/>
          <w:sz w:val="24"/>
          <w:szCs w:val="24"/>
        </w:rPr>
      </w:pPr>
      <w:bookmarkStart w:id="38" w:name="_Toc114321241"/>
      <w:r w:rsidRPr="00236737">
        <w:rPr>
          <w:rFonts w:ascii="Times New Roman" w:hAnsi="Times New Roman"/>
          <w:b/>
          <w:i w:val="0"/>
          <w:sz w:val="24"/>
          <w:szCs w:val="24"/>
        </w:rPr>
        <w:t>ČASOVNA ORGANIZACIJA ŠOLSKEGA DELA</w:t>
      </w:r>
      <w:bookmarkEnd w:id="38"/>
    </w:p>
    <w:p w:rsidR="00EB268F" w:rsidRPr="00F743DD" w:rsidRDefault="00EB268F" w:rsidP="00C802E2">
      <w:pPr>
        <w:jc w:val="both"/>
        <w:rPr>
          <w:color w:val="0070C0"/>
        </w:rPr>
      </w:pPr>
    </w:p>
    <w:tbl>
      <w:tblPr>
        <w:tblW w:w="0" w:type="auto"/>
        <w:tblInd w:w="250" w:type="dxa"/>
        <w:tblBorders>
          <w:top w:val="single" w:sz="18" w:space="0" w:color="999999"/>
          <w:left w:val="single" w:sz="18" w:space="0" w:color="999999"/>
          <w:bottom w:val="single" w:sz="18" w:space="0" w:color="999999"/>
          <w:right w:val="single" w:sz="18" w:space="0" w:color="999999"/>
          <w:insideH w:val="single" w:sz="18" w:space="0" w:color="999999"/>
          <w:insideV w:val="single" w:sz="18" w:space="0" w:color="999999"/>
        </w:tblBorders>
        <w:tblLayout w:type="fixed"/>
        <w:tblLook w:val="01E0" w:firstRow="1" w:lastRow="1" w:firstColumn="1" w:lastColumn="1" w:noHBand="0" w:noVBand="0"/>
      </w:tblPr>
      <w:tblGrid>
        <w:gridCol w:w="2232"/>
        <w:gridCol w:w="2268"/>
        <w:gridCol w:w="2410"/>
        <w:gridCol w:w="1947"/>
      </w:tblGrid>
      <w:tr w:rsidR="00F743DD" w:rsidRPr="00F743DD" w:rsidTr="001A025E">
        <w:tc>
          <w:tcPr>
            <w:tcW w:w="2232"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6186D" w:rsidRPr="009340F4" w:rsidRDefault="00A6186D" w:rsidP="00F25192">
            <w:pPr>
              <w:jc w:val="center"/>
              <w:rPr>
                <w:b/>
              </w:rPr>
            </w:pPr>
            <w:r w:rsidRPr="009340F4">
              <w:rPr>
                <w:b/>
              </w:rPr>
              <w:t xml:space="preserve">Dejavnost, </w:t>
            </w:r>
          </w:p>
          <w:p w:rsidR="00A6186D" w:rsidRPr="009340F4" w:rsidRDefault="00A6186D" w:rsidP="00F25192">
            <w:pPr>
              <w:jc w:val="center"/>
              <w:rPr>
                <w:b/>
              </w:rPr>
            </w:pPr>
            <w:r w:rsidRPr="009340F4">
              <w:rPr>
                <w:b/>
              </w:rPr>
              <w:t>šolske ure</w:t>
            </w:r>
          </w:p>
        </w:tc>
        <w:tc>
          <w:tcPr>
            <w:tcW w:w="226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6186D" w:rsidRPr="009340F4" w:rsidRDefault="00A6186D" w:rsidP="00F25192">
            <w:pPr>
              <w:jc w:val="center"/>
              <w:rPr>
                <w:b/>
              </w:rPr>
            </w:pPr>
            <w:r w:rsidRPr="009340F4">
              <w:rPr>
                <w:b/>
              </w:rPr>
              <w:t>Čas</w:t>
            </w:r>
          </w:p>
          <w:p w:rsidR="00A6186D" w:rsidRPr="009340F4" w:rsidRDefault="00A6186D" w:rsidP="00F25192">
            <w:pPr>
              <w:jc w:val="center"/>
              <w:rPr>
                <w:b/>
              </w:rPr>
            </w:pPr>
            <w:r w:rsidRPr="009340F4">
              <w:rPr>
                <w:b/>
              </w:rPr>
              <w:t>razredna stopnja</w:t>
            </w:r>
          </w:p>
        </w:tc>
        <w:tc>
          <w:tcPr>
            <w:tcW w:w="2410"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6186D" w:rsidRPr="009340F4" w:rsidRDefault="00A6186D" w:rsidP="00F25192">
            <w:pPr>
              <w:jc w:val="center"/>
              <w:rPr>
                <w:b/>
              </w:rPr>
            </w:pPr>
            <w:r w:rsidRPr="009340F4">
              <w:rPr>
                <w:b/>
              </w:rPr>
              <w:t>Čas</w:t>
            </w:r>
          </w:p>
          <w:p w:rsidR="00A6186D" w:rsidRPr="009340F4" w:rsidRDefault="00A6186D" w:rsidP="00F25192">
            <w:pPr>
              <w:jc w:val="center"/>
              <w:rPr>
                <w:b/>
              </w:rPr>
            </w:pPr>
            <w:r w:rsidRPr="009340F4">
              <w:rPr>
                <w:b/>
              </w:rPr>
              <w:t>predmetna stopnja</w:t>
            </w:r>
          </w:p>
        </w:tc>
        <w:tc>
          <w:tcPr>
            <w:tcW w:w="1947"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A6186D" w:rsidRPr="009340F4" w:rsidRDefault="00A6186D" w:rsidP="00F25192">
            <w:pPr>
              <w:jc w:val="center"/>
              <w:rPr>
                <w:b/>
              </w:rPr>
            </w:pPr>
            <w:r w:rsidRPr="009340F4">
              <w:rPr>
                <w:b/>
              </w:rPr>
              <w:t xml:space="preserve">Dejavnost, </w:t>
            </w:r>
          </w:p>
          <w:p w:rsidR="00A6186D" w:rsidRPr="009340F4" w:rsidRDefault="00A6186D" w:rsidP="00F25192">
            <w:pPr>
              <w:jc w:val="center"/>
              <w:rPr>
                <w:b/>
              </w:rPr>
            </w:pPr>
            <w:r w:rsidRPr="009340F4">
              <w:rPr>
                <w:b/>
              </w:rPr>
              <w:t>šolske ure</w:t>
            </w:r>
          </w:p>
        </w:tc>
      </w:tr>
      <w:tr w:rsidR="00F743DD" w:rsidRPr="00F743DD" w:rsidTr="001A025E">
        <w:tc>
          <w:tcPr>
            <w:tcW w:w="2232"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r w:rsidRPr="009340F4">
              <w:t>Jutranje varstvo</w:t>
            </w:r>
          </w:p>
        </w:tc>
        <w:tc>
          <w:tcPr>
            <w:tcW w:w="2268"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r w:rsidRPr="009340F4">
              <w:t>6.00 – 7.50</w:t>
            </w:r>
          </w:p>
        </w:tc>
        <w:tc>
          <w:tcPr>
            <w:tcW w:w="2410"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p>
        </w:tc>
        <w:tc>
          <w:tcPr>
            <w:tcW w:w="1947"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p>
        </w:tc>
      </w:tr>
      <w:tr w:rsidR="00F743DD" w:rsidRPr="00F743DD" w:rsidTr="005C7A65">
        <w:tc>
          <w:tcPr>
            <w:tcW w:w="2232"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r w:rsidRPr="009340F4">
              <w:t>1.</w:t>
            </w:r>
          </w:p>
        </w:tc>
        <w:tc>
          <w:tcPr>
            <w:tcW w:w="2268"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r w:rsidRPr="009340F4">
              <w:t>7.50 - 8.35</w:t>
            </w:r>
          </w:p>
        </w:tc>
        <w:tc>
          <w:tcPr>
            <w:tcW w:w="2410"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r w:rsidRPr="009340F4">
              <w:t>7.50 - 8.35</w:t>
            </w:r>
          </w:p>
        </w:tc>
        <w:tc>
          <w:tcPr>
            <w:tcW w:w="1947"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r w:rsidRPr="009340F4">
              <w:t>1.</w:t>
            </w:r>
          </w:p>
        </w:tc>
      </w:tr>
      <w:tr w:rsidR="00F743DD" w:rsidRPr="00F743DD" w:rsidTr="005C7A65">
        <w:tc>
          <w:tcPr>
            <w:tcW w:w="2232"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r w:rsidRPr="009340F4">
              <w:t>MALICA</w:t>
            </w:r>
          </w:p>
        </w:tc>
        <w:tc>
          <w:tcPr>
            <w:tcW w:w="2268"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D26B2B">
            <w:pPr>
              <w:jc w:val="center"/>
            </w:pPr>
            <w:r w:rsidRPr="009340F4">
              <w:t xml:space="preserve">8.35 </w:t>
            </w:r>
            <w:r w:rsidR="00D26B2B" w:rsidRPr="009340F4">
              <w:t>–</w:t>
            </w:r>
            <w:r w:rsidRPr="009340F4">
              <w:t xml:space="preserve"> </w:t>
            </w:r>
            <w:r w:rsidR="00D26B2B" w:rsidRPr="009340F4">
              <w:t>9.00</w:t>
            </w:r>
          </w:p>
        </w:tc>
        <w:tc>
          <w:tcPr>
            <w:tcW w:w="2410"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r w:rsidRPr="009340F4">
              <w:t>8.40 - 9.25</w:t>
            </w:r>
          </w:p>
        </w:tc>
        <w:tc>
          <w:tcPr>
            <w:tcW w:w="1947"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r w:rsidRPr="009340F4">
              <w:t>2.</w:t>
            </w:r>
          </w:p>
        </w:tc>
      </w:tr>
      <w:tr w:rsidR="00F743DD" w:rsidRPr="00F743DD" w:rsidTr="005C7A65">
        <w:tc>
          <w:tcPr>
            <w:tcW w:w="2232"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r w:rsidRPr="009340F4">
              <w:t>2.</w:t>
            </w:r>
          </w:p>
        </w:tc>
        <w:tc>
          <w:tcPr>
            <w:tcW w:w="2268" w:type="dxa"/>
            <w:tcBorders>
              <w:top w:val="double" w:sz="4" w:space="0" w:color="auto"/>
              <w:left w:val="double" w:sz="4" w:space="0" w:color="auto"/>
              <w:bottom w:val="double" w:sz="4" w:space="0" w:color="auto"/>
              <w:right w:val="double" w:sz="4" w:space="0" w:color="auto"/>
            </w:tcBorders>
            <w:vAlign w:val="center"/>
          </w:tcPr>
          <w:p w:rsidR="00A6186D" w:rsidRPr="009340F4" w:rsidRDefault="00D26B2B" w:rsidP="00F25192">
            <w:pPr>
              <w:jc w:val="center"/>
            </w:pPr>
            <w:r w:rsidRPr="009340F4">
              <w:t>9.00</w:t>
            </w:r>
            <w:r w:rsidR="00A6186D" w:rsidRPr="009340F4">
              <w:t xml:space="preserve"> - 9.4</w:t>
            </w:r>
            <w:r w:rsidRPr="009340F4">
              <w:t>5</w:t>
            </w:r>
          </w:p>
        </w:tc>
        <w:tc>
          <w:tcPr>
            <w:tcW w:w="2410"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C05280">
            <w:pPr>
              <w:jc w:val="center"/>
            </w:pPr>
            <w:r w:rsidRPr="009340F4">
              <w:t>9.25 - 9.</w:t>
            </w:r>
            <w:r w:rsidR="00D26B2B" w:rsidRPr="009340F4">
              <w:t>50</w:t>
            </w:r>
          </w:p>
        </w:tc>
        <w:tc>
          <w:tcPr>
            <w:tcW w:w="1947" w:type="dxa"/>
            <w:tcBorders>
              <w:top w:val="double" w:sz="4" w:space="0" w:color="auto"/>
              <w:left w:val="double" w:sz="4" w:space="0" w:color="auto"/>
              <w:bottom w:val="double" w:sz="4" w:space="0" w:color="auto"/>
              <w:right w:val="double" w:sz="4" w:space="0" w:color="auto"/>
            </w:tcBorders>
            <w:vAlign w:val="center"/>
          </w:tcPr>
          <w:p w:rsidR="00A6186D" w:rsidRPr="009340F4" w:rsidRDefault="00A6186D" w:rsidP="00F25192">
            <w:pPr>
              <w:jc w:val="center"/>
            </w:pPr>
            <w:r w:rsidRPr="009340F4">
              <w:t>MALICA</w:t>
            </w:r>
          </w:p>
        </w:tc>
      </w:tr>
      <w:tr w:rsidR="009340F4" w:rsidRPr="00F743DD" w:rsidTr="005C7A65">
        <w:tc>
          <w:tcPr>
            <w:tcW w:w="2232"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3.</w:t>
            </w:r>
          </w:p>
        </w:tc>
        <w:tc>
          <w:tcPr>
            <w:tcW w:w="2268"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9.50 – 10.35</w:t>
            </w:r>
          </w:p>
        </w:tc>
        <w:tc>
          <w:tcPr>
            <w:tcW w:w="2410"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9.50 – 10.35</w:t>
            </w:r>
          </w:p>
        </w:tc>
        <w:tc>
          <w:tcPr>
            <w:tcW w:w="1947"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3.</w:t>
            </w:r>
          </w:p>
        </w:tc>
      </w:tr>
      <w:tr w:rsidR="009340F4" w:rsidRPr="00F743DD" w:rsidTr="005C7A65">
        <w:tc>
          <w:tcPr>
            <w:tcW w:w="2232"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4.</w:t>
            </w:r>
          </w:p>
        </w:tc>
        <w:tc>
          <w:tcPr>
            <w:tcW w:w="2268"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10.40 - 11.25</w:t>
            </w:r>
          </w:p>
        </w:tc>
        <w:tc>
          <w:tcPr>
            <w:tcW w:w="2410"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10.40 - 11.25</w:t>
            </w:r>
          </w:p>
        </w:tc>
        <w:tc>
          <w:tcPr>
            <w:tcW w:w="1947"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4.</w:t>
            </w:r>
          </w:p>
        </w:tc>
      </w:tr>
      <w:tr w:rsidR="009340F4" w:rsidRPr="00F743DD" w:rsidTr="009340F4">
        <w:tc>
          <w:tcPr>
            <w:tcW w:w="2232"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5.</w:t>
            </w:r>
          </w:p>
        </w:tc>
        <w:tc>
          <w:tcPr>
            <w:tcW w:w="2268"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11.30 - 12.15</w:t>
            </w:r>
          </w:p>
        </w:tc>
        <w:tc>
          <w:tcPr>
            <w:tcW w:w="2410" w:type="dxa"/>
            <w:tcBorders>
              <w:top w:val="double" w:sz="4" w:space="0" w:color="auto"/>
              <w:left w:val="double" w:sz="4" w:space="0" w:color="auto"/>
              <w:bottom w:val="double" w:sz="4" w:space="0" w:color="auto"/>
              <w:right w:val="double" w:sz="4" w:space="0" w:color="auto"/>
            </w:tcBorders>
            <w:shd w:val="clear" w:color="auto" w:fill="auto"/>
            <w:vAlign w:val="center"/>
          </w:tcPr>
          <w:p w:rsidR="009340F4" w:rsidRPr="009340F4" w:rsidRDefault="009340F4" w:rsidP="009340F4">
            <w:pPr>
              <w:jc w:val="center"/>
            </w:pPr>
            <w:r w:rsidRPr="009340F4">
              <w:t>11.30 - 12.15</w:t>
            </w:r>
          </w:p>
        </w:tc>
        <w:tc>
          <w:tcPr>
            <w:tcW w:w="1947"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5.</w:t>
            </w:r>
          </w:p>
        </w:tc>
      </w:tr>
      <w:tr w:rsidR="009340F4" w:rsidRPr="00F743DD" w:rsidTr="005C7A65">
        <w:tc>
          <w:tcPr>
            <w:tcW w:w="2232" w:type="dxa"/>
            <w:vMerge w:val="restart"/>
            <w:tcBorders>
              <w:top w:val="double" w:sz="4" w:space="0" w:color="auto"/>
              <w:left w:val="double" w:sz="4" w:space="0" w:color="auto"/>
              <w:right w:val="double" w:sz="4" w:space="0" w:color="auto"/>
            </w:tcBorders>
            <w:vAlign w:val="center"/>
          </w:tcPr>
          <w:p w:rsidR="009340F4" w:rsidRPr="009340F4" w:rsidRDefault="009340F4" w:rsidP="009340F4">
            <w:pPr>
              <w:jc w:val="center"/>
            </w:pPr>
            <w:r w:rsidRPr="009340F4">
              <w:t>PODALJŠANO BIVANJE</w:t>
            </w:r>
          </w:p>
        </w:tc>
        <w:tc>
          <w:tcPr>
            <w:tcW w:w="2268" w:type="dxa"/>
            <w:vMerge w:val="restart"/>
            <w:tcBorders>
              <w:top w:val="double" w:sz="4" w:space="0" w:color="auto"/>
              <w:left w:val="double" w:sz="4" w:space="0" w:color="auto"/>
              <w:right w:val="double" w:sz="4" w:space="0" w:color="auto"/>
            </w:tcBorders>
            <w:vAlign w:val="center"/>
          </w:tcPr>
          <w:p w:rsidR="009340F4" w:rsidRPr="009340F4" w:rsidRDefault="009340F4" w:rsidP="009340F4">
            <w:pPr>
              <w:jc w:val="center"/>
            </w:pPr>
          </w:p>
          <w:p w:rsidR="009340F4" w:rsidRPr="009340F4" w:rsidRDefault="009340F4" w:rsidP="009340F4">
            <w:pPr>
              <w:jc w:val="center"/>
            </w:pPr>
            <w:r w:rsidRPr="009340F4">
              <w:t>12.15 – 16.00</w:t>
            </w:r>
          </w:p>
        </w:tc>
        <w:tc>
          <w:tcPr>
            <w:tcW w:w="2410"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12.20 – 13.05</w:t>
            </w:r>
          </w:p>
        </w:tc>
        <w:tc>
          <w:tcPr>
            <w:tcW w:w="1947"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6.</w:t>
            </w:r>
          </w:p>
        </w:tc>
      </w:tr>
      <w:tr w:rsidR="009340F4" w:rsidRPr="00F743DD" w:rsidTr="005C7A65">
        <w:tc>
          <w:tcPr>
            <w:tcW w:w="2232" w:type="dxa"/>
            <w:vMerge/>
            <w:tcBorders>
              <w:left w:val="double" w:sz="4" w:space="0" w:color="auto"/>
              <w:right w:val="double" w:sz="4" w:space="0" w:color="auto"/>
            </w:tcBorders>
            <w:vAlign w:val="center"/>
          </w:tcPr>
          <w:p w:rsidR="009340F4" w:rsidRPr="009340F4" w:rsidRDefault="009340F4" w:rsidP="009340F4">
            <w:pPr>
              <w:jc w:val="center"/>
            </w:pPr>
          </w:p>
        </w:tc>
        <w:tc>
          <w:tcPr>
            <w:tcW w:w="2268" w:type="dxa"/>
            <w:vMerge/>
            <w:tcBorders>
              <w:left w:val="double" w:sz="4" w:space="0" w:color="auto"/>
              <w:right w:val="double" w:sz="4" w:space="0" w:color="auto"/>
            </w:tcBorders>
            <w:vAlign w:val="center"/>
          </w:tcPr>
          <w:p w:rsidR="009340F4" w:rsidRPr="009340F4" w:rsidRDefault="009340F4" w:rsidP="009340F4">
            <w:pPr>
              <w:jc w:val="center"/>
            </w:pPr>
          </w:p>
        </w:tc>
        <w:tc>
          <w:tcPr>
            <w:tcW w:w="2410"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13.10 – 13.25</w:t>
            </w:r>
          </w:p>
        </w:tc>
        <w:tc>
          <w:tcPr>
            <w:tcW w:w="1947"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KOSILO</w:t>
            </w:r>
          </w:p>
        </w:tc>
      </w:tr>
      <w:tr w:rsidR="009340F4" w:rsidRPr="00F743DD" w:rsidTr="005C7A65">
        <w:tc>
          <w:tcPr>
            <w:tcW w:w="2232" w:type="dxa"/>
            <w:vMerge/>
            <w:tcBorders>
              <w:left w:val="double" w:sz="4" w:space="0" w:color="auto"/>
              <w:bottom w:val="double" w:sz="4" w:space="0" w:color="auto"/>
              <w:right w:val="double" w:sz="4" w:space="0" w:color="auto"/>
            </w:tcBorders>
            <w:vAlign w:val="center"/>
          </w:tcPr>
          <w:p w:rsidR="009340F4" w:rsidRPr="009340F4" w:rsidRDefault="009340F4" w:rsidP="009340F4">
            <w:pPr>
              <w:jc w:val="center"/>
            </w:pPr>
          </w:p>
        </w:tc>
        <w:tc>
          <w:tcPr>
            <w:tcW w:w="2268" w:type="dxa"/>
            <w:vMerge/>
            <w:tcBorders>
              <w:left w:val="double" w:sz="4" w:space="0" w:color="auto"/>
              <w:bottom w:val="double" w:sz="4" w:space="0" w:color="auto"/>
              <w:right w:val="double" w:sz="4" w:space="0" w:color="auto"/>
            </w:tcBorders>
            <w:vAlign w:val="center"/>
          </w:tcPr>
          <w:p w:rsidR="009340F4" w:rsidRPr="009340F4" w:rsidRDefault="009340F4" w:rsidP="009340F4">
            <w:pPr>
              <w:jc w:val="center"/>
            </w:pPr>
          </w:p>
        </w:tc>
        <w:tc>
          <w:tcPr>
            <w:tcW w:w="2410"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13.25 – 14.10</w:t>
            </w:r>
          </w:p>
        </w:tc>
        <w:tc>
          <w:tcPr>
            <w:tcW w:w="1947" w:type="dxa"/>
            <w:tcBorders>
              <w:top w:val="double" w:sz="4" w:space="0" w:color="auto"/>
              <w:left w:val="double" w:sz="4" w:space="0" w:color="auto"/>
              <w:bottom w:val="double" w:sz="4" w:space="0" w:color="auto"/>
              <w:right w:val="double" w:sz="4" w:space="0" w:color="auto"/>
            </w:tcBorders>
            <w:vAlign w:val="center"/>
          </w:tcPr>
          <w:p w:rsidR="009340F4" w:rsidRPr="009340F4" w:rsidRDefault="009340F4" w:rsidP="009340F4">
            <w:pPr>
              <w:jc w:val="center"/>
            </w:pPr>
            <w:r w:rsidRPr="009340F4">
              <w:t>7.</w:t>
            </w:r>
          </w:p>
        </w:tc>
      </w:tr>
    </w:tbl>
    <w:p w:rsidR="00BC48EB" w:rsidRPr="00F743DD" w:rsidRDefault="00BC48EB" w:rsidP="00BC48EB">
      <w:pPr>
        <w:pStyle w:val="Naslov2"/>
        <w:numPr>
          <w:ilvl w:val="0"/>
          <w:numId w:val="0"/>
        </w:numPr>
        <w:spacing w:before="240"/>
        <w:rPr>
          <w:rFonts w:ascii="Times New Roman" w:hAnsi="Times New Roman"/>
          <w:b/>
          <w:i w:val="0"/>
          <w:color w:val="0070C0"/>
          <w:sz w:val="24"/>
          <w:szCs w:val="24"/>
        </w:rPr>
      </w:pPr>
    </w:p>
    <w:p w:rsidR="00EB268F" w:rsidRPr="007503C6" w:rsidRDefault="00EB268F" w:rsidP="00AB6DC1">
      <w:pPr>
        <w:pStyle w:val="Naslov2"/>
        <w:numPr>
          <w:ilvl w:val="1"/>
          <w:numId w:val="19"/>
        </w:numPr>
        <w:spacing w:before="240"/>
        <w:rPr>
          <w:rFonts w:ascii="Times New Roman" w:hAnsi="Times New Roman"/>
          <w:b/>
          <w:i w:val="0"/>
          <w:sz w:val="24"/>
          <w:szCs w:val="24"/>
        </w:rPr>
      </w:pPr>
      <w:bookmarkStart w:id="39" w:name="_Toc114321242"/>
      <w:r w:rsidRPr="007503C6">
        <w:rPr>
          <w:rFonts w:ascii="Times New Roman" w:hAnsi="Times New Roman"/>
          <w:b/>
          <w:i w:val="0"/>
          <w:sz w:val="24"/>
          <w:szCs w:val="24"/>
        </w:rPr>
        <w:t>JUTRANJE VARSTVO</w:t>
      </w:r>
      <w:bookmarkEnd w:id="39"/>
    </w:p>
    <w:p w:rsidR="00EB268F" w:rsidRPr="007503C6" w:rsidRDefault="00EB268F" w:rsidP="00C802E2">
      <w:pPr>
        <w:rPr>
          <w:b/>
        </w:rPr>
      </w:pPr>
    </w:p>
    <w:p w:rsidR="00EB268F" w:rsidRPr="007503C6" w:rsidRDefault="00EB268F" w:rsidP="00C802E2">
      <w:pPr>
        <w:jc w:val="both"/>
      </w:pPr>
      <w:r w:rsidRPr="007503C6">
        <w:t xml:space="preserve">Za učence od 1. do </w:t>
      </w:r>
      <w:r w:rsidR="00AE1A17" w:rsidRPr="007503C6">
        <w:t>5</w:t>
      </w:r>
      <w:r w:rsidRPr="007503C6">
        <w:t xml:space="preserve">. razreda je organizirano jutranje varstvo od 6.00  do </w:t>
      </w:r>
      <w:r w:rsidR="00DC35DE" w:rsidRPr="007503C6">
        <w:t>7</w:t>
      </w:r>
      <w:r w:rsidRPr="007503C6">
        <w:t>.</w:t>
      </w:r>
      <w:r w:rsidR="00DC35DE" w:rsidRPr="007503C6">
        <w:t>5</w:t>
      </w:r>
      <w:r w:rsidRPr="007503C6">
        <w:t>0</w:t>
      </w:r>
      <w:r w:rsidR="00F66159" w:rsidRPr="007503C6">
        <w:t>.</w:t>
      </w:r>
      <w:r w:rsidRPr="007503C6">
        <w:t xml:space="preserve"> V jutranje varstvo se vključijo učenci, ki pridejo v šolo do 7.30.</w:t>
      </w:r>
    </w:p>
    <w:p w:rsidR="009C24DD" w:rsidRDefault="009C24DD" w:rsidP="00C802E2">
      <w:pPr>
        <w:jc w:val="both"/>
        <w:rPr>
          <w:color w:val="0070C0"/>
        </w:rPr>
      </w:pPr>
    </w:p>
    <w:p w:rsidR="00970BA4" w:rsidRDefault="00970BA4" w:rsidP="00C802E2">
      <w:pPr>
        <w:jc w:val="both"/>
        <w:rPr>
          <w:color w:val="0070C0"/>
        </w:rPr>
      </w:pPr>
    </w:p>
    <w:p w:rsidR="00970BA4" w:rsidRDefault="00970BA4" w:rsidP="00C802E2">
      <w:pPr>
        <w:jc w:val="both"/>
        <w:rPr>
          <w:color w:val="0070C0"/>
        </w:rPr>
      </w:pPr>
    </w:p>
    <w:p w:rsidR="00970BA4" w:rsidRDefault="00970BA4" w:rsidP="00C802E2">
      <w:pPr>
        <w:jc w:val="both"/>
        <w:rPr>
          <w:color w:val="0070C0"/>
        </w:rPr>
      </w:pPr>
    </w:p>
    <w:p w:rsidR="00970BA4" w:rsidRDefault="00970BA4" w:rsidP="00C802E2">
      <w:pPr>
        <w:jc w:val="both"/>
        <w:rPr>
          <w:color w:val="0070C0"/>
        </w:rPr>
      </w:pPr>
    </w:p>
    <w:p w:rsidR="00970BA4" w:rsidRPr="00F743DD" w:rsidRDefault="00970BA4" w:rsidP="00C802E2">
      <w:pPr>
        <w:jc w:val="both"/>
        <w:rPr>
          <w:color w:val="0070C0"/>
        </w:rPr>
      </w:pPr>
    </w:p>
    <w:p w:rsidR="00EB268F" w:rsidRPr="00ED6753" w:rsidRDefault="00EB268F" w:rsidP="00AB6DC1">
      <w:pPr>
        <w:pStyle w:val="Naslov2"/>
        <w:numPr>
          <w:ilvl w:val="1"/>
          <w:numId w:val="19"/>
        </w:numPr>
        <w:rPr>
          <w:rFonts w:ascii="Times New Roman" w:hAnsi="Times New Roman"/>
          <w:b/>
          <w:i w:val="0"/>
          <w:sz w:val="24"/>
          <w:szCs w:val="24"/>
        </w:rPr>
      </w:pPr>
      <w:bookmarkStart w:id="40" w:name="_Toc114321243"/>
      <w:r w:rsidRPr="00ED6753">
        <w:rPr>
          <w:rFonts w:ascii="Times New Roman" w:hAnsi="Times New Roman"/>
          <w:b/>
          <w:i w:val="0"/>
          <w:sz w:val="24"/>
          <w:szCs w:val="24"/>
        </w:rPr>
        <w:lastRenderedPageBreak/>
        <w:t>ŠOLSKI KOLEDAR</w:t>
      </w:r>
      <w:bookmarkEnd w:id="40"/>
    </w:p>
    <w:p w:rsidR="00EB268F" w:rsidRPr="00F743DD" w:rsidRDefault="00EB268F" w:rsidP="000726A7">
      <w:pPr>
        <w:jc w:val="both"/>
        <w:rPr>
          <w:color w:val="0070C0"/>
        </w:rPr>
      </w:pPr>
    </w:p>
    <w:p w:rsidR="00EB268F" w:rsidRPr="00721BDF" w:rsidRDefault="0076033E" w:rsidP="000726A7">
      <w:pPr>
        <w:jc w:val="both"/>
        <w:rPr>
          <w:b/>
        </w:rPr>
      </w:pPr>
      <w:r w:rsidRPr="00721BDF">
        <w:rPr>
          <w:b/>
        </w:rPr>
        <w:t>Pouk</w:t>
      </w:r>
    </w:p>
    <w:p w:rsidR="00EB268F" w:rsidRDefault="00836294" w:rsidP="000726A7">
      <w:pPr>
        <w:pStyle w:val="Telobesedila"/>
        <w:rPr>
          <w:rFonts w:ascii="Times New Roman" w:hAnsi="Times New Roman" w:cs="Times New Roman"/>
          <w:sz w:val="24"/>
          <w:szCs w:val="24"/>
        </w:rPr>
      </w:pPr>
      <w:r w:rsidRPr="00721BDF">
        <w:rPr>
          <w:rFonts w:ascii="Times New Roman" w:hAnsi="Times New Roman" w:cs="Times New Roman"/>
          <w:sz w:val="24"/>
          <w:szCs w:val="24"/>
        </w:rPr>
        <w:t xml:space="preserve">S poukom smo začeli v </w:t>
      </w:r>
      <w:r w:rsidR="00507C55" w:rsidRPr="00721BDF">
        <w:rPr>
          <w:rFonts w:ascii="Times New Roman" w:hAnsi="Times New Roman" w:cs="Times New Roman"/>
          <w:sz w:val="24"/>
          <w:szCs w:val="24"/>
        </w:rPr>
        <w:t>četrtek</w:t>
      </w:r>
      <w:r w:rsidRPr="00721BDF">
        <w:rPr>
          <w:rFonts w:ascii="Times New Roman" w:hAnsi="Times New Roman" w:cs="Times New Roman"/>
          <w:sz w:val="24"/>
          <w:szCs w:val="24"/>
        </w:rPr>
        <w:t xml:space="preserve">, </w:t>
      </w:r>
      <w:r w:rsidR="00500D95" w:rsidRPr="00721BDF">
        <w:rPr>
          <w:rFonts w:ascii="Times New Roman" w:hAnsi="Times New Roman" w:cs="Times New Roman"/>
          <w:sz w:val="24"/>
          <w:szCs w:val="24"/>
        </w:rPr>
        <w:t>1</w:t>
      </w:r>
      <w:r w:rsidRPr="00721BDF">
        <w:rPr>
          <w:rFonts w:ascii="Times New Roman" w:hAnsi="Times New Roman" w:cs="Times New Roman"/>
          <w:sz w:val="24"/>
          <w:szCs w:val="24"/>
        </w:rPr>
        <w:t>. septembra 20</w:t>
      </w:r>
      <w:r w:rsidR="00507C55" w:rsidRPr="00721BDF">
        <w:rPr>
          <w:rFonts w:ascii="Times New Roman" w:hAnsi="Times New Roman" w:cs="Times New Roman"/>
          <w:sz w:val="24"/>
          <w:szCs w:val="24"/>
        </w:rPr>
        <w:t>22</w:t>
      </w:r>
      <w:r w:rsidR="00EB268F" w:rsidRPr="00721BDF">
        <w:rPr>
          <w:rFonts w:ascii="Times New Roman" w:hAnsi="Times New Roman" w:cs="Times New Roman"/>
          <w:sz w:val="24"/>
          <w:szCs w:val="24"/>
        </w:rPr>
        <w:t xml:space="preserve">. Zadnji </w:t>
      </w:r>
      <w:r w:rsidR="00193A75" w:rsidRPr="00721BDF">
        <w:rPr>
          <w:rFonts w:ascii="Times New Roman" w:hAnsi="Times New Roman" w:cs="Times New Roman"/>
          <w:sz w:val="24"/>
          <w:szCs w:val="24"/>
        </w:rPr>
        <w:t xml:space="preserve">dan pouka za 9. razred je </w:t>
      </w:r>
      <w:r w:rsidR="00507C55" w:rsidRPr="00721BDF">
        <w:rPr>
          <w:rFonts w:ascii="Times New Roman" w:hAnsi="Times New Roman" w:cs="Times New Roman"/>
          <w:sz w:val="24"/>
          <w:szCs w:val="24"/>
        </w:rPr>
        <w:t>četrtek</w:t>
      </w:r>
      <w:r w:rsidR="00193A75" w:rsidRPr="00721BDF">
        <w:rPr>
          <w:rFonts w:ascii="Times New Roman" w:hAnsi="Times New Roman" w:cs="Times New Roman"/>
          <w:sz w:val="24"/>
          <w:szCs w:val="24"/>
        </w:rPr>
        <w:t xml:space="preserve">, </w:t>
      </w:r>
      <w:r w:rsidR="00965961" w:rsidRPr="00721BDF">
        <w:rPr>
          <w:rFonts w:ascii="Times New Roman" w:hAnsi="Times New Roman" w:cs="Times New Roman"/>
          <w:sz w:val="24"/>
          <w:szCs w:val="24"/>
        </w:rPr>
        <w:t>15</w:t>
      </w:r>
      <w:r w:rsidR="00193A75" w:rsidRPr="00721BDF">
        <w:rPr>
          <w:rFonts w:ascii="Times New Roman" w:hAnsi="Times New Roman" w:cs="Times New Roman"/>
          <w:sz w:val="24"/>
          <w:szCs w:val="24"/>
        </w:rPr>
        <w:t>. junija 20</w:t>
      </w:r>
      <w:r w:rsidR="00507C55" w:rsidRPr="00721BDF">
        <w:rPr>
          <w:rFonts w:ascii="Times New Roman" w:hAnsi="Times New Roman" w:cs="Times New Roman"/>
          <w:sz w:val="24"/>
          <w:szCs w:val="24"/>
        </w:rPr>
        <w:t>23</w:t>
      </w:r>
      <w:r w:rsidR="00193A75" w:rsidRPr="00721BDF">
        <w:rPr>
          <w:rFonts w:ascii="Times New Roman" w:hAnsi="Times New Roman" w:cs="Times New Roman"/>
          <w:sz w:val="24"/>
          <w:szCs w:val="24"/>
        </w:rPr>
        <w:t xml:space="preserve">, za ostale učence </w:t>
      </w:r>
      <w:r w:rsidR="00EF417A" w:rsidRPr="00721BDF">
        <w:rPr>
          <w:rFonts w:ascii="Times New Roman" w:hAnsi="Times New Roman" w:cs="Times New Roman"/>
          <w:sz w:val="24"/>
          <w:szCs w:val="24"/>
        </w:rPr>
        <w:t>petek</w:t>
      </w:r>
      <w:r w:rsidR="00193A75" w:rsidRPr="00721BDF">
        <w:rPr>
          <w:rFonts w:ascii="Times New Roman" w:hAnsi="Times New Roman" w:cs="Times New Roman"/>
          <w:sz w:val="24"/>
          <w:szCs w:val="24"/>
        </w:rPr>
        <w:t>, 2</w:t>
      </w:r>
      <w:r w:rsidR="00507C55" w:rsidRPr="00721BDF">
        <w:rPr>
          <w:rFonts w:ascii="Times New Roman" w:hAnsi="Times New Roman" w:cs="Times New Roman"/>
          <w:sz w:val="24"/>
          <w:szCs w:val="24"/>
        </w:rPr>
        <w:t>3</w:t>
      </w:r>
      <w:r w:rsidR="00193A75" w:rsidRPr="00721BDF">
        <w:rPr>
          <w:rFonts w:ascii="Times New Roman" w:hAnsi="Times New Roman" w:cs="Times New Roman"/>
          <w:sz w:val="24"/>
          <w:szCs w:val="24"/>
        </w:rPr>
        <w:t>. junija 20</w:t>
      </w:r>
      <w:r w:rsidR="00507C55" w:rsidRPr="00721BDF">
        <w:rPr>
          <w:rFonts w:ascii="Times New Roman" w:hAnsi="Times New Roman" w:cs="Times New Roman"/>
          <w:sz w:val="24"/>
          <w:szCs w:val="24"/>
        </w:rPr>
        <w:t>23</w:t>
      </w:r>
      <w:r w:rsidR="00EB268F" w:rsidRPr="00721BDF">
        <w:rPr>
          <w:rFonts w:ascii="Times New Roman" w:hAnsi="Times New Roman" w:cs="Times New Roman"/>
          <w:sz w:val="24"/>
          <w:szCs w:val="24"/>
        </w:rPr>
        <w:t>. Pouk poteka v dveh ocenjevalnih obdobjih.</w:t>
      </w:r>
    </w:p>
    <w:p w:rsidR="00E44248" w:rsidRPr="00721BDF" w:rsidRDefault="00E44248" w:rsidP="000726A7">
      <w:pPr>
        <w:pStyle w:val="Telobesedila"/>
        <w:rPr>
          <w:rFonts w:ascii="Times New Roman" w:hAnsi="Times New Roman" w:cs="Times New Roman"/>
          <w:b/>
          <w:sz w:val="24"/>
          <w:szCs w:val="24"/>
        </w:rPr>
      </w:pPr>
    </w:p>
    <w:p w:rsidR="003F0538" w:rsidRPr="00721BDF" w:rsidRDefault="003F0538" w:rsidP="003F0538">
      <w:pPr>
        <w:tabs>
          <w:tab w:val="left" w:pos="3960"/>
        </w:tabs>
        <w:jc w:val="both"/>
        <w:rPr>
          <w:highlight w:val="yellow"/>
        </w:rPr>
      </w:pPr>
    </w:p>
    <w:tbl>
      <w:tblPr>
        <w:tblW w:w="0" w:type="auto"/>
        <w:jc w:val="center"/>
        <w:tblBorders>
          <w:top w:val="thickThinSmallGap" w:sz="12" w:space="0" w:color="auto"/>
          <w:left w:val="double" w:sz="4" w:space="0" w:color="auto"/>
          <w:bottom w:val="double" w:sz="2" w:space="0" w:color="auto"/>
          <w:right w:val="double" w:sz="4" w:space="0" w:color="auto"/>
          <w:insideH w:val="double" w:sz="4" w:space="0" w:color="auto"/>
          <w:insideV w:val="double" w:sz="4" w:space="0" w:color="auto"/>
        </w:tblBorders>
        <w:tblLook w:val="01E0" w:firstRow="1" w:lastRow="1" w:firstColumn="1" w:lastColumn="1" w:noHBand="0" w:noVBand="0"/>
      </w:tblPr>
      <w:tblGrid>
        <w:gridCol w:w="2410"/>
        <w:gridCol w:w="5245"/>
      </w:tblGrid>
      <w:tr w:rsidR="003F0538" w:rsidRPr="00721BDF" w:rsidTr="00F3394E">
        <w:trPr>
          <w:trHeight w:val="340"/>
          <w:jc w:val="center"/>
        </w:trPr>
        <w:tc>
          <w:tcPr>
            <w:tcW w:w="2410" w:type="dxa"/>
            <w:tcBorders>
              <w:top w:val="double" w:sz="4" w:space="0" w:color="auto"/>
            </w:tcBorders>
            <w:shd w:val="clear" w:color="auto" w:fill="F2F2F2" w:themeFill="background1" w:themeFillShade="F2"/>
            <w:vAlign w:val="center"/>
          </w:tcPr>
          <w:p w:rsidR="003F0538" w:rsidRPr="00721BDF" w:rsidRDefault="003F0538"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Ocenjevalni obdobji</w:t>
            </w:r>
          </w:p>
        </w:tc>
        <w:tc>
          <w:tcPr>
            <w:tcW w:w="5245" w:type="dxa"/>
            <w:tcBorders>
              <w:top w:val="double" w:sz="4" w:space="0" w:color="auto"/>
            </w:tcBorders>
            <w:shd w:val="clear" w:color="auto" w:fill="F2F2F2" w:themeFill="background1" w:themeFillShade="F2"/>
            <w:vAlign w:val="center"/>
          </w:tcPr>
          <w:p w:rsidR="003F0538" w:rsidRPr="00721BDF" w:rsidRDefault="003F0538"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Trajanje:</w:t>
            </w:r>
          </w:p>
        </w:tc>
      </w:tr>
      <w:tr w:rsidR="003F0538" w:rsidRPr="00721BDF" w:rsidTr="00F3394E">
        <w:trPr>
          <w:trHeight w:val="340"/>
          <w:jc w:val="center"/>
        </w:trPr>
        <w:tc>
          <w:tcPr>
            <w:tcW w:w="2410" w:type="dxa"/>
            <w:tcBorders>
              <w:top w:val="double" w:sz="4" w:space="0" w:color="auto"/>
            </w:tcBorders>
            <w:vAlign w:val="center"/>
          </w:tcPr>
          <w:p w:rsidR="003F0538" w:rsidRPr="00721BDF" w:rsidRDefault="003F0538"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prvo</w:t>
            </w:r>
          </w:p>
        </w:tc>
        <w:tc>
          <w:tcPr>
            <w:tcW w:w="5245" w:type="dxa"/>
            <w:tcBorders>
              <w:top w:val="double" w:sz="4" w:space="0" w:color="auto"/>
            </w:tcBorders>
            <w:vAlign w:val="center"/>
          </w:tcPr>
          <w:p w:rsidR="003F0538" w:rsidRPr="00721BDF" w:rsidRDefault="00507C55"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od 1. septembra 2022</w:t>
            </w:r>
            <w:r w:rsidR="003F0538" w:rsidRPr="00721BDF">
              <w:rPr>
                <w:rFonts w:ascii="Times New Roman" w:hAnsi="Times New Roman" w:cs="Times New Roman"/>
                <w:sz w:val="24"/>
                <w:szCs w:val="24"/>
              </w:rPr>
              <w:t xml:space="preserve">            </w:t>
            </w:r>
            <w:r w:rsidR="00721BDF" w:rsidRPr="00721BDF">
              <w:rPr>
                <w:rFonts w:ascii="Times New Roman" w:hAnsi="Times New Roman" w:cs="Times New Roman"/>
                <w:sz w:val="24"/>
                <w:szCs w:val="24"/>
              </w:rPr>
              <w:t>do 27</w:t>
            </w:r>
            <w:r w:rsidR="003F0538" w:rsidRPr="00721BDF">
              <w:rPr>
                <w:rFonts w:ascii="Times New Roman" w:hAnsi="Times New Roman" w:cs="Times New Roman"/>
                <w:sz w:val="24"/>
                <w:szCs w:val="24"/>
              </w:rPr>
              <w:t>.  januarja 202</w:t>
            </w:r>
            <w:r w:rsidRPr="00721BDF">
              <w:rPr>
                <w:rFonts w:ascii="Times New Roman" w:hAnsi="Times New Roman" w:cs="Times New Roman"/>
                <w:sz w:val="24"/>
                <w:szCs w:val="24"/>
              </w:rPr>
              <w:t>3</w:t>
            </w:r>
          </w:p>
        </w:tc>
      </w:tr>
      <w:tr w:rsidR="00721BDF" w:rsidRPr="00721BDF" w:rsidTr="00F3394E">
        <w:trPr>
          <w:trHeight w:val="340"/>
          <w:jc w:val="center"/>
        </w:trPr>
        <w:tc>
          <w:tcPr>
            <w:tcW w:w="2410" w:type="dxa"/>
            <w:vAlign w:val="center"/>
          </w:tcPr>
          <w:p w:rsidR="003F0538" w:rsidRPr="00721BDF" w:rsidRDefault="003F0538"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drugo</w:t>
            </w:r>
          </w:p>
        </w:tc>
        <w:tc>
          <w:tcPr>
            <w:tcW w:w="5245" w:type="dxa"/>
            <w:vAlign w:val="center"/>
          </w:tcPr>
          <w:p w:rsidR="003F0538" w:rsidRPr="00721BDF" w:rsidRDefault="00721BDF" w:rsidP="00721BDF">
            <w:pPr>
              <w:pStyle w:val="Telobesedila"/>
              <w:rPr>
                <w:rFonts w:ascii="Times New Roman" w:hAnsi="Times New Roman" w:cs="Times New Roman"/>
                <w:sz w:val="24"/>
                <w:szCs w:val="24"/>
              </w:rPr>
            </w:pPr>
            <w:r w:rsidRPr="00721BDF">
              <w:rPr>
                <w:rFonts w:ascii="Times New Roman" w:hAnsi="Times New Roman" w:cs="Times New Roman"/>
                <w:sz w:val="24"/>
                <w:szCs w:val="24"/>
              </w:rPr>
              <w:t>od 28</w:t>
            </w:r>
            <w:r w:rsidR="00507C55" w:rsidRPr="00721BDF">
              <w:rPr>
                <w:rFonts w:ascii="Times New Roman" w:hAnsi="Times New Roman" w:cs="Times New Roman"/>
                <w:sz w:val="24"/>
                <w:szCs w:val="24"/>
              </w:rPr>
              <w:t xml:space="preserve">. </w:t>
            </w:r>
            <w:r w:rsidRPr="00721BDF">
              <w:rPr>
                <w:rFonts w:ascii="Times New Roman" w:hAnsi="Times New Roman" w:cs="Times New Roman"/>
                <w:sz w:val="24"/>
                <w:szCs w:val="24"/>
              </w:rPr>
              <w:t>januarja</w:t>
            </w:r>
            <w:r w:rsidR="00507C55" w:rsidRPr="00721BDF">
              <w:rPr>
                <w:rFonts w:ascii="Times New Roman" w:hAnsi="Times New Roman" w:cs="Times New Roman"/>
                <w:sz w:val="24"/>
                <w:szCs w:val="24"/>
              </w:rPr>
              <w:t xml:space="preserve"> 2023              do 23</w:t>
            </w:r>
            <w:r w:rsidR="003F0538" w:rsidRPr="00721BDF">
              <w:rPr>
                <w:rFonts w:ascii="Times New Roman" w:hAnsi="Times New Roman" w:cs="Times New Roman"/>
                <w:sz w:val="24"/>
                <w:szCs w:val="24"/>
              </w:rPr>
              <w:t>. junija  202</w:t>
            </w:r>
            <w:r w:rsidR="00507C55" w:rsidRPr="00721BDF">
              <w:rPr>
                <w:rFonts w:ascii="Times New Roman" w:hAnsi="Times New Roman" w:cs="Times New Roman"/>
                <w:sz w:val="24"/>
                <w:szCs w:val="24"/>
              </w:rPr>
              <w:t>3</w:t>
            </w:r>
          </w:p>
        </w:tc>
      </w:tr>
    </w:tbl>
    <w:p w:rsidR="003F0538" w:rsidRDefault="003F0538" w:rsidP="003F0538">
      <w:pPr>
        <w:jc w:val="both"/>
        <w:rPr>
          <w:bCs/>
          <w:highlight w:val="yellow"/>
        </w:rPr>
      </w:pPr>
    </w:p>
    <w:p w:rsidR="00E44248" w:rsidRPr="00721BDF" w:rsidRDefault="00E44248" w:rsidP="003F0538">
      <w:pPr>
        <w:jc w:val="both"/>
        <w:rPr>
          <w:bCs/>
          <w:highlight w:val="yellow"/>
        </w:rPr>
      </w:pPr>
    </w:p>
    <w:p w:rsidR="003F0538" w:rsidRDefault="003F0538" w:rsidP="003F0538">
      <w:pPr>
        <w:pStyle w:val="Naslov6"/>
        <w:numPr>
          <w:ilvl w:val="0"/>
          <w:numId w:val="0"/>
        </w:numPr>
        <w:ind w:left="1152" w:hanging="1152"/>
        <w:rPr>
          <w:rFonts w:ascii="Times New Roman" w:hAnsi="Times New Roman"/>
          <w:sz w:val="24"/>
          <w:szCs w:val="24"/>
        </w:rPr>
      </w:pPr>
      <w:r w:rsidRPr="00721BDF">
        <w:rPr>
          <w:rFonts w:ascii="Times New Roman" w:hAnsi="Times New Roman"/>
          <w:sz w:val="24"/>
          <w:szCs w:val="24"/>
        </w:rPr>
        <w:t xml:space="preserve">Počitnice </w:t>
      </w:r>
    </w:p>
    <w:p w:rsidR="00E44248" w:rsidRPr="00E44248" w:rsidRDefault="00E44248" w:rsidP="00E44248"/>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908"/>
        <w:gridCol w:w="5760"/>
      </w:tblGrid>
      <w:tr w:rsidR="003F0538" w:rsidRPr="00721BDF" w:rsidTr="00F3394E">
        <w:trPr>
          <w:trHeight w:val="340"/>
          <w:jc w:val="center"/>
        </w:trPr>
        <w:tc>
          <w:tcPr>
            <w:tcW w:w="1908" w:type="dxa"/>
            <w:vAlign w:val="center"/>
          </w:tcPr>
          <w:p w:rsidR="003F0538" w:rsidRPr="00721BDF" w:rsidRDefault="003F0538"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jesenske</w:t>
            </w:r>
          </w:p>
        </w:tc>
        <w:tc>
          <w:tcPr>
            <w:tcW w:w="5760" w:type="dxa"/>
            <w:vAlign w:val="center"/>
          </w:tcPr>
          <w:p w:rsidR="003F0538" w:rsidRPr="00721BDF" w:rsidRDefault="00507C55"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31. oktober 2022</w:t>
            </w:r>
            <w:r w:rsidR="003F0538" w:rsidRPr="00721BDF">
              <w:rPr>
                <w:rFonts w:ascii="Times New Roman" w:hAnsi="Times New Roman" w:cs="Times New Roman"/>
                <w:sz w:val="24"/>
                <w:szCs w:val="24"/>
              </w:rPr>
              <w:t xml:space="preserve">                </w:t>
            </w:r>
            <w:r w:rsidRPr="00721BDF">
              <w:rPr>
                <w:rFonts w:ascii="Times New Roman" w:hAnsi="Times New Roman" w:cs="Times New Roman"/>
                <w:sz w:val="24"/>
                <w:szCs w:val="24"/>
              </w:rPr>
              <w:t xml:space="preserve">     do 4</w:t>
            </w:r>
            <w:r w:rsidR="00ED6753" w:rsidRPr="00721BDF">
              <w:rPr>
                <w:rFonts w:ascii="Times New Roman" w:hAnsi="Times New Roman" w:cs="Times New Roman"/>
                <w:sz w:val="24"/>
                <w:szCs w:val="24"/>
              </w:rPr>
              <w:t>. november</w:t>
            </w:r>
            <w:r w:rsidR="003F0538" w:rsidRPr="00721BDF">
              <w:rPr>
                <w:rFonts w:ascii="Times New Roman" w:hAnsi="Times New Roman" w:cs="Times New Roman"/>
                <w:sz w:val="24"/>
                <w:szCs w:val="24"/>
              </w:rPr>
              <w:t xml:space="preserve"> 202</w:t>
            </w:r>
            <w:r w:rsidRPr="00721BDF">
              <w:rPr>
                <w:rFonts w:ascii="Times New Roman" w:hAnsi="Times New Roman" w:cs="Times New Roman"/>
                <w:sz w:val="24"/>
                <w:szCs w:val="24"/>
              </w:rPr>
              <w:t>2</w:t>
            </w:r>
          </w:p>
        </w:tc>
      </w:tr>
      <w:tr w:rsidR="003F0538" w:rsidRPr="00721BDF" w:rsidTr="00F3394E">
        <w:trPr>
          <w:trHeight w:val="340"/>
          <w:jc w:val="center"/>
        </w:trPr>
        <w:tc>
          <w:tcPr>
            <w:tcW w:w="1908" w:type="dxa"/>
            <w:vAlign w:val="center"/>
          </w:tcPr>
          <w:p w:rsidR="003F0538" w:rsidRPr="00721BDF" w:rsidRDefault="003F0538"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novoletne</w:t>
            </w:r>
          </w:p>
        </w:tc>
        <w:tc>
          <w:tcPr>
            <w:tcW w:w="5760" w:type="dxa"/>
            <w:vAlign w:val="center"/>
          </w:tcPr>
          <w:p w:rsidR="003F0538" w:rsidRPr="00721BDF" w:rsidRDefault="00507C55"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26. december 2022</w:t>
            </w:r>
            <w:r w:rsidR="00EF417A" w:rsidRPr="00721BDF">
              <w:rPr>
                <w:rFonts w:ascii="Times New Roman" w:hAnsi="Times New Roman" w:cs="Times New Roman"/>
                <w:sz w:val="24"/>
                <w:szCs w:val="24"/>
              </w:rPr>
              <w:t xml:space="preserve">                  do </w:t>
            </w:r>
            <w:r w:rsidR="00ED6753" w:rsidRPr="00721BDF">
              <w:rPr>
                <w:rFonts w:ascii="Times New Roman" w:hAnsi="Times New Roman" w:cs="Times New Roman"/>
                <w:sz w:val="24"/>
                <w:szCs w:val="24"/>
              </w:rPr>
              <w:t>2. januar</w:t>
            </w:r>
            <w:r w:rsidR="003F0538" w:rsidRPr="00721BDF">
              <w:rPr>
                <w:rFonts w:ascii="Times New Roman" w:hAnsi="Times New Roman" w:cs="Times New Roman"/>
                <w:sz w:val="24"/>
                <w:szCs w:val="24"/>
              </w:rPr>
              <w:t xml:space="preserve"> 202</w:t>
            </w:r>
            <w:r w:rsidRPr="00721BDF">
              <w:rPr>
                <w:rFonts w:ascii="Times New Roman" w:hAnsi="Times New Roman" w:cs="Times New Roman"/>
                <w:sz w:val="24"/>
                <w:szCs w:val="24"/>
              </w:rPr>
              <w:t>3</w:t>
            </w:r>
          </w:p>
        </w:tc>
      </w:tr>
      <w:tr w:rsidR="003F0538" w:rsidRPr="00721BDF" w:rsidTr="00F3394E">
        <w:trPr>
          <w:trHeight w:val="340"/>
          <w:jc w:val="center"/>
        </w:trPr>
        <w:tc>
          <w:tcPr>
            <w:tcW w:w="1908" w:type="dxa"/>
            <w:vAlign w:val="center"/>
          </w:tcPr>
          <w:p w:rsidR="003F0538" w:rsidRPr="00721BDF" w:rsidRDefault="003F0538"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zimske</w:t>
            </w:r>
          </w:p>
        </w:tc>
        <w:tc>
          <w:tcPr>
            <w:tcW w:w="5760" w:type="dxa"/>
            <w:vAlign w:val="center"/>
          </w:tcPr>
          <w:p w:rsidR="003F0538" w:rsidRPr="00721BDF" w:rsidRDefault="00507C55"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6</w:t>
            </w:r>
            <w:r w:rsidR="003F0538" w:rsidRPr="00721BDF">
              <w:rPr>
                <w:rFonts w:ascii="Times New Roman" w:hAnsi="Times New Roman" w:cs="Times New Roman"/>
                <w:sz w:val="24"/>
                <w:szCs w:val="24"/>
              </w:rPr>
              <w:t>. feb</w:t>
            </w:r>
            <w:r w:rsidRPr="00721BDF">
              <w:rPr>
                <w:rFonts w:ascii="Times New Roman" w:hAnsi="Times New Roman" w:cs="Times New Roman"/>
                <w:sz w:val="24"/>
                <w:szCs w:val="24"/>
              </w:rPr>
              <w:t>ruar 2023</w:t>
            </w:r>
            <w:r w:rsidR="00EF417A" w:rsidRPr="00721BDF">
              <w:rPr>
                <w:rFonts w:ascii="Times New Roman" w:hAnsi="Times New Roman" w:cs="Times New Roman"/>
                <w:sz w:val="24"/>
                <w:szCs w:val="24"/>
              </w:rPr>
              <w:t xml:space="preserve">                     </w:t>
            </w:r>
            <w:r w:rsidRPr="00721BDF">
              <w:rPr>
                <w:rFonts w:ascii="Times New Roman" w:hAnsi="Times New Roman" w:cs="Times New Roman"/>
                <w:sz w:val="24"/>
                <w:szCs w:val="24"/>
              </w:rPr>
              <w:t xml:space="preserve">   </w:t>
            </w:r>
            <w:r w:rsidR="00EF417A" w:rsidRPr="00721BDF">
              <w:rPr>
                <w:rFonts w:ascii="Times New Roman" w:hAnsi="Times New Roman" w:cs="Times New Roman"/>
                <w:sz w:val="24"/>
                <w:szCs w:val="24"/>
              </w:rPr>
              <w:t>d</w:t>
            </w:r>
            <w:r w:rsidRPr="00721BDF">
              <w:rPr>
                <w:rFonts w:ascii="Times New Roman" w:hAnsi="Times New Roman" w:cs="Times New Roman"/>
                <w:sz w:val="24"/>
                <w:szCs w:val="24"/>
              </w:rPr>
              <w:t>o 10</w:t>
            </w:r>
            <w:r w:rsidR="00ED6753" w:rsidRPr="00721BDF">
              <w:rPr>
                <w:rFonts w:ascii="Times New Roman" w:hAnsi="Times New Roman" w:cs="Times New Roman"/>
                <w:sz w:val="24"/>
                <w:szCs w:val="24"/>
              </w:rPr>
              <w:t>. februar</w:t>
            </w:r>
            <w:r w:rsidR="003F0538" w:rsidRPr="00721BDF">
              <w:rPr>
                <w:rFonts w:ascii="Times New Roman" w:hAnsi="Times New Roman" w:cs="Times New Roman"/>
                <w:sz w:val="24"/>
                <w:szCs w:val="24"/>
              </w:rPr>
              <w:t xml:space="preserve"> 202</w:t>
            </w:r>
            <w:r w:rsidRPr="00721BDF">
              <w:rPr>
                <w:rFonts w:ascii="Times New Roman" w:hAnsi="Times New Roman" w:cs="Times New Roman"/>
                <w:sz w:val="24"/>
                <w:szCs w:val="24"/>
              </w:rPr>
              <w:t>3</w:t>
            </w:r>
          </w:p>
        </w:tc>
      </w:tr>
      <w:tr w:rsidR="003F0538" w:rsidRPr="00721BDF" w:rsidTr="00F3394E">
        <w:trPr>
          <w:trHeight w:val="340"/>
          <w:jc w:val="center"/>
        </w:trPr>
        <w:tc>
          <w:tcPr>
            <w:tcW w:w="1908" w:type="dxa"/>
            <w:vAlign w:val="center"/>
          </w:tcPr>
          <w:p w:rsidR="003F0538" w:rsidRPr="00721BDF" w:rsidRDefault="003F0538"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prvomajske</w:t>
            </w:r>
          </w:p>
        </w:tc>
        <w:tc>
          <w:tcPr>
            <w:tcW w:w="5760" w:type="dxa"/>
            <w:vAlign w:val="center"/>
          </w:tcPr>
          <w:p w:rsidR="003F0538" w:rsidRPr="00721BDF" w:rsidRDefault="00507C55" w:rsidP="00DC4AFF">
            <w:pPr>
              <w:pStyle w:val="Telobesedila"/>
              <w:rPr>
                <w:rFonts w:ascii="Times New Roman" w:hAnsi="Times New Roman" w:cs="Times New Roman"/>
                <w:sz w:val="24"/>
                <w:szCs w:val="24"/>
              </w:rPr>
            </w:pPr>
            <w:r w:rsidRPr="00721BDF">
              <w:rPr>
                <w:rFonts w:ascii="Times New Roman" w:hAnsi="Times New Roman" w:cs="Times New Roman"/>
                <w:sz w:val="24"/>
                <w:szCs w:val="24"/>
              </w:rPr>
              <w:t>27</w:t>
            </w:r>
            <w:r w:rsidR="003F0538" w:rsidRPr="00721BDF">
              <w:rPr>
                <w:rFonts w:ascii="Times New Roman" w:hAnsi="Times New Roman" w:cs="Times New Roman"/>
                <w:sz w:val="24"/>
                <w:szCs w:val="24"/>
              </w:rPr>
              <w:t xml:space="preserve">. april </w:t>
            </w:r>
            <w:r w:rsidRPr="00721BDF">
              <w:rPr>
                <w:rFonts w:ascii="Times New Roman" w:hAnsi="Times New Roman" w:cs="Times New Roman"/>
                <w:sz w:val="24"/>
                <w:szCs w:val="24"/>
              </w:rPr>
              <w:t>2023</w:t>
            </w:r>
            <w:r w:rsidR="00ED6753" w:rsidRPr="00721BDF">
              <w:rPr>
                <w:rFonts w:ascii="Times New Roman" w:hAnsi="Times New Roman" w:cs="Times New Roman"/>
                <w:sz w:val="24"/>
                <w:szCs w:val="24"/>
              </w:rPr>
              <w:t xml:space="preserve">                          </w:t>
            </w:r>
            <w:r w:rsidR="00EF417A" w:rsidRPr="00721BDF">
              <w:rPr>
                <w:rFonts w:ascii="Times New Roman" w:hAnsi="Times New Roman" w:cs="Times New Roman"/>
                <w:sz w:val="24"/>
                <w:szCs w:val="24"/>
              </w:rPr>
              <w:t xml:space="preserve">do  </w:t>
            </w:r>
            <w:r w:rsidR="003F0538" w:rsidRPr="00721BDF">
              <w:rPr>
                <w:rFonts w:ascii="Times New Roman" w:hAnsi="Times New Roman" w:cs="Times New Roman"/>
                <w:sz w:val="24"/>
                <w:szCs w:val="24"/>
              </w:rPr>
              <w:t>2. maj 202</w:t>
            </w:r>
            <w:r w:rsidRPr="00721BDF">
              <w:rPr>
                <w:rFonts w:ascii="Times New Roman" w:hAnsi="Times New Roman" w:cs="Times New Roman"/>
                <w:sz w:val="24"/>
                <w:szCs w:val="24"/>
              </w:rPr>
              <w:t>3</w:t>
            </w:r>
          </w:p>
        </w:tc>
      </w:tr>
    </w:tbl>
    <w:p w:rsidR="004B7726" w:rsidRDefault="004B7726" w:rsidP="003F0538">
      <w:pPr>
        <w:jc w:val="both"/>
        <w:rPr>
          <w:highlight w:val="yellow"/>
        </w:rPr>
      </w:pPr>
    </w:p>
    <w:p w:rsidR="00E44248" w:rsidRPr="00721BDF" w:rsidRDefault="00E44248" w:rsidP="003F0538">
      <w:pPr>
        <w:jc w:val="both"/>
        <w:rPr>
          <w:highlight w:val="yellow"/>
        </w:rPr>
      </w:pPr>
    </w:p>
    <w:p w:rsidR="003F0538" w:rsidRPr="00721BDF" w:rsidRDefault="00507C55" w:rsidP="003F0538">
      <w:pPr>
        <w:jc w:val="both"/>
      </w:pPr>
      <w:r w:rsidRPr="00721BDF">
        <w:t>Sreda, 26. 4</w:t>
      </w:r>
      <w:r w:rsidR="007D6065" w:rsidRPr="00721BDF">
        <w:t xml:space="preserve">. </w:t>
      </w:r>
      <w:r w:rsidRPr="00721BDF">
        <w:t>2023</w:t>
      </w:r>
      <w:r w:rsidR="00EF417A" w:rsidRPr="00721BDF">
        <w:t xml:space="preserve"> </w:t>
      </w:r>
      <w:r w:rsidR="007D6065" w:rsidRPr="00721BDF">
        <w:t>je p</w:t>
      </w:r>
      <w:r w:rsidR="004B7726" w:rsidRPr="00721BDF">
        <w:t>ouka prost dan.</w:t>
      </w:r>
    </w:p>
    <w:p w:rsidR="004B7726" w:rsidRPr="00721BDF" w:rsidRDefault="004B7726" w:rsidP="00965961">
      <w:pPr>
        <w:jc w:val="both"/>
        <w:rPr>
          <w:highlight w:val="yellow"/>
        </w:rPr>
      </w:pPr>
    </w:p>
    <w:p w:rsidR="00965961" w:rsidRPr="00721BDF" w:rsidRDefault="00965961" w:rsidP="00965961">
      <w:pPr>
        <w:jc w:val="both"/>
      </w:pPr>
      <w:r w:rsidRPr="00721BDF">
        <w:t>Delovnih sobot v tem šolskem letu ni.</w:t>
      </w:r>
    </w:p>
    <w:p w:rsidR="00965961" w:rsidRPr="00EF417A" w:rsidRDefault="00E713E8" w:rsidP="004B7726">
      <w:pPr>
        <w:jc w:val="both"/>
      </w:pPr>
      <w:r w:rsidRPr="00EF417A">
        <w:t>V šolskem koledarju upoštevamo tudi vse praznike in dela proste dni, ko prav tako ne izvajamo pouka, tako da počitnice oz. prosti dnevi vključno s prazniki dejansko potekajo daljše povezano časovno obdobje.</w:t>
      </w:r>
    </w:p>
    <w:p w:rsidR="009622BB" w:rsidRDefault="009622BB" w:rsidP="004B7726">
      <w:pPr>
        <w:jc w:val="both"/>
        <w:rPr>
          <w:highlight w:val="yellow"/>
        </w:rPr>
      </w:pPr>
    </w:p>
    <w:p w:rsidR="00E44248" w:rsidRPr="004B42A2" w:rsidRDefault="00E44248" w:rsidP="004B7726">
      <w:pPr>
        <w:jc w:val="both"/>
        <w:rPr>
          <w:highlight w:val="yellow"/>
        </w:rPr>
      </w:pPr>
    </w:p>
    <w:p w:rsidR="00D602DE" w:rsidRPr="00721BDF" w:rsidRDefault="00D602DE" w:rsidP="00D602DE">
      <w:pPr>
        <w:rPr>
          <w:b/>
        </w:rPr>
      </w:pPr>
      <w:r w:rsidRPr="00721BDF">
        <w:rPr>
          <w:b/>
        </w:rPr>
        <w:t>Informativna dneva v srednjih šolah sta</w:t>
      </w:r>
    </w:p>
    <w:p w:rsidR="00D602DE" w:rsidRPr="00721BDF" w:rsidRDefault="00D602DE" w:rsidP="00D602DE"/>
    <w:p w:rsidR="00D602DE" w:rsidRPr="00721BDF" w:rsidRDefault="00EF417A" w:rsidP="00AB6DC1">
      <w:pPr>
        <w:numPr>
          <w:ilvl w:val="0"/>
          <w:numId w:val="7"/>
        </w:numPr>
        <w:shd w:val="clear" w:color="auto" w:fill="FFFFFF" w:themeFill="background1"/>
      </w:pPr>
      <w:r w:rsidRPr="00721BDF">
        <w:t>v petek</w:t>
      </w:r>
      <w:r w:rsidR="00507C55" w:rsidRPr="00721BDF">
        <w:t>,   17. februarja 2023</w:t>
      </w:r>
      <w:r w:rsidR="002C63BB">
        <w:t>,</w:t>
      </w:r>
    </w:p>
    <w:p w:rsidR="00D602DE" w:rsidRPr="00721BDF" w:rsidRDefault="00D602DE" w:rsidP="00AB6DC1">
      <w:pPr>
        <w:numPr>
          <w:ilvl w:val="0"/>
          <w:numId w:val="7"/>
        </w:numPr>
        <w:shd w:val="clear" w:color="auto" w:fill="FFFFFF" w:themeFill="background1"/>
        <w:jc w:val="both"/>
      </w:pPr>
      <w:r w:rsidRPr="00721BDF">
        <w:t>v soboto, 1</w:t>
      </w:r>
      <w:r w:rsidR="00507C55" w:rsidRPr="00721BDF">
        <w:t>8. februarja 2023</w:t>
      </w:r>
      <w:r w:rsidR="002C63BB">
        <w:t>.</w:t>
      </w:r>
    </w:p>
    <w:p w:rsidR="00D602DE" w:rsidRDefault="00D602DE" w:rsidP="00D602DE">
      <w:pPr>
        <w:shd w:val="clear" w:color="auto" w:fill="FFFFFF" w:themeFill="background1"/>
        <w:jc w:val="both"/>
        <w:rPr>
          <w:bCs/>
          <w:highlight w:val="yellow"/>
        </w:rPr>
      </w:pPr>
    </w:p>
    <w:p w:rsidR="00E44248" w:rsidRPr="00721BDF" w:rsidRDefault="00E44248" w:rsidP="00D602DE">
      <w:pPr>
        <w:shd w:val="clear" w:color="auto" w:fill="FFFFFF" w:themeFill="background1"/>
        <w:jc w:val="both"/>
        <w:rPr>
          <w:bCs/>
          <w:highlight w:val="yellow"/>
        </w:rPr>
      </w:pPr>
    </w:p>
    <w:p w:rsidR="00D602DE" w:rsidRPr="00721BDF" w:rsidRDefault="00D602DE" w:rsidP="00D602DE">
      <w:pPr>
        <w:shd w:val="clear" w:color="auto" w:fill="FFFFFF" w:themeFill="background1"/>
        <w:rPr>
          <w:b/>
        </w:rPr>
      </w:pPr>
      <w:r w:rsidRPr="00721BDF">
        <w:rPr>
          <w:b/>
        </w:rPr>
        <w:t>Predmetni in popravni izpiti</w:t>
      </w:r>
    </w:p>
    <w:p w:rsidR="00D602DE" w:rsidRPr="00721BDF" w:rsidRDefault="00D602DE" w:rsidP="00D602DE">
      <w:pPr>
        <w:shd w:val="clear" w:color="auto" w:fill="FFFFFF" w:themeFill="background1"/>
        <w:rPr>
          <w:b/>
        </w:rPr>
      </w:pPr>
    </w:p>
    <w:p w:rsidR="00D602DE" w:rsidRPr="00721BDF" w:rsidRDefault="00507C55" w:rsidP="00AB6DC1">
      <w:pPr>
        <w:pStyle w:val="Odstavekseznama"/>
        <w:numPr>
          <w:ilvl w:val="0"/>
          <w:numId w:val="26"/>
        </w:numPr>
        <w:shd w:val="clear" w:color="auto" w:fill="FFFFFF" w:themeFill="background1"/>
        <w:ind w:left="284" w:hanging="284"/>
      </w:pPr>
      <w:r w:rsidRPr="00721BDF">
        <w:t>od 16. junij do 29. junij 2023</w:t>
      </w:r>
      <w:r w:rsidR="002C63BB">
        <w:t>,</w:t>
      </w:r>
      <w:r w:rsidR="00D602DE" w:rsidRPr="00721BDF">
        <w:tab/>
        <w:t xml:space="preserve">  </w:t>
      </w:r>
      <w:r w:rsidR="00D602DE" w:rsidRPr="00721BDF">
        <w:tab/>
        <w:t>1. rok za učence 9. r.</w:t>
      </w:r>
    </w:p>
    <w:p w:rsidR="00D602DE" w:rsidRPr="00721BDF" w:rsidRDefault="00507C55" w:rsidP="00AB6DC1">
      <w:pPr>
        <w:pStyle w:val="Odstavekseznama"/>
        <w:numPr>
          <w:ilvl w:val="0"/>
          <w:numId w:val="26"/>
        </w:numPr>
        <w:shd w:val="clear" w:color="auto" w:fill="FFFFFF" w:themeFill="background1"/>
        <w:ind w:left="284" w:hanging="284"/>
      </w:pPr>
      <w:r w:rsidRPr="00721BDF">
        <w:t>od 26. junija do 7</w:t>
      </w:r>
      <w:r w:rsidR="00EF417A" w:rsidRPr="00721BDF">
        <w:t>. julija 202</w:t>
      </w:r>
      <w:r w:rsidRPr="00721BDF">
        <w:t>3</w:t>
      </w:r>
      <w:r w:rsidR="00D602DE" w:rsidRPr="00721BDF">
        <w:t xml:space="preserve"> </w:t>
      </w:r>
      <w:r w:rsidR="002C63BB">
        <w:t>,</w:t>
      </w:r>
      <w:r w:rsidR="00D602DE" w:rsidRPr="00721BDF">
        <w:t xml:space="preserve"> </w:t>
      </w:r>
      <w:r w:rsidR="00D602DE" w:rsidRPr="00721BDF">
        <w:tab/>
        <w:t xml:space="preserve">    </w:t>
      </w:r>
      <w:r w:rsidR="00D602DE" w:rsidRPr="00721BDF">
        <w:tab/>
        <w:t>1. rok  za učence od 1. do 8. r.</w:t>
      </w:r>
    </w:p>
    <w:p w:rsidR="00D602DE" w:rsidRPr="00721BDF" w:rsidRDefault="00507C55" w:rsidP="00AB6DC1">
      <w:pPr>
        <w:pStyle w:val="Odstavekseznama"/>
        <w:numPr>
          <w:ilvl w:val="0"/>
          <w:numId w:val="26"/>
        </w:numPr>
        <w:shd w:val="clear" w:color="auto" w:fill="FFFFFF" w:themeFill="background1"/>
        <w:ind w:left="284" w:hanging="284"/>
      </w:pPr>
      <w:r w:rsidRPr="00721BDF">
        <w:t>od 18. do 31. avgusta 2023</w:t>
      </w:r>
      <w:r w:rsidR="002C63BB">
        <w:t>,</w:t>
      </w:r>
      <w:r w:rsidR="00D602DE" w:rsidRPr="00721BDF">
        <w:tab/>
        <w:t xml:space="preserve">            2. rok  za učence od 1. do 9. r.</w:t>
      </w:r>
    </w:p>
    <w:p w:rsidR="00D602DE" w:rsidRDefault="00D602DE" w:rsidP="00D602DE">
      <w:pPr>
        <w:shd w:val="clear" w:color="auto" w:fill="FFFFFF" w:themeFill="background1"/>
        <w:jc w:val="both"/>
        <w:rPr>
          <w:bCs/>
          <w:highlight w:val="yellow"/>
        </w:rPr>
      </w:pPr>
    </w:p>
    <w:p w:rsidR="00E44248" w:rsidRPr="00721BDF" w:rsidRDefault="00E44248" w:rsidP="00D602DE">
      <w:pPr>
        <w:shd w:val="clear" w:color="auto" w:fill="FFFFFF" w:themeFill="background1"/>
        <w:jc w:val="both"/>
        <w:rPr>
          <w:bCs/>
          <w:highlight w:val="yellow"/>
        </w:rPr>
      </w:pPr>
    </w:p>
    <w:p w:rsidR="00EF417A" w:rsidRPr="00721BDF" w:rsidRDefault="00EF417A" w:rsidP="00EF417A">
      <w:pPr>
        <w:shd w:val="clear" w:color="auto" w:fill="FFFFFF" w:themeFill="background1"/>
        <w:rPr>
          <w:b/>
        </w:rPr>
      </w:pPr>
      <w:r w:rsidRPr="00721BDF">
        <w:rPr>
          <w:b/>
        </w:rPr>
        <w:t>Ocenjevanje znanja učencev, ki se izobražujejo na domu</w:t>
      </w:r>
    </w:p>
    <w:p w:rsidR="00EF417A" w:rsidRPr="00721BDF" w:rsidRDefault="00EF417A" w:rsidP="00EF417A">
      <w:pPr>
        <w:shd w:val="clear" w:color="auto" w:fill="FFFFFF" w:themeFill="background1"/>
        <w:rPr>
          <w:b/>
        </w:rPr>
      </w:pPr>
    </w:p>
    <w:p w:rsidR="00EF417A" w:rsidRPr="00721BDF" w:rsidRDefault="00EF417A" w:rsidP="00AB6DC1">
      <w:pPr>
        <w:pStyle w:val="Odstavekseznama"/>
        <w:numPr>
          <w:ilvl w:val="0"/>
          <w:numId w:val="26"/>
        </w:numPr>
        <w:shd w:val="clear" w:color="auto" w:fill="FFFFFF" w:themeFill="background1"/>
        <w:ind w:left="284" w:hanging="284"/>
      </w:pPr>
      <w:r w:rsidRPr="00721BDF">
        <w:t>od 3. maj do 15</w:t>
      </w:r>
      <w:r w:rsidR="00507C55" w:rsidRPr="00721BDF">
        <w:t>. junij 2023</w:t>
      </w:r>
      <w:r w:rsidR="002C63BB">
        <w:t>,</w:t>
      </w:r>
      <w:r w:rsidRPr="00721BDF">
        <w:tab/>
        <w:t xml:space="preserve">  </w:t>
      </w:r>
      <w:r w:rsidRPr="00721BDF">
        <w:tab/>
        <w:t>1. rok za učence 9. r.</w:t>
      </w:r>
    </w:p>
    <w:p w:rsidR="00EF417A" w:rsidRPr="00721BDF" w:rsidRDefault="00EF417A" w:rsidP="00AB6DC1">
      <w:pPr>
        <w:pStyle w:val="Odstavekseznama"/>
        <w:numPr>
          <w:ilvl w:val="0"/>
          <w:numId w:val="26"/>
        </w:numPr>
        <w:shd w:val="clear" w:color="auto" w:fill="FFFFFF" w:themeFill="background1"/>
        <w:ind w:left="284" w:hanging="284"/>
      </w:pPr>
      <w:r w:rsidRPr="00721BDF">
        <w:t xml:space="preserve">od 3. </w:t>
      </w:r>
      <w:r w:rsidR="00507C55" w:rsidRPr="00721BDF">
        <w:t>maj do 23</w:t>
      </w:r>
      <w:r w:rsidRPr="00721BDF">
        <w:t>. jun</w:t>
      </w:r>
      <w:r w:rsidR="00507C55" w:rsidRPr="00721BDF">
        <w:t>ija 2023</w:t>
      </w:r>
      <w:r w:rsidR="002C63BB">
        <w:t>,</w:t>
      </w:r>
      <w:r w:rsidRPr="00721BDF">
        <w:t xml:space="preserve">  </w:t>
      </w:r>
      <w:r w:rsidRPr="00721BDF">
        <w:tab/>
        <w:t xml:space="preserve">    </w:t>
      </w:r>
      <w:r w:rsidRPr="00721BDF">
        <w:tab/>
        <w:t>1. rok  za učence od 1. do 8. r.</w:t>
      </w:r>
    </w:p>
    <w:p w:rsidR="00EF417A" w:rsidRPr="00721BDF" w:rsidRDefault="00507C55" w:rsidP="00AB6DC1">
      <w:pPr>
        <w:pStyle w:val="Odstavekseznama"/>
        <w:numPr>
          <w:ilvl w:val="0"/>
          <w:numId w:val="26"/>
        </w:numPr>
        <w:shd w:val="clear" w:color="auto" w:fill="FFFFFF" w:themeFill="background1"/>
        <w:ind w:left="284" w:hanging="284"/>
      </w:pPr>
      <w:r w:rsidRPr="00721BDF">
        <w:t>od 18. do 31. avgusta 2023</w:t>
      </w:r>
      <w:r w:rsidR="002C63BB">
        <w:t>,</w:t>
      </w:r>
      <w:r w:rsidR="00EF417A" w:rsidRPr="00721BDF">
        <w:tab/>
        <w:t xml:space="preserve">            2. rok  za učence od 1. do 9. r.</w:t>
      </w:r>
    </w:p>
    <w:p w:rsidR="00EF417A" w:rsidRPr="00721BDF" w:rsidRDefault="00EF417A" w:rsidP="00D602DE">
      <w:pPr>
        <w:shd w:val="clear" w:color="auto" w:fill="FFFFFF" w:themeFill="background1"/>
        <w:jc w:val="both"/>
        <w:rPr>
          <w:bCs/>
          <w:highlight w:val="yellow"/>
        </w:rPr>
      </w:pPr>
    </w:p>
    <w:p w:rsidR="00EF417A" w:rsidRPr="00721BDF" w:rsidRDefault="00EF417A" w:rsidP="00D602DE">
      <w:pPr>
        <w:shd w:val="clear" w:color="auto" w:fill="FFFFFF" w:themeFill="background1"/>
        <w:jc w:val="both"/>
        <w:rPr>
          <w:bCs/>
          <w:highlight w:val="yellow"/>
        </w:rPr>
      </w:pPr>
    </w:p>
    <w:p w:rsidR="00D602DE" w:rsidRPr="00721BDF" w:rsidRDefault="00D602DE" w:rsidP="00D602DE">
      <w:pPr>
        <w:shd w:val="clear" w:color="auto" w:fill="FFFFFF" w:themeFill="background1"/>
        <w:rPr>
          <w:b/>
        </w:rPr>
      </w:pPr>
      <w:r w:rsidRPr="00721BDF">
        <w:rPr>
          <w:b/>
        </w:rPr>
        <w:lastRenderedPageBreak/>
        <w:t>Nacionalno preverjanje znanja</w:t>
      </w:r>
      <w:r w:rsidRPr="00721BDF">
        <w:t xml:space="preserve"> </w:t>
      </w:r>
      <w:r w:rsidRPr="00721BDF">
        <w:rPr>
          <w:b/>
          <w:bCs/>
        </w:rPr>
        <w:t>(NPZ)</w:t>
      </w:r>
      <w:r w:rsidRPr="00721BDF">
        <w:rPr>
          <w:b/>
        </w:rPr>
        <w:t xml:space="preserve"> za učence 9. in 6. razreda</w:t>
      </w:r>
    </w:p>
    <w:p w:rsidR="00D602DE" w:rsidRPr="00721BDF" w:rsidRDefault="00D602DE" w:rsidP="00D602DE">
      <w:pPr>
        <w:shd w:val="clear" w:color="auto" w:fill="FFFFFF" w:themeFill="background1"/>
      </w:pPr>
    </w:p>
    <w:p w:rsidR="00D602DE" w:rsidRPr="00721BDF" w:rsidRDefault="00D602DE" w:rsidP="00D602DE">
      <w:pPr>
        <w:shd w:val="clear" w:color="auto" w:fill="FFFFFF" w:themeFill="background1"/>
      </w:pPr>
      <w:r w:rsidRPr="00721BDF">
        <w:t>NPZ poteka v enem roku in sicer:</w:t>
      </w:r>
    </w:p>
    <w:p w:rsidR="00D602DE" w:rsidRPr="00721BDF" w:rsidRDefault="00D602DE" w:rsidP="00D602DE">
      <w:pPr>
        <w:shd w:val="clear" w:color="auto" w:fill="FFFFFF" w:themeFill="background1"/>
      </w:pPr>
    </w:p>
    <w:p w:rsidR="00D602DE" w:rsidRPr="00721BDF" w:rsidRDefault="00EF417A" w:rsidP="00AB6DC1">
      <w:pPr>
        <w:pStyle w:val="Odstavekseznama"/>
        <w:numPr>
          <w:ilvl w:val="0"/>
          <w:numId w:val="27"/>
        </w:numPr>
        <w:shd w:val="clear" w:color="auto" w:fill="FFFFFF" w:themeFill="background1"/>
        <w:ind w:left="284" w:hanging="284"/>
      </w:pPr>
      <w:r w:rsidRPr="00721BDF">
        <w:t>4. maj 202</w:t>
      </w:r>
      <w:r w:rsidR="00507C55" w:rsidRPr="00721BDF">
        <w:t>3</w:t>
      </w:r>
      <w:r w:rsidR="00D602DE" w:rsidRPr="00721BDF">
        <w:t xml:space="preserve"> – </w:t>
      </w:r>
      <w:r w:rsidR="00D602DE" w:rsidRPr="00721BDF">
        <w:rPr>
          <w:iCs/>
        </w:rPr>
        <w:t>slovenščina</w:t>
      </w:r>
      <w:r w:rsidR="00D602DE" w:rsidRPr="00721BDF">
        <w:t xml:space="preserve"> </w:t>
      </w:r>
    </w:p>
    <w:p w:rsidR="00D602DE" w:rsidRPr="00721BDF" w:rsidRDefault="00507C55" w:rsidP="00AB6DC1">
      <w:pPr>
        <w:pStyle w:val="Odstavekseznama"/>
        <w:numPr>
          <w:ilvl w:val="0"/>
          <w:numId w:val="27"/>
        </w:numPr>
        <w:shd w:val="clear" w:color="auto" w:fill="FFFFFF" w:themeFill="background1"/>
        <w:ind w:left="284" w:hanging="284"/>
        <w:rPr>
          <w:iCs/>
        </w:rPr>
      </w:pPr>
      <w:r w:rsidRPr="00721BDF">
        <w:rPr>
          <w:iCs/>
        </w:rPr>
        <w:t>8</w:t>
      </w:r>
      <w:r w:rsidR="00D602DE" w:rsidRPr="00721BDF">
        <w:rPr>
          <w:iCs/>
        </w:rPr>
        <w:t xml:space="preserve">. maj </w:t>
      </w:r>
      <w:r w:rsidRPr="00721BDF">
        <w:t>2023</w:t>
      </w:r>
      <w:r w:rsidR="00D602DE" w:rsidRPr="00721BDF">
        <w:t xml:space="preserve"> – matematika</w:t>
      </w:r>
    </w:p>
    <w:p w:rsidR="00D602DE" w:rsidRDefault="00507C55" w:rsidP="00D602DE">
      <w:pPr>
        <w:pStyle w:val="Odstavekseznama"/>
        <w:numPr>
          <w:ilvl w:val="0"/>
          <w:numId w:val="27"/>
        </w:numPr>
        <w:shd w:val="clear" w:color="auto" w:fill="FFFFFF" w:themeFill="background1"/>
        <w:ind w:left="284" w:hanging="284"/>
      </w:pPr>
      <w:r w:rsidRPr="00721BDF">
        <w:t>10. maj 2023</w:t>
      </w:r>
      <w:r w:rsidR="00D602DE" w:rsidRPr="00721BDF">
        <w:t xml:space="preserve"> – tretji predmet bo angleščina za 6. in </w:t>
      </w:r>
      <w:r w:rsidRPr="00721BDF">
        <w:t>DKE</w:t>
      </w:r>
      <w:r w:rsidR="00D602DE" w:rsidRPr="00721BDF">
        <w:t xml:space="preserve"> za 9. razred</w:t>
      </w:r>
    </w:p>
    <w:p w:rsidR="00E44248" w:rsidRPr="00970BA4" w:rsidRDefault="00E44248" w:rsidP="00E44248">
      <w:pPr>
        <w:pStyle w:val="Odstavekseznama"/>
        <w:shd w:val="clear" w:color="auto" w:fill="FFFFFF" w:themeFill="background1"/>
        <w:ind w:left="284"/>
      </w:pPr>
    </w:p>
    <w:p w:rsidR="00D602DE" w:rsidRPr="00721BDF" w:rsidRDefault="00D602DE" w:rsidP="00D602DE">
      <w:pPr>
        <w:shd w:val="clear" w:color="auto" w:fill="FFFFFF" w:themeFill="background1"/>
        <w:rPr>
          <w:b/>
        </w:rPr>
      </w:pPr>
      <w:r w:rsidRPr="00721BDF">
        <w:rPr>
          <w:b/>
        </w:rPr>
        <w:t>Nacionalno preverjanje znanja (NPZ)</w:t>
      </w:r>
    </w:p>
    <w:p w:rsidR="00D602DE" w:rsidRPr="004B7726" w:rsidRDefault="00D602DE" w:rsidP="00D602DE">
      <w:pPr>
        <w:shd w:val="clear" w:color="auto" w:fill="FFFFFF" w:themeFill="background1"/>
        <w:jc w:val="center"/>
        <w:rPr>
          <w:b/>
          <w:u w:val="single"/>
        </w:rPr>
      </w:pPr>
    </w:p>
    <w:p w:rsidR="00D602DE" w:rsidRPr="004B7726" w:rsidRDefault="00D602DE" w:rsidP="00D602DE">
      <w:pPr>
        <w:shd w:val="clear" w:color="auto" w:fill="FFFFFF" w:themeFill="background1"/>
        <w:jc w:val="both"/>
      </w:pPr>
      <w:r w:rsidRPr="004B7726">
        <w:t xml:space="preserve">Preverjanje </w:t>
      </w:r>
      <w:r w:rsidR="00786D56" w:rsidRPr="004B7726">
        <w:t xml:space="preserve">ob koncu 2. obdobja se izvaja </w:t>
      </w:r>
      <w:r w:rsidRPr="004B7726">
        <w:t>ob koncu</w:t>
      </w:r>
      <w:r w:rsidRPr="004B7726">
        <w:rPr>
          <w:b/>
        </w:rPr>
        <w:t xml:space="preserve"> 6. razreda </w:t>
      </w:r>
      <w:r w:rsidRPr="004B7726">
        <w:t>osnovne šole. Z njim se preverja znanje iz matematike, slovenščine in tujega jezika. NPZ v 6. razredu je obvezen za vse učence (razen nekaterih izjem).</w:t>
      </w:r>
    </w:p>
    <w:p w:rsidR="00D602DE" w:rsidRPr="004B7726" w:rsidRDefault="00D602DE" w:rsidP="00D602DE">
      <w:pPr>
        <w:shd w:val="clear" w:color="auto" w:fill="FFFFFF" w:themeFill="background1"/>
        <w:spacing w:before="240"/>
        <w:jc w:val="both"/>
      </w:pPr>
      <w:r w:rsidRPr="004B7726">
        <w:t xml:space="preserve">Preverjanje ob koncu 3. obdobja se izvaja ob koncu </w:t>
      </w:r>
      <w:r w:rsidRPr="004B7726">
        <w:rPr>
          <w:b/>
        </w:rPr>
        <w:t xml:space="preserve">9. razreda </w:t>
      </w:r>
      <w:r w:rsidRPr="004B7726">
        <w:t xml:space="preserve">osnovne šole. Pri tem se preverja znanje iz  slovenščine in matematike ter tretjega predmeta, ki je za letošnje šol. l. že določen – to </w:t>
      </w:r>
      <w:r w:rsidRPr="00721BDF">
        <w:t xml:space="preserve">je </w:t>
      </w:r>
      <w:r w:rsidR="00507C55" w:rsidRPr="00721BDF">
        <w:rPr>
          <w:b/>
        </w:rPr>
        <w:t>domovinska in državljanska kultura in etika</w:t>
      </w:r>
      <w:r w:rsidRPr="00721BDF">
        <w:t xml:space="preserve">. </w:t>
      </w:r>
      <w:r w:rsidRPr="004B7726">
        <w:t>Preverjanje ob koncu 9. razreda je obvezno za vse učence (razen nekaterih izjem).</w:t>
      </w:r>
    </w:p>
    <w:p w:rsidR="007A4E0A" w:rsidRPr="004B7726" w:rsidRDefault="00105F05" w:rsidP="00D602DE">
      <w:pPr>
        <w:shd w:val="clear" w:color="auto" w:fill="FFFFFF" w:themeFill="background1"/>
        <w:spacing w:before="240"/>
        <w:jc w:val="both"/>
      </w:pPr>
      <w:r w:rsidRPr="004B7726">
        <w:t>Edini rok</w:t>
      </w:r>
      <w:r w:rsidR="004B7726" w:rsidRPr="004B7726">
        <w:t xml:space="preserve"> za </w:t>
      </w:r>
      <w:r w:rsidR="007A4E0A" w:rsidRPr="004B7726">
        <w:t xml:space="preserve">opravljanje NPZ </w:t>
      </w:r>
      <w:r w:rsidRPr="004B7726">
        <w:t>je praviloma</w:t>
      </w:r>
      <w:r w:rsidR="007A4E0A" w:rsidRPr="004B7726">
        <w:t xml:space="preserve"> v mesecu maj</w:t>
      </w:r>
      <w:r w:rsidRPr="004B7726">
        <w:t>u.</w:t>
      </w:r>
    </w:p>
    <w:p w:rsidR="007A4E0A" w:rsidRPr="004B7726" w:rsidRDefault="007A4E0A" w:rsidP="00D602DE">
      <w:pPr>
        <w:shd w:val="clear" w:color="auto" w:fill="FFFFFF" w:themeFill="background1"/>
        <w:spacing w:before="240"/>
        <w:jc w:val="both"/>
      </w:pPr>
      <w:r w:rsidRPr="004B7726">
        <w:t xml:space="preserve">Nacionalno preverjanje znanja je pisno. Pri posameznem predmetu traja </w:t>
      </w:r>
      <w:r w:rsidR="00AC62C5" w:rsidRPr="004B7726">
        <w:t>najmanj 45 in največ 90</w:t>
      </w:r>
      <w:r w:rsidRPr="004B7726">
        <w:t xml:space="preserve"> minut. Na isti dan učenec opravlja nacionalno preverjanje znanja le iz enega predmeta.</w:t>
      </w:r>
    </w:p>
    <w:p w:rsidR="00E44248" w:rsidRDefault="004B7726" w:rsidP="002C63BB">
      <w:pPr>
        <w:spacing w:before="240"/>
        <w:jc w:val="both"/>
      </w:pPr>
      <w:r w:rsidRPr="004B7726">
        <w:t>Učenec in njegovi starši imajo</w:t>
      </w:r>
      <w:r w:rsidR="007A4E0A" w:rsidRPr="004B7726">
        <w:t xml:space="preserve"> pravico do vpogleda v učenčeve ovrednotene pisne naloge NPZ v prisotnosti učitelja na šoli.</w:t>
      </w:r>
      <w:r w:rsidR="002C63BB">
        <w:t xml:space="preserve"> </w:t>
      </w:r>
    </w:p>
    <w:p w:rsidR="00E44248" w:rsidRPr="004B7726" w:rsidRDefault="00105F05" w:rsidP="002C63BB">
      <w:pPr>
        <w:spacing w:before="240"/>
        <w:jc w:val="both"/>
      </w:pPr>
      <w:r w:rsidRPr="004B7726">
        <w:t>Dosežek učencev, izražen v absolutnih in odstotnih točkah, se vpiše v Obvestilo o dosežkih pri nacionalnem preverjanju znanja.</w:t>
      </w:r>
      <w:r w:rsidR="00AC62C5" w:rsidRPr="004B7726">
        <w:t xml:space="preserve"> Dosežki pri NPZ ob koncu 9. razreda ne vplivajo na končni uspeh, na prehod v srednje šole pa le v redkih primerih.</w:t>
      </w:r>
    </w:p>
    <w:p w:rsidR="00E44248" w:rsidRDefault="00E44248" w:rsidP="00AC62C5">
      <w:pPr>
        <w:jc w:val="both"/>
      </w:pPr>
    </w:p>
    <w:p w:rsidR="007A4E0A" w:rsidRPr="004B7726" w:rsidRDefault="007A4E0A" w:rsidP="00AC62C5">
      <w:pPr>
        <w:jc w:val="both"/>
      </w:pPr>
      <w:r w:rsidRPr="004B7726">
        <w:t>S</w:t>
      </w:r>
      <w:r w:rsidR="00CE79BF" w:rsidRPr="004B7726">
        <w:t>trokovni delavci in ravnatelj</w:t>
      </w:r>
      <w:r w:rsidRPr="004B7726">
        <w:t xml:space="preserve"> po pridobitvi rezultatov preverjanja opravijo a</w:t>
      </w:r>
      <w:r w:rsidR="004B7726">
        <w:t xml:space="preserve">nalizo izvedbe in dosežkov ter </w:t>
      </w:r>
      <w:r w:rsidRPr="004B7726">
        <w:t>pripravijo predloge izboljšav kvalitete poučevanja.</w:t>
      </w:r>
    </w:p>
    <w:p w:rsidR="00BC48EB" w:rsidRPr="00F743DD" w:rsidRDefault="00BC48EB" w:rsidP="00AC62C5">
      <w:pPr>
        <w:jc w:val="both"/>
        <w:rPr>
          <w:color w:val="0070C0"/>
        </w:rPr>
      </w:pPr>
    </w:p>
    <w:p w:rsidR="00BC48EB" w:rsidRPr="00F743DD" w:rsidRDefault="00BC48EB" w:rsidP="00AC62C5">
      <w:pPr>
        <w:jc w:val="both"/>
        <w:rPr>
          <w:color w:val="0070C0"/>
        </w:rPr>
      </w:pPr>
    </w:p>
    <w:p w:rsidR="007A4E0A" w:rsidRPr="00C17EDD" w:rsidRDefault="007A4E0A" w:rsidP="00AB6DC1">
      <w:pPr>
        <w:pStyle w:val="Naslov2"/>
        <w:numPr>
          <w:ilvl w:val="1"/>
          <w:numId w:val="19"/>
        </w:numPr>
        <w:rPr>
          <w:rFonts w:ascii="Times New Roman" w:hAnsi="Times New Roman"/>
          <w:b/>
          <w:i w:val="0"/>
          <w:sz w:val="24"/>
          <w:szCs w:val="24"/>
        </w:rPr>
      </w:pPr>
      <w:bookmarkStart w:id="41" w:name="_Toc114321244"/>
      <w:r w:rsidRPr="00C17EDD">
        <w:rPr>
          <w:rFonts w:ascii="Times New Roman" w:hAnsi="Times New Roman"/>
          <w:b/>
          <w:i w:val="0"/>
          <w:sz w:val="24"/>
          <w:szCs w:val="24"/>
        </w:rPr>
        <w:t>ŠOLSKA KNJIŽNICA</w:t>
      </w:r>
      <w:bookmarkEnd w:id="41"/>
    </w:p>
    <w:p w:rsidR="007A4E0A" w:rsidRPr="00C17EDD" w:rsidRDefault="007A4E0A" w:rsidP="007A4E0A"/>
    <w:p w:rsidR="007A4E0A" w:rsidRPr="00402AC6" w:rsidRDefault="007A4E0A" w:rsidP="007A4E0A">
      <w:pPr>
        <w:jc w:val="both"/>
      </w:pPr>
      <w:r w:rsidRPr="00402AC6">
        <w:t>Naša šolska knjižnica deluje po naslednjem urniku</w:t>
      </w:r>
      <w:r w:rsidR="00DD213A" w:rsidRPr="00402AC6">
        <w:t>:</w:t>
      </w:r>
    </w:p>
    <w:p w:rsidR="00A94AE7" w:rsidRPr="00B61083" w:rsidRDefault="00A94AE7" w:rsidP="007A4E0A">
      <w:pPr>
        <w:jc w:val="both"/>
        <w:rPr>
          <w:color w:val="0070C0"/>
          <w:highlight w:val="yellow"/>
        </w:rPr>
      </w:pPr>
    </w:p>
    <w:tbl>
      <w:tblPr>
        <w:tblStyle w:val="Tabelamrea"/>
        <w:tblW w:w="0" w:type="auto"/>
        <w:tblLook w:val="04A0" w:firstRow="1" w:lastRow="0" w:firstColumn="1" w:lastColumn="0" w:noHBand="0" w:noVBand="1"/>
      </w:tblPr>
      <w:tblGrid>
        <w:gridCol w:w="1843"/>
        <w:gridCol w:w="1812"/>
        <w:gridCol w:w="1812"/>
        <w:gridCol w:w="1813"/>
        <w:gridCol w:w="1813"/>
      </w:tblGrid>
      <w:tr w:rsidR="00402AC6" w:rsidTr="00DA12FD">
        <w:tc>
          <w:tcPr>
            <w:tcW w:w="1812" w:type="dxa"/>
          </w:tcPr>
          <w:p w:rsidR="00402AC6" w:rsidRPr="00DD76F8" w:rsidRDefault="00402AC6" w:rsidP="00DA12FD">
            <w:pPr>
              <w:rPr>
                <w:b/>
                <w14:textOutline w14:w="9525" w14:cap="rnd" w14:cmpd="sng" w14:algn="ctr">
                  <w14:noFill/>
                  <w14:prstDash w14:val="solid"/>
                  <w14:bevel/>
                </w14:textOutline>
              </w:rPr>
            </w:pPr>
            <w:r w:rsidRPr="00DD76F8">
              <w:rPr>
                <w:b/>
                <w14:textOutline w14:w="9525" w14:cap="rnd" w14:cmpd="sng" w14:algn="ctr">
                  <w14:noFill/>
                  <w14:prstDash w14:val="solid"/>
                  <w14:bevel/>
                </w14:textOutline>
              </w:rPr>
              <w:t xml:space="preserve">PONEDELJEK            </w:t>
            </w:r>
          </w:p>
          <w:p w:rsidR="00402AC6" w:rsidRPr="00DD76F8" w:rsidRDefault="00402AC6" w:rsidP="00DA12FD">
            <w:pPr>
              <w:rPr>
                <w14:textOutline w14:w="9525" w14:cap="rnd" w14:cmpd="sng" w14:algn="ctr">
                  <w14:noFill/>
                  <w14:prstDash w14:val="solid"/>
                  <w14:bevel/>
                </w14:textOutline>
              </w:rPr>
            </w:pPr>
          </w:p>
        </w:tc>
        <w:tc>
          <w:tcPr>
            <w:tcW w:w="1812" w:type="dxa"/>
          </w:tcPr>
          <w:p w:rsidR="00402AC6" w:rsidRPr="00DD76F8" w:rsidRDefault="00402AC6" w:rsidP="00DA12FD">
            <w:pPr>
              <w:rPr>
                <w14:textOutline w14:w="9525" w14:cap="rnd" w14:cmpd="sng" w14:algn="ctr">
                  <w14:noFill/>
                  <w14:prstDash w14:val="solid"/>
                  <w14:bevel/>
                </w14:textOutline>
              </w:rPr>
            </w:pPr>
            <w:r w:rsidRPr="00DD76F8">
              <w:rPr>
                <w:b/>
                <w14:textOutline w14:w="9525" w14:cap="rnd" w14:cmpd="sng" w14:algn="ctr">
                  <w14:noFill/>
                  <w14:prstDash w14:val="solid"/>
                  <w14:bevel/>
                </w14:textOutline>
              </w:rPr>
              <w:t xml:space="preserve">TOREK                       </w:t>
            </w:r>
          </w:p>
        </w:tc>
        <w:tc>
          <w:tcPr>
            <w:tcW w:w="1812" w:type="dxa"/>
          </w:tcPr>
          <w:p w:rsidR="00402AC6" w:rsidRPr="00DD76F8" w:rsidRDefault="00402AC6" w:rsidP="00DA12FD">
            <w:pPr>
              <w:rPr>
                <w14:textOutline w14:w="9525" w14:cap="rnd" w14:cmpd="sng" w14:algn="ctr">
                  <w14:noFill/>
                  <w14:prstDash w14:val="solid"/>
                  <w14:bevel/>
                </w14:textOutline>
              </w:rPr>
            </w:pPr>
            <w:r w:rsidRPr="00DD76F8">
              <w:rPr>
                <w:b/>
                <w14:textOutline w14:w="9525" w14:cap="rnd" w14:cmpd="sng" w14:algn="ctr">
                  <w14:noFill/>
                  <w14:prstDash w14:val="solid"/>
                  <w14:bevel/>
                </w14:textOutline>
              </w:rPr>
              <w:t xml:space="preserve">SREDA                       </w:t>
            </w:r>
          </w:p>
        </w:tc>
        <w:tc>
          <w:tcPr>
            <w:tcW w:w="1813" w:type="dxa"/>
          </w:tcPr>
          <w:p w:rsidR="00402AC6" w:rsidRPr="00DD76F8" w:rsidRDefault="00402AC6" w:rsidP="00DA12FD">
            <w:pPr>
              <w:rPr>
                <w14:textOutline w14:w="9525" w14:cap="rnd" w14:cmpd="sng" w14:algn="ctr">
                  <w14:noFill/>
                  <w14:prstDash w14:val="solid"/>
                  <w14:bevel/>
                </w14:textOutline>
              </w:rPr>
            </w:pPr>
            <w:r w:rsidRPr="00DD76F8">
              <w:rPr>
                <w:b/>
                <w14:textOutline w14:w="9525" w14:cap="rnd" w14:cmpd="sng" w14:algn="ctr">
                  <w14:noFill/>
                  <w14:prstDash w14:val="solid"/>
                  <w14:bevel/>
                </w14:textOutline>
              </w:rPr>
              <w:t xml:space="preserve">ČETRTEK                   </w:t>
            </w:r>
          </w:p>
        </w:tc>
        <w:tc>
          <w:tcPr>
            <w:tcW w:w="1813" w:type="dxa"/>
          </w:tcPr>
          <w:p w:rsidR="00402AC6" w:rsidRPr="00DD76F8" w:rsidRDefault="00402AC6" w:rsidP="00DA12FD">
            <w:pPr>
              <w:rPr>
                <w14:textOutline w14:w="9525" w14:cap="rnd" w14:cmpd="sng" w14:algn="ctr">
                  <w14:noFill/>
                  <w14:prstDash w14:val="solid"/>
                  <w14:bevel/>
                </w14:textOutline>
              </w:rPr>
            </w:pPr>
            <w:r w:rsidRPr="00DD76F8">
              <w:rPr>
                <w:b/>
                <w14:textOutline w14:w="9525" w14:cap="rnd" w14:cmpd="sng" w14:algn="ctr">
                  <w14:noFill/>
                  <w14:prstDash w14:val="solid"/>
                  <w14:bevel/>
                </w14:textOutline>
              </w:rPr>
              <w:t xml:space="preserve">PETEK                        </w:t>
            </w:r>
          </w:p>
        </w:tc>
      </w:tr>
      <w:tr w:rsidR="00402AC6" w:rsidTr="00DA12FD">
        <w:tc>
          <w:tcPr>
            <w:tcW w:w="1812" w:type="dxa"/>
          </w:tcPr>
          <w:p w:rsidR="00402AC6" w:rsidRPr="00DD76F8" w:rsidRDefault="00402AC6" w:rsidP="00DA12FD">
            <w:pPr>
              <w:rPr>
                <w:iCs/>
                <w14:textOutline w14:w="9525" w14:cap="rnd" w14:cmpd="sng" w14:algn="ctr">
                  <w14:noFill/>
                  <w14:prstDash w14:val="solid"/>
                  <w14:bevel/>
                </w14:textOutline>
              </w:rPr>
            </w:pPr>
            <w:r w:rsidRPr="00DD76F8">
              <w:rPr>
                <w:iCs/>
                <w14:textOutline w14:w="9525" w14:cap="rnd" w14:cmpd="sng" w14:algn="ctr">
                  <w14:noFill/>
                  <w14:prstDash w14:val="solid"/>
                  <w14:bevel/>
                </w14:textOutline>
              </w:rPr>
              <w:t>8.15–9.50</w:t>
            </w:r>
          </w:p>
          <w:p w:rsidR="00402AC6" w:rsidRPr="00DD76F8" w:rsidRDefault="00402AC6" w:rsidP="00DA12FD">
            <w:pPr>
              <w:rPr>
                <w:iCs/>
                <w14:textOutline w14:w="9525" w14:cap="rnd" w14:cmpd="sng" w14:algn="ctr">
                  <w14:noFill/>
                  <w14:prstDash w14:val="solid"/>
                  <w14:bevel/>
                </w14:textOutline>
              </w:rPr>
            </w:pPr>
            <w:r w:rsidRPr="00DD76F8">
              <w:rPr>
                <w:iCs/>
                <w14:textOutline w14:w="9525" w14:cap="rnd" w14:cmpd="sng" w14:algn="ctr">
                  <w14:noFill/>
                  <w14:prstDash w14:val="solid"/>
                  <w14:bevel/>
                </w14:textOutline>
              </w:rPr>
              <w:t xml:space="preserve">                                   11.25–14.15                                   </w:t>
            </w:r>
          </w:p>
          <w:p w:rsidR="00402AC6" w:rsidRDefault="00402AC6" w:rsidP="00DA12FD"/>
        </w:tc>
        <w:tc>
          <w:tcPr>
            <w:tcW w:w="1812" w:type="dxa"/>
          </w:tcPr>
          <w:p w:rsidR="00402AC6" w:rsidRPr="00DD76F8" w:rsidRDefault="00402AC6" w:rsidP="00DA12FD">
            <w:pPr>
              <w:rPr>
                <w:iCs/>
                <w14:textOutline w14:w="9525" w14:cap="rnd" w14:cmpd="sng" w14:algn="ctr">
                  <w14:noFill/>
                  <w14:prstDash w14:val="solid"/>
                  <w14:bevel/>
                </w14:textOutline>
              </w:rPr>
            </w:pPr>
            <w:r w:rsidRPr="00DD76F8">
              <w:rPr>
                <w:iCs/>
                <w14:textOutline w14:w="9525" w14:cap="rnd" w14:cmpd="sng" w14:algn="ctr">
                  <w14:noFill/>
                  <w14:prstDash w14:val="solid"/>
                  <w14:bevel/>
                </w14:textOutline>
              </w:rPr>
              <w:t>8.15–8.40</w:t>
            </w:r>
          </w:p>
          <w:p w:rsidR="00402AC6" w:rsidRPr="00DD76F8" w:rsidRDefault="00402AC6" w:rsidP="00DA12FD">
            <w:pPr>
              <w:rPr>
                <w:iCs/>
                <w14:textOutline w14:w="9525" w14:cap="rnd" w14:cmpd="sng" w14:algn="ctr">
                  <w14:noFill/>
                  <w14:prstDash w14:val="solid"/>
                  <w14:bevel/>
                </w14:textOutline>
              </w:rPr>
            </w:pPr>
            <w:r w:rsidRPr="00DD76F8">
              <w:rPr>
                <w:iCs/>
                <w14:textOutline w14:w="9525" w14:cap="rnd" w14:cmpd="sng" w14:algn="ctr">
                  <w14:noFill/>
                  <w14:prstDash w14:val="solid"/>
                  <w14:bevel/>
                </w14:textOutline>
              </w:rPr>
              <w:t xml:space="preserve">                                   9.25–9.50</w:t>
            </w:r>
          </w:p>
          <w:p w:rsidR="00402AC6" w:rsidRDefault="00402AC6" w:rsidP="00DA12FD">
            <w:r w:rsidRPr="00DD76F8">
              <w:rPr>
                <w:iCs/>
                <w14:textOutline w14:w="9525" w14:cap="rnd" w14:cmpd="sng" w14:algn="ctr">
                  <w14:noFill/>
                  <w14:prstDash w14:val="solid"/>
                  <w14:bevel/>
                </w14:textOutline>
              </w:rPr>
              <w:t xml:space="preserve">                                   10.40–14.15</w:t>
            </w:r>
          </w:p>
        </w:tc>
        <w:tc>
          <w:tcPr>
            <w:tcW w:w="1812" w:type="dxa"/>
          </w:tcPr>
          <w:p w:rsidR="00402AC6" w:rsidRPr="00DD76F8" w:rsidRDefault="00402AC6" w:rsidP="00DA12FD">
            <w:pPr>
              <w:rPr>
                <w14:textOutline w14:w="9525" w14:cap="rnd" w14:cmpd="sng" w14:algn="ctr">
                  <w14:noFill/>
                  <w14:prstDash w14:val="solid"/>
                  <w14:bevel/>
                </w14:textOutline>
              </w:rPr>
            </w:pPr>
            <w:r w:rsidRPr="00DD76F8">
              <w:rPr>
                <w14:textOutline w14:w="9525" w14:cap="rnd" w14:cmpd="sng" w14:algn="ctr">
                  <w14:noFill/>
                  <w14:prstDash w14:val="solid"/>
                  <w14:bevel/>
                </w14:textOutline>
              </w:rPr>
              <w:t>8.15</w:t>
            </w:r>
            <w:r w:rsidRPr="00DD76F8">
              <w:rPr>
                <w:iCs/>
                <w14:textOutline w14:w="9525" w14:cap="rnd" w14:cmpd="sng" w14:algn="ctr">
                  <w14:noFill/>
                  <w14:prstDash w14:val="solid"/>
                  <w14:bevel/>
                </w14:textOutline>
              </w:rPr>
              <w:t>–10.30</w:t>
            </w:r>
            <w:r w:rsidRPr="00DD76F8">
              <w:rPr>
                <w14:textOutline w14:w="9525" w14:cap="rnd" w14:cmpd="sng" w14:algn="ctr">
                  <w14:noFill/>
                  <w14:prstDash w14:val="solid"/>
                  <w14:bevel/>
                </w14:textOutline>
              </w:rPr>
              <w:t xml:space="preserve">    </w:t>
            </w:r>
          </w:p>
          <w:p w:rsidR="00402AC6" w:rsidRPr="00DD76F8" w:rsidRDefault="00402AC6" w:rsidP="00DA12FD">
            <w:pPr>
              <w:rPr>
                <w14:textOutline w14:w="9525" w14:cap="rnd" w14:cmpd="sng" w14:algn="ctr">
                  <w14:noFill/>
                  <w14:prstDash w14:val="solid"/>
                  <w14:bevel/>
                </w14:textOutline>
              </w:rPr>
            </w:pPr>
            <w:r w:rsidRPr="00DD76F8">
              <w:rPr>
                <w14:textOutline w14:w="9525" w14:cap="rnd" w14:cmpd="sng" w14:algn="ctr">
                  <w14:noFill/>
                  <w14:prstDash w14:val="solid"/>
                  <w14:bevel/>
                </w14:textOutline>
              </w:rPr>
              <w:t xml:space="preserve">                                  </w:t>
            </w:r>
          </w:p>
          <w:p w:rsidR="00402AC6" w:rsidRDefault="00402AC6" w:rsidP="00DA12FD">
            <w:r w:rsidRPr="00DD76F8">
              <w:rPr>
                <w:iCs/>
                <w14:textOutline w14:w="9525" w14:cap="rnd" w14:cmpd="sng" w14:algn="ctr">
                  <w14:noFill/>
                  <w14:prstDash w14:val="solid"/>
                  <w14:bevel/>
                </w14:textOutline>
              </w:rPr>
              <w:t>13.40–14.15</w:t>
            </w:r>
          </w:p>
        </w:tc>
        <w:tc>
          <w:tcPr>
            <w:tcW w:w="1813" w:type="dxa"/>
          </w:tcPr>
          <w:p w:rsidR="00402AC6" w:rsidRPr="00DD76F8" w:rsidRDefault="00402AC6" w:rsidP="00DA12FD">
            <w:pPr>
              <w:rPr>
                <w:iCs/>
                <w14:textOutline w14:w="9525" w14:cap="rnd" w14:cmpd="sng" w14:algn="ctr">
                  <w14:noFill/>
                  <w14:prstDash w14:val="solid"/>
                  <w14:bevel/>
                </w14:textOutline>
              </w:rPr>
            </w:pPr>
            <w:r w:rsidRPr="00DD76F8">
              <w:rPr>
                <w:iCs/>
                <w14:textOutline w14:w="9525" w14:cap="rnd" w14:cmpd="sng" w14:algn="ctr">
                  <w14:noFill/>
                  <w14:prstDash w14:val="solid"/>
                  <w14:bevel/>
                </w14:textOutline>
              </w:rPr>
              <w:t>8.15–9.25</w:t>
            </w:r>
          </w:p>
          <w:p w:rsidR="00402AC6" w:rsidRPr="00DD76F8" w:rsidRDefault="00402AC6" w:rsidP="00DA12FD">
            <w:pPr>
              <w:rPr>
                <w14:textOutline w14:w="9525" w14:cap="rnd" w14:cmpd="sng" w14:algn="ctr">
                  <w14:noFill/>
                  <w14:prstDash w14:val="solid"/>
                  <w14:bevel/>
                </w14:textOutline>
              </w:rPr>
            </w:pPr>
            <w:r w:rsidRPr="00DD76F8">
              <w:rPr>
                <w:iCs/>
                <w14:textOutline w14:w="9525" w14:cap="rnd" w14:cmpd="sng" w14:algn="ctr">
                  <w14:noFill/>
                  <w14:prstDash w14:val="solid"/>
                  <w14:bevel/>
                </w14:textOutline>
              </w:rPr>
              <w:t xml:space="preserve">                                   </w:t>
            </w:r>
            <w:r w:rsidRPr="00DD76F8">
              <w:rPr>
                <w14:textOutline w14:w="9525" w14:cap="rnd" w14:cmpd="sng" w14:algn="ctr">
                  <w14:noFill/>
                  <w14:prstDash w14:val="solid"/>
                  <w14:bevel/>
                </w14:textOutline>
              </w:rPr>
              <w:t>11.25</w:t>
            </w:r>
            <w:r w:rsidRPr="00DD76F8">
              <w:rPr>
                <w:iCs/>
                <w14:textOutline w14:w="9525" w14:cap="rnd" w14:cmpd="sng" w14:algn="ctr">
                  <w14:noFill/>
                  <w14:prstDash w14:val="solid"/>
                  <w14:bevel/>
                </w14:textOutline>
              </w:rPr>
              <w:t>–12.20</w:t>
            </w:r>
            <w:r w:rsidRPr="00DD76F8">
              <w:rPr>
                <w14:textOutline w14:w="9525" w14:cap="rnd" w14:cmpd="sng" w14:algn="ctr">
                  <w14:noFill/>
                  <w14:prstDash w14:val="solid"/>
                  <w14:bevel/>
                </w14:textOutline>
              </w:rPr>
              <w:t xml:space="preserve">  </w:t>
            </w:r>
          </w:p>
          <w:p w:rsidR="00402AC6" w:rsidRDefault="00402AC6" w:rsidP="00DA12FD">
            <w:r w:rsidRPr="00DD76F8">
              <w:rPr>
                <w:iCs/>
                <w14:textOutline w14:w="9525" w14:cap="rnd" w14:cmpd="sng" w14:algn="ctr">
                  <w14:noFill/>
                  <w14:prstDash w14:val="solid"/>
                  <w14:bevel/>
                </w14:textOutline>
              </w:rPr>
              <w:t xml:space="preserve">                                   13.40–14.15</w:t>
            </w:r>
          </w:p>
        </w:tc>
        <w:tc>
          <w:tcPr>
            <w:tcW w:w="1813" w:type="dxa"/>
          </w:tcPr>
          <w:p w:rsidR="00402AC6" w:rsidRPr="00DD76F8" w:rsidRDefault="00402AC6" w:rsidP="00DA12FD">
            <w:pPr>
              <w:pStyle w:val="Label"/>
              <w:jc w:val="left"/>
              <w:rPr>
                <w:rFonts w:asciiTheme="minorHAnsi" w:hAnsiTheme="minorHAnsi"/>
                <w:sz w:val="24"/>
                <w14:textOutline w14:w="9525" w14:cap="rnd" w14:cmpd="sng" w14:algn="ctr">
                  <w14:noFill/>
                  <w14:prstDash w14:val="solid"/>
                  <w14:bevel/>
                </w14:textOutline>
              </w:rPr>
            </w:pPr>
            <w:r w:rsidRPr="00DD76F8">
              <w:rPr>
                <w:rFonts w:asciiTheme="minorHAnsi" w:hAnsiTheme="minorHAnsi"/>
                <w:iCs/>
                <w:sz w:val="24"/>
                <w14:textOutline w14:w="9525" w14:cap="rnd" w14:cmpd="sng" w14:algn="ctr">
                  <w14:noFill/>
                  <w14:prstDash w14:val="solid"/>
                  <w14:bevel/>
                </w14:textOutline>
              </w:rPr>
              <w:t>8.15–12.20</w:t>
            </w:r>
            <w:r w:rsidRPr="00DD76F8">
              <w:rPr>
                <w:rFonts w:asciiTheme="minorHAnsi" w:hAnsiTheme="minorHAnsi"/>
                <w:sz w:val="24"/>
                <w14:textOutline w14:w="9525" w14:cap="rnd" w14:cmpd="sng" w14:algn="ctr">
                  <w14:noFill/>
                  <w14:prstDash w14:val="solid"/>
                  <w14:bevel/>
                </w14:textOutline>
              </w:rPr>
              <w:t xml:space="preserve"> </w:t>
            </w:r>
          </w:p>
          <w:p w:rsidR="00402AC6" w:rsidRDefault="00402AC6" w:rsidP="00DA12FD">
            <w:r w:rsidRPr="00DD76F8">
              <w:rPr>
                <w14:textOutline w14:w="9525" w14:cap="rnd" w14:cmpd="sng" w14:algn="ctr">
                  <w14:noFill/>
                  <w14:prstDash w14:val="solid"/>
                  <w14:bevel/>
                </w14:textOutline>
              </w:rPr>
              <w:t xml:space="preserve">                                   13.40</w:t>
            </w:r>
            <w:r w:rsidRPr="00DD76F8">
              <w:rPr>
                <w:iCs/>
                <w14:textOutline w14:w="9525" w14:cap="rnd" w14:cmpd="sng" w14:algn="ctr">
                  <w14:noFill/>
                  <w14:prstDash w14:val="solid"/>
                  <w14:bevel/>
                </w14:textOutline>
              </w:rPr>
              <w:t>–14.15</w:t>
            </w:r>
            <w:r w:rsidRPr="00DD76F8">
              <w:rPr>
                <w14:textOutline w14:w="9525" w14:cap="rnd" w14:cmpd="sng" w14:algn="ctr">
                  <w14:noFill/>
                  <w14:prstDash w14:val="solid"/>
                  <w14:bevel/>
                </w14:textOutline>
              </w:rPr>
              <w:t xml:space="preserve">  </w:t>
            </w:r>
          </w:p>
        </w:tc>
      </w:tr>
    </w:tbl>
    <w:p w:rsidR="003D25A4" w:rsidRDefault="003D25A4" w:rsidP="007A4E0A">
      <w:pPr>
        <w:jc w:val="both"/>
        <w:rPr>
          <w:color w:val="0070C0"/>
        </w:rPr>
      </w:pPr>
    </w:p>
    <w:p w:rsidR="00E44248" w:rsidRDefault="00E44248" w:rsidP="007A4E0A">
      <w:pPr>
        <w:jc w:val="both"/>
        <w:rPr>
          <w:color w:val="0070C0"/>
        </w:rPr>
      </w:pPr>
    </w:p>
    <w:p w:rsidR="00E44248" w:rsidRDefault="00E44248" w:rsidP="007A4E0A">
      <w:pPr>
        <w:jc w:val="both"/>
        <w:rPr>
          <w:color w:val="0070C0"/>
        </w:rPr>
      </w:pPr>
    </w:p>
    <w:p w:rsidR="00E44248" w:rsidRPr="00F743DD" w:rsidRDefault="00E44248" w:rsidP="007A4E0A">
      <w:pPr>
        <w:jc w:val="both"/>
        <w:rPr>
          <w:color w:val="0070C0"/>
        </w:rPr>
      </w:pPr>
    </w:p>
    <w:p w:rsidR="007A4E0A" w:rsidRPr="00F743DD" w:rsidRDefault="007A4E0A" w:rsidP="007A4E0A">
      <w:pPr>
        <w:jc w:val="both"/>
        <w:rPr>
          <w:color w:val="0070C0"/>
        </w:rPr>
      </w:pPr>
    </w:p>
    <w:p w:rsidR="00EB268F" w:rsidRPr="00271C63" w:rsidRDefault="00EB268F" w:rsidP="00AB6DC1">
      <w:pPr>
        <w:pStyle w:val="Naslov3"/>
        <w:numPr>
          <w:ilvl w:val="2"/>
          <w:numId w:val="19"/>
        </w:numPr>
        <w:rPr>
          <w:rFonts w:ascii="Times New Roman" w:hAnsi="Times New Roman"/>
          <w:i/>
          <w:sz w:val="24"/>
          <w:szCs w:val="24"/>
        </w:rPr>
      </w:pPr>
      <w:bookmarkStart w:id="42" w:name="_Toc114321245"/>
      <w:r w:rsidRPr="00271C63">
        <w:rPr>
          <w:rFonts w:ascii="Times New Roman" w:hAnsi="Times New Roman"/>
          <w:i/>
          <w:sz w:val="24"/>
          <w:szCs w:val="24"/>
        </w:rPr>
        <w:lastRenderedPageBreak/>
        <w:t>UČBENIŠKI SKLAD</w:t>
      </w:r>
      <w:bookmarkEnd w:id="42"/>
    </w:p>
    <w:p w:rsidR="003C3B93" w:rsidRPr="00271C63" w:rsidRDefault="003C3B93" w:rsidP="00103D30">
      <w:pPr>
        <w:jc w:val="both"/>
      </w:pPr>
    </w:p>
    <w:p w:rsidR="00EB268F" w:rsidRPr="00271C63" w:rsidRDefault="00EB268F" w:rsidP="00103D30">
      <w:pPr>
        <w:jc w:val="both"/>
      </w:pPr>
      <w:r w:rsidRPr="00271C63">
        <w:t xml:space="preserve">V okviru šolske knjižnice deluje tudi </w:t>
      </w:r>
      <w:r w:rsidRPr="00271C63">
        <w:rPr>
          <w:b/>
        </w:rPr>
        <w:t>učbeniški sklad</w:t>
      </w:r>
      <w:r w:rsidR="00C63093" w:rsidRPr="00271C63">
        <w:t xml:space="preserve">, </w:t>
      </w:r>
      <w:r w:rsidRPr="00271C63">
        <w:t xml:space="preserve">iz katerega si učenci šole izposojajo učbenike. </w:t>
      </w:r>
      <w:r w:rsidRPr="00271C63">
        <w:rPr>
          <w:b/>
        </w:rPr>
        <w:t>Izposoja je brezplačna</w:t>
      </w:r>
      <w:r w:rsidRPr="00271C63">
        <w:t>. Ob izteku šolskega leta učenci učbenike vrnejo v knjižnico. V primeru uničenja ali poškodovanja učbenikov iz učbeniškega sklada so učenci dolžni plačati odškodnino oz. odkupiti učbenik.</w:t>
      </w:r>
      <w:r w:rsidR="003C3B93" w:rsidRPr="00271C63">
        <w:t xml:space="preserve"> </w:t>
      </w:r>
      <w:r w:rsidR="00271C63">
        <w:t xml:space="preserve">Iz sredstev učbeniškega sklada se zagotovi tudi delovne zvezke za 1. triletje, ki se jih učencem brezplačno razdeli v mesecu septembru. </w:t>
      </w:r>
      <w:r w:rsidR="00831BE9" w:rsidRPr="00271C63">
        <w:t>Upravljavka</w:t>
      </w:r>
      <w:r w:rsidR="003C3B93" w:rsidRPr="00271C63">
        <w:t xml:space="preserve"> učbeniškega sklada je </w:t>
      </w:r>
      <w:r w:rsidR="003C3B93" w:rsidRPr="00271C63">
        <w:rPr>
          <w:b/>
        </w:rPr>
        <w:t>Mojc</w:t>
      </w:r>
      <w:r w:rsidR="0080316B" w:rsidRPr="00271C63">
        <w:rPr>
          <w:b/>
        </w:rPr>
        <w:t>a</w:t>
      </w:r>
      <w:r w:rsidR="003C3B93" w:rsidRPr="00271C63">
        <w:rPr>
          <w:b/>
        </w:rPr>
        <w:t xml:space="preserve"> Kristan</w:t>
      </w:r>
      <w:r w:rsidR="003C3B93" w:rsidRPr="00271C63">
        <w:t>.</w:t>
      </w:r>
    </w:p>
    <w:p w:rsidR="005C7A65" w:rsidRPr="00F743DD" w:rsidRDefault="005C7A65">
      <w:pPr>
        <w:rPr>
          <w:b/>
          <w:bCs/>
          <w:color w:val="0070C0"/>
        </w:rPr>
      </w:pPr>
    </w:p>
    <w:p w:rsidR="003C3B93" w:rsidRPr="006730AB" w:rsidRDefault="00B15FB3" w:rsidP="00AB6DC1">
      <w:pPr>
        <w:pStyle w:val="Naslov2"/>
        <w:numPr>
          <w:ilvl w:val="1"/>
          <w:numId w:val="19"/>
        </w:numPr>
        <w:rPr>
          <w:rFonts w:ascii="Times New Roman" w:hAnsi="Times New Roman"/>
          <w:b/>
          <w:i w:val="0"/>
          <w:sz w:val="24"/>
          <w:szCs w:val="24"/>
        </w:rPr>
      </w:pPr>
      <w:bookmarkStart w:id="43" w:name="_Toc114321246"/>
      <w:r w:rsidRPr="006730AB">
        <w:rPr>
          <w:rFonts w:ascii="Times New Roman" w:hAnsi="Times New Roman"/>
          <w:b/>
          <w:i w:val="0"/>
          <w:sz w:val="24"/>
          <w:szCs w:val="24"/>
        </w:rPr>
        <w:t>POUK V MANJŠIH UČNIH SKUPINAH</w:t>
      </w:r>
      <w:bookmarkEnd w:id="43"/>
    </w:p>
    <w:p w:rsidR="003C3B93" w:rsidRPr="006730AB" w:rsidRDefault="003C3B93" w:rsidP="003C3B93">
      <w:pPr>
        <w:pStyle w:val="Telobesedila3"/>
        <w:rPr>
          <w:iCs/>
          <w:sz w:val="24"/>
          <w:szCs w:val="24"/>
        </w:rPr>
      </w:pPr>
    </w:p>
    <w:p w:rsidR="003C3B93" w:rsidRPr="006730AB" w:rsidRDefault="003C3B93" w:rsidP="003C3B93">
      <w:pPr>
        <w:pStyle w:val="Telobesedila3"/>
        <w:rPr>
          <w:iCs/>
          <w:sz w:val="24"/>
          <w:szCs w:val="24"/>
        </w:rPr>
      </w:pPr>
      <w:r w:rsidRPr="006730AB">
        <w:rPr>
          <w:iCs/>
          <w:sz w:val="24"/>
          <w:szCs w:val="24"/>
        </w:rPr>
        <w:t>Notranja diferenciacija</w:t>
      </w:r>
      <w:r w:rsidR="00B15FB3" w:rsidRPr="006730AB">
        <w:rPr>
          <w:iCs/>
          <w:sz w:val="24"/>
          <w:szCs w:val="24"/>
        </w:rPr>
        <w:t xml:space="preserve"> se izvaja v vseh razredih. V manjših učnih skupinah pa </w:t>
      </w:r>
      <w:r w:rsidRPr="006730AB">
        <w:rPr>
          <w:iCs/>
          <w:sz w:val="24"/>
          <w:szCs w:val="24"/>
        </w:rPr>
        <w:t>je</w:t>
      </w:r>
      <w:r w:rsidR="00B15FB3" w:rsidRPr="006730AB">
        <w:rPr>
          <w:iCs/>
          <w:sz w:val="24"/>
          <w:szCs w:val="24"/>
        </w:rPr>
        <w:t xml:space="preserve"> pouk</w:t>
      </w:r>
      <w:r w:rsidRPr="006730AB">
        <w:rPr>
          <w:iCs/>
          <w:sz w:val="24"/>
          <w:szCs w:val="24"/>
        </w:rPr>
        <w:t xml:space="preserve"> mogoče izvajati </w:t>
      </w:r>
      <w:r w:rsidR="000B65EC" w:rsidRPr="006730AB">
        <w:rPr>
          <w:iCs/>
          <w:sz w:val="24"/>
          <w:szCs w:val="24"/>
        </w:rPr>
        <w:t xml:space="preserve">v 2. </w:t>
      </w:r>
      <w:r w:rsidRPr="006730AB">
        <w:rPr>
          <w:iCs/>
          <w:sz w:val="24"/>
          <w:szCs w:val="24"/>
        </w:rPr>
        <w:t xml:space="preserve">in 3. triadi, če  je število učencev v razredu večje od 16. </w:t>
      </w:r>
    </w:p>
    <w:p w:rsidR="003C3B93" w:rsidRDefault="003C3B93" w:rsidP="003C3B93">
      <w:pPr>
        <w:jc w:val="both"/>
        <w:rPr>
          <w:iCs/>
        </w:rPr>
      </w:pPr>
      <w:r w:rsidRPr="00487D26">
        <w:t>V šolskem letu 20</w:t>
      </w:r>
      <w:r w:rsidR="00DA5AF1">
        <w:t>22</w:t>
      </w:r>
      <w:r w:rsidR="00BB420F" w:rsidRPr="00487D26">
        <w:t>/202</w:t>
      </w:r>
      <w:r w:rsidR="00DA5AF1">
        <w:t>3</w:t>
      </w:r>
      <w:r w:rsidRPr="00487D26">
        <w:t xml:space="preserve"> </w:t>
      </w:r>
      <w:r w:rsidR="00B15FB3" w:rsidRPr="00487D26">
        <w:t>smo</w:t>
      </w:r>
      <w:r w:rsidR="00BA149D" w:rsidRPr="00487D26">
        <w:t>, v skladu z določili 40. člena Zakona o osnovni šoli,</w:t>
      </w:r>
      <w:r w:rsidR="00B15FB3" w:rsidRPr="00487D26">
        <w:t xml:space="preserve"> oblikovali manjše učne skupine</w:t>
      </w:r>
      <w:r w:rsidRPr="00487D26">
        <w:t xml:space="preserve"> v</w:t>
      </w:r>
      <w:r w:rsidR="00DA5AF1">
        <w:t xml:space="preserve"> 9</w:t>
      </w:r>
      <w:r w:rsidR="00C93F3C" w:rsidRPr="00487D26">
        <w:t xml:space="preserve">. </w:t>
      </w:r>
      <w:r w:rsidR="00507C04" w:rsidRPr="00487D26">
        <w:t>razredu pri slovenščini,</w:t>
      </w:r>
      <w:r w:rsidR="009F7C5D" w:rsidRPr="00487D26">
        <w:t xml:space="preserve"> </w:t>
      </w:r>
      <w:r w:rsidRPr="00487D26">
        <w:t xml:space="preserve">angleščini in matematiki. </w:t>
      </w:r>
      <w:r w:rsidR="008D0F15" w:rsidRPr="00487D26">
        <w:rPr>
          <w:iCs/>
        </w:rPr>
        <w:t>V</w:t>
      </w:r>
      <w:r w:rsidRPr="00487D26">
        <w:rPr>
          <w:iCs/>
        </w:rPr>
        <w:t xml:space="preserve"> </w:t>
      </w:r>
      <w:r w:rsidR="00DA5AF1">
        <w:rPr>
          <w:iCs/>
        </w:rPr>
        <w:t>7.</w:t>
      </w:r>
      <w:r w:rsidR="00ED3954" w:rsidRPr="00487D26">
        <w:rPr>
          <w:iCs/>
        </w:rPr>
        <w:t xml:space="preserve"> </w:t>
      </w:r>
      <w:r w:rsidRPr="00487D26">
        <w:rPr>
          <w:iCs/>
        </w:rPr>
        <w:t xml:space="preserve">razredu </w:t>
      </w:r>
      <w:r w:rsidR="008D0F15" w:rsidRPr="00487D26">
        <w:rPr>
          <w:iCs/>
        </w:rPr>
        <w:t xml:space="preserve">smo </w:t>
      </w:r>
      <w:r w:rsidR="00D602DE" w:rsidRPr="00487D26">
        <w:t>pri slovenščini, angleščini,</w:t>
      </w:r>
      <w:r w:rsidRPr="00487D26">
        <w:t xml:space="preserve"> matematiki</w:t>
      </w:r>
      <w:r w:rsidR="00E0698D">
        <w:t xml:space="preserve"> in tehniki</w:t>
      </w:r>
      <w:r w:rsidR="00D602DE" w:rsidRPr="00487D26">
        <w:t xml:space="preserve"> </w:t>
      </w:r>
      <w:r w:rsidR="008D0F15" w:rsidRPr="00487D26">
        <w:rPr>
          <w:iCs/>
        </w:rPr>
        <w:t xml:space="preserve">dodali po </w:t>
      </w:r>
      <w:r w:rsidR="00AE0E83" w:rsidRPr="00487D26">
        <w:t>eno šolsko uro</w:t>
      </w:r>
      <w:r w:rsidR="00E0698D">
        <w:t xml:space="preserve">, pri gospodinjstvu 1,5 ure, </w:t>
      </w:r>
      <w:r w:rsidR="00C63093" w:rsidRPr="00487D26">
        <w:t xml:space="preserve">ter v </w:t>
      </w:r>
      <w:r w:rsidR="00487D26" w:rsidRPr="00487D26">
        <w:t>5</w:t>
      </w:r>
      <w:r w:rsidR="003744EA" w:rsidRPr="00487D26">
        <w:t xml:space="preserve">. razredu </w:t>
      </w:r>
      <w:r w:rsidR="00487D26" w:rsidRPr="00487D26">
        <w:t>1,25</w:t>
      </w:r>
      <w:r w:rsidR="003744EA" w:rsidRPr="00487D26">
        <w:t xml:space="preserve"> ure tedensko pri predmetu </w:t>
      </w:r>
      <w:r w:rsidR="00487D26" w:rsidRPr="00487D26">
        <w:t>slovenščina</w:t>
      </w:r>
      <w:r w:rsidR="00233A1E" w:rsidRPr="00487D26">
        <w:rPr>
          <w:iCs/>
        </w:rPr>
        <w:t>.</w:t>
      </w:r>
    </w:p>
    <w:p w:rsidR="002C63BB" w:rsidRPr="006730AB" w:rsidRDefault="002C63BB" w:rsidP="003C3B93">
      <w:pPr>
        <w:jc w:val="both"/>
        <w:rPr>
          <w:iCs/>
        </w:rPr>
      </w:pPr>
    </w:p>
    <w:p w:rsidR="003C3B93" w:rsidRPr="00F743DD" w:rsidRDefault="003C3B93" w:rsidP="003C3B93">
      <w:pPr>
        <w:rPr>
          <w:color w:val="0070C0"/>
        </w:rPr>
      </w:pPr>
    </w:p>
    <w:p w:rsidR="003C3B93" w:rsidRPr="00786D56" w:rsidRDefault="003C3B93" w:rsidP="00AB6DC1">
      <w:pPr>
        <w:pStyle w:val="Naslov2"/>
        <w:numPr>
          <w:ilvl w:val="1"/>
          <w:numId w:val="19"/>
        </w:numPr>
        <w:rPr>
          <w:rFonts w:ascii="Times New Roman" w:hAnsi="Times New Roman"/>
          <w:b/>
          <w:i w:val="0"/>
          <w:sz w:val="24"/>
          <w:szCs w:val="24"/>
        </w:rPr>
      </w:pPr>
      <w:bookmarkStart w:id="44" w:name="_Toc114321247"/>
      <w:r w:rsidRPr="00786D56">
        <w:rPr>
          <w:rFonts w:ascii="Times New Roman" w:hAnsi="Times New Roman"/>
          <w:b/>
          <w:i w:val="0"/>
          <w:sz w:val="24"/>
          <w:szCs w:val="24"/>
        </w:rPr>
        <w:t>IZBIRNI PREDMETI</w:t>
      </w:r>
      <w:bookmarkEnd w:id="44"/>
    </w:p>
    <w:p w:rsidR="003C3B93" w:rsidRPr="00F743DD" w:rsidRDefault="003C3B93" w:rsidP="003C3B93">
      <w:pPr>
        <w:jc w:val="both"/>
        <w:rPr>
          <w:color w:val="0070C0"/>
        </w:rPr>
      </w:pPr>
    </w:p>
    <w:p w:rsidR="003C3B93" w:rsidRPr="00786D56" w:rsidRDefault="003C3B93" w:rsidP="003C3B93">
      <w:pPr>
        <w:jc w:val="both"/>
      </w:pPr>
      <w:r w:rsidRPr="00786D56">
        <w:t xml:space="preserve">V šolskem </w:t>
      </w:r>
      <w:r w:rsidRPr="00DA5AF1">
        <w:t>letu 20</w:t>
      </w:r>
      <w:r w:rsidR="00507C55" w:rsidRPr="00DA5AF1">
        <w:t>22</w:t>
      </w:r>
      <w:r w:rsidR="001B2634" w:rsidRPr="00DA5AF1">
        <w:t>/202</w:t>
      </w:r>
      <w:r w:rsidR="00507C55" w:rsidRPr="00DA5AF1">
        <w:t>3</w:t>
      </w:r>
      <w:r w:rsidRPr="00DA5AF1">
        <w:t xml:space="preserve"> izvajamo </w:t>
      </w:r>
      <w:r w:rsidRPr="00786D56">
        <w:t>naslednje</w:t>
      </w:r>
      <w:r w:rsidR="00786D56" w:rsidRPr="00786D56">
        <w:t xml:space="preserve"> obvezne</w:t>
      </w:r>
      <w:r w:rsidRPr="00786D56">
        <w:t xml:space="preserve"> izbirne predmete:</w:t>
      </w:r>
    </w:p>
    <w:p w:rsidR="003C3B93" w:rsidRPr="00487D26" w:rsidRDefault="00D259DE" w:rsidP="00AB6DC1">
      <w:pPr>
        <w:pStyle w:val="Odstavekseznama"/>
        <w:numPr>
          <w:ilvl w:val="0"/>
          <w:numId w:val="14"/>
        </w:numPr>
        <w:ind w:left="567"/>
        <w:jc w:val="both"/>
      </w:pPr>
      <w:r w:rsidRPr="00487D26">
        <w:t xml:space="preserve">šport za </w:t>
      </w:r>
      <w:r w:rsidR="00507C55">
        <w:t>zdravje,</w:t>
      </w:r>
    </w:p>
    <w:p w:rsidR="003C3B93" w:rsidRPr="00487D26" w:rsidRDefault="00C93F3C" w:rsidP="00AB6DC1">
      <w:pPr>
        <w:pStyle w:val="Odstavekseznama"/>
        <w:numPr>
          <w:ilvl w:val="0"/>
          <w:numId w:val="14"/>
        </w:numPr>
        <w:ind w:left="567"/>
        <w:jc w:val="both"/>
      </w:pPr>
      <w:r w:rsidRPr="00487D26">
        <w:t xml:space="preserve">izbrani šport – </w:t>
      </w:r>
      <w:r w:rsidR="007C68D3" w:rsidRPr="00487D26">
        <w:t>odbojka</w:t>
      </w:r>
      <w:r w:rsidR="00507C55">
        <w:t>,</w:t>
      </w:r>
    </w:p>
    <w:p w:rsidR="003C3B93" w:rsidRPr="00487D26" w:rsidRDefault="004C347B" w:rsidP="00AB6DC1">
      <w:pPr>
        <w:pStyle w:val="Odstavekseznama"/>
        <w:numPr>
          <w:ilvl w:val="0"/>
          <w:numId w:val="14"/>
        </w:numPr>
        <w:ind w:left="567"/>
        <w:jc w:val="both"/>
      </w:pPr>
      <w:r w:rsidRPr="00487D26">
        <w:t>sodobna priprava hrane</w:t>
      </w:r>
      <w:r w:rsidR="00507C55">
        <w:t>,</w:t>
      </w:r>
    </w:p>
    <w:p w:rsidR="00835D40" w:rsidRPr="00487D26" w:rsidRDefault="004C347B" w:rsidP="00AB6DC1">
      <w:pPr>
        <w:pStyle w:val="Odstavekseznama"/>
        <w:numPr>
          <w:ilvl w:val="0"/>
          <w:numId w:val="14"/>
        </w:numPr>
        <w:ind w:left="567"/>
        <w:jc w:val="both"/>
        <w:rPr>
          <w:color w:val="0070C0"/>
        </w:rPr>
      </w:pPr>
      <w:r w:rsidRPr="00487D26">
        <w:t>poskusi v kemiji</w:t>
      </w:r>
      <w:r w:rsidR="00507C55">
        <w:t>,</w:t>
      </w:r>
    </w:p>
    <w:p w:rsidR="003C3B93" w:rsidRPr="00487D26" w:rsidRDefault="00487D26" w:rsidP="00AB6DC1">
      <w:pPr>
        <w:pStyle w:val="Odstavekseznama"/>
        <w:numPr>
          <w:ilvl w:val="0"/>
          <w:numId w:val="14"/>
        </w:numPr>
        <w:ind w:left="567"/>
        <w:jc w:val="both"/>
      </w:pPr>
      <w:r w:rsidRPr="00487D26">
        <w:t>načini priprave hrane</w:t>
      </w:r>
      <w:r w:rsidR="00507C55">
        <w:t>,</w:t>
      </w:r>
    </w:p>
    <w:p w:rsidR="00A65239" w:rsidRDefault="00507C55" w:rsidP="00AB6DC1">
      <w:pPr>
        <w:pStyle w:val="Odstavekseznama"/>
        <w:numPr>
          <w:ilvl w:val="0"/>
          <w:numId w:val="14"/>
        </w:numPr>
        <w:ind w:left="567"/>
        <w:jc w:val="both"/>
      </w:pPr>
      <w:r>
        <w:t>filmska vzgoja I,</w:t>
      </w:r>
    </w:p>
    <w:p w:rsidR="00507C55" w:rsidRPr="00487D26" w:rsidRDefault="00507C55" w:rsidP="00AB6DC1">
      <w:pPr>
        <w:pStyle w:val="Odstavekseznama"/>
        <w:numPr>
          <w:ilvl w:val="0"/>
          <w:numId w:val="14"/>
        </w:numPr>
        <w:ind w:left="567"/>
        <w:jc w:val="both"/>
      </w:pPr>
      <w:r>
        <w:t>likovno snovanje III,</w:t>
      </w:r>
    </w:p>
    <w:p w:rsidR="003C3B93" w:rsidRPr="00487D26" w:rsidRDefault="004744DE" w:rsidP="00AB6DC1">
      <w:pPr>
        <w:pStyle w:val="Odstavekseznama"/>
        <w:numPr>
          <w:ilvl w:val="0"/>
          <w:numId w:val="14"/>
        </w:numPr>
        <w:ind w:left="567"/>
        <w:jc w:val="both"/>
      </w:pPr>
      <w:r w:rsidRPr="00487D26">
        <w:t>nemščina</w:t>
      </w:r>
      <w:r w:rsidR="00A65239" w:rsidRPr="00487D26">
        <w:t xml:space="preserve"> </w:t>
      </w:r>
      <w:r w:rsidR="001B2634" w:rsidRPr="00487D26">
        <w:t>I</w:t>
      </w:r>
      <w:r w:rsidR="00507C55">
        <w:t>,</w:t>
      </w:r>
    </w:p>
    <w:p w:rsidR="004C347B" w:rsidRPr="00487D26" w:rsidRDefault="00507C55" w:rsidP="00AB6DC1">
      <w:pPr>
        <w:pStyle w:val="Odstavekseznama"/>
        <w:numPr>
          <w:ilvl w:val="0"/>
          <w:numId w:val="14"/>
        </w:numPr>
        <w:ind w:left="567"/>
        <w:jc w:val="both"/>
      </w:pPr>
      <w:r>
        <w:t>rastline in človek.</w:t>
      </w:r>
    </w:p>
    <w:p w:rsidR="00223099" w:rsidRPr="006730AB" w:rsidRDefault="008C5A17" w:rsidP="00317A55">
      <w:pPr>
        <w:spacing w:before="240"/>
        <w:jc w:val="both"/>
      </w:pPr>
      <w:r w:rsidRPr="006730AB">
        <w:t>Izbirne predmete se lahko izvaja enakomerno razporejeno po tedenskih urah, lahko pa tudi</w:t>
      </w:r>
      <w:r w:rsidR="00E42A0E" w:rsidRPr="006730AB">
        <w:t xml:space="preserve"> v strnjeni obliki v krajšem obdobju.</w:t>
      </w:r>
    </w:p>
    <w:p w:rsidR="00223099" w:rsidRPr="00F743DD" w:rsidRDefault="00223099" w:rsidP="003C3B93">
      <w:pPr>
        <w:jc w:val="both"/>
        <w:rPr>
          <w:color w:val="0070C0"/>
        </w:rPr>
      </w:pPr>
    </w:p>
    <w:p w:rsidR="008C5A17" w:rsidRPr="006730AB" w:rsidRDefault="006730AB" w:rsidP="003C3B93">
      <w:pPr>
        <w:jc w:val="both"/>
      </w:pPr>
      <w:r w:rsidRPr="006730AB">
        <w:t>U</w:t>
      </w:r>
      <w:r w:rsidR="00546E79" w:rsidRPr="006730AB">
        <w:t>čenci</w:t>
      </w:r>
      <w:r w:rsidR="00223099" w:rsidRPr="006730AB">
        <w:t xml:space="preserve"> </w:t>
      </w:r>
      <w:r w:rsidRPr="006730AB">
        <w:t xml:space="preserve">imajo </w:t>
      </w:r>
      <w:r w:rsidR="00223099" w:rsidRPr="006730AB">
        <w:t xml:space="preserve">možnost izbire neobveznega izbirnega predmeta v 2. in 3. </w:t>
      </w:r>
      <w:r w:rsidR="00F00074" w:rsidRPr="006730AB">
        <w:t>triletju</w:t>
      </w:r>
      <w:r w:rsidR="00223099" w:rsidRPr="006730AB">
        <w:t xml:space="preserve">. Pri nas letos, kot neobvezni izbirni predmet, </w:t>
      </w:r>
      <w:r w:rsidR="00223099" w:rsidRPr="00487D26">
        <w:t xml:space="preserve">izvajamo pouk </w:t>
      </w:r>
      <w:r w:rsidR="00546E79" w:rsidRPr="00487D26">
        <w:t>športa</w:t>
      </w:r>
      <w:r w:rsidR="00E91363">
        <w:t xml:space="preserve"> in</w:t>
      </w:r>
      <w:r w:rsidR="00511DF0" w:rsidRPr="00487D26">
        <w:t xml:space="preserve"> </w:t>
      </w:r>
      <w:r w:rsidR="00E91363" w:rsidRPr="00E91363">
        <w:t>računalništva</w:t>
      </w:r>
      <w:r w:rsidR="004C347B" w:rsidRPr="00E91363">
        <w:t xml:space="preserve"> </w:t>
      </w:r>
      <w:r w:rsidR="00223099" w:rsidRPr="00E91363">
        <w:t>v 4.</w:t>
      </w:r>
      <w:r w:rsidR="007E6927" w:rsidRPr="00E91363">
        <w:t>,</w:t>
      </w:r>
      <w:r w:rsidR="00223099" w:rsidRPr="00E91363">
        <w:t xml:space="preserve"> </w:t>
      </w:r>
      <w:r w:rsidR="00546E79" w:rsidRPr="00E91363">
        <w:t>5.</w:t>
      </w:r>
      <w:r w:rsidR="007E6927" w:rsidRPr="00E91363">
        <w:t xml:space="preserve"> in 6.</w:t>
      </w:r>
      <w:r w:rsidR="00546E79" w:rsidRPr="00E91363">
        <w:t xml:space="preserve"> </w:t>
      </w:r>
      <w:r w:rsidR="00C93F3C" w:rsidRPr="00E91363">
        <w:t>razredu</w:t>
      </w:r>
      <w:r w:rsidR="007E6927" w:rsidRPr="00E91363">
        <w:t>.</w:t>
      </w:r>
      <w:r w:rsidR="002F2EEA" w:rsidRPr="00E91363">
        <w:t xml:space="preserve"> Poleg</w:t>
      </w:r>
      <w:r w:rsidR="002F2EEA" w:rsidRPr="00D82034">
        <w:t xml:space="preserve"> tega pa </w:t>
      </w:r>
      <w:r w:rsidR="00D0281A" w:rsidRPr="00D82034">
        <w:t>še pouk angleščine v 1. razredu</w:t>
      </w:r>
      <w:r w:rsidR="002F2EEA" w:rsidRPr="00D82034">
        <w:t>.</w:t>
      </w:r>
    </w:p>
    <w:p w:rsidR="00EB268F" w:rsidRPr="00F743DD" w:rsidRDefault="00EB268F" w:rsidP="00103D30">
      <w:pPr>
        <w:jc w:val="both"/>
        <w:rPr>
          <w:color w:val="0070C0"/>
        </w:rPr>
      </w:pPr>
    </w:p>
    <w:p w:rsidR="00EB268F" w:rsidRPr="00156E4D" w:rsidRDefault="00EB268F" w:rsidP="00AB6DC1">
      <w:pPr>
        <w:pStyle w:val="Naslov2"/>
        <w:numPr>
          <w:ilvl w:val="1"/>
          <w:numId w:val="19"/>
        </w:numPr>
        <w:rPr>
          <w:rFonts w:ascii="Times New Roman" w:hAnsi="Times New Roman"/>
          <w:b/>
          <w:i w:val="0"/>
          <w:sz w:val="24"/>
          <w:szCs w:val="24"/>
        </w:rPr>
      </w:pPr>
      <w:bookmarkStart w:id="45" w:name="_Toc114321248"/>
      <w:r w:rsidRPr="00156E4D">
        <w:rPr>
          <w:rFonts w:ascii="Times New Roman" w:hAnsi="Times New Roman"/>
          <w:b/>
          <w:i w:val="0"/>
          <w:sz w:val="24"/>
          <w:szCs w:val="24"/>
        </w:rPr>
        <w:t>IZVEDBA PREDMETNIKA</w:t>
      </w:r>
      <w:bookmarkEnd w:id="45"/>
      <w:r w:rsidRPr="00156E4D">
        <w:rPr>
          <w:rFonts w:ascii="Times New Roman" w:hAnsi="Times New Roman"/>
          <w:b/>
          <w:i w:val="0"/>
          <w:sz w:val="24"/>
          <w:szCs w:val="24"/>
        </w:rPr>
        <w:tab/>
      </w:r>
      <w:r w:rsidRPr="00156E4D">
        <w:rPr>
          <w:rFonts w:ascii="Times New Roman" w:hAnsi="Times New Roman"/>
          <w:b/>
          <w:i w:val="0"/>
          <w:sz w:val="24"/>
          <w:szCs w:val="24"/>
        </w:rPr>
        <w:tab/>
      </w:r>
      <w:r w:rsidRPr="00156E4D">
        <w:rPr>
          <w:rFonts w:ascii="Times New Roman" w:hAnsi="Times New Roman"/>
          <w:b/>
          <w:i w:val="0"/>
          <w:sz w:val="24"/>
          <w:szCs w:val="24"/>
        </w:rPr>
        <w:tab/>
      </w:r>
      <w:r w:rsidRPr="00156E4D">
        <w:rPr>
          <w:rFonts w:ascii="Times New Roman" w:hAnsi="Times New Roman"/>
          <w:b/>
          <w:i w:val="0"/>
          <w:sz w:val="24"/>
          <w:szCs w:val="24"/>
        </w:rPr>
        <w:tab/>
      </w:r>
      <w:r w:rsidRPr="00156E4D">
        <w:rPr>
          <w:rFonts w:ascii="Times New Roman" w:hAnsi="Times New Roman"/>
          <w:b/>
          <w:i w:val="0"/>
          <w:sz w:val="24"/>
          <w:szCs w:val="24"/>
        </w:rPr>
        <w:tab/>
      </w:r>
    </w:p>
    <w:p w:rsidR="00EB268F" w:rsidRPr="00F743DD" w:rsidRDefault="00EB268F" w:rsidP="00103D30">
      <w:pPr>
        <w:jc w:val="both"/>
        <w:rPr>
          <w:color w:val="0070C0"/>
        </w:rPr>
      </w:pPr>
    </w:p>
    <w:p w:rsidR="003C3B93" w:rsidRPr="006730AB" w:rsidRDefault="00EB268F" w:rsidP="00103D30">
      <w:pPr>
        <w:jc w:val="both"/>
      </w:pPr>
      <w:r w:rsidRPr="006730AB">
        <w:t xml:space="preserve">Temeljni dokument, na osnovi katerega izvajamo šolske programe, je predpisani predmetnik za osnovno šolo, v njem je določen obseg predmetov in dejavnosti v obveznem in razširjenem programu. Realizacija ur po predmetniku se preverja dvakrat v šolskem letu in je osnova za financiranje programov. </w:t>
      </w:r>
    </w:p>
    <w:p w:rsidR="00E42A0E" w:rsidRPr="00642ADB" w:rsidRDefault="00E42A0E" w:rsidP="00103D30">
      <w:pPr>
        <w:jc w:val="both"/>
      </w:pPr>
    </w:p>
    <w:p w:rsidR="00EB268F" w:rsidRPr="006730AB" w:rsidRDefault="003C3B93" w:rsidP="00103D30">
      <w:pPr>
        <w:jc w:val="both"/>
      </w:pPr>
      <w:r w:rsidRPr="00642ADB">
        <w:t>V šolskem letu 20</w:t>
      </w:r>
      <w:r w:rsidR="00BD21C2" w:rsidRPr="00642ADB">
        <w:t>22</w:t>
      </w:r>
      <w:r w:rsidR="001B2634" w:rsidRPr="00642ADB">
        <w:t>/202</w:t>
      </w:r>
      <w:r w:rsidR="00BD21C2" w:rsidRPr="00642ADB">
        <w:t>3</w:t>
      </w:r>
      <w:r w:rsidR="00EB268F" w:rsidRPr="00642ADB">
        <w:t xml:space="preserve"> bomo </w:t>
      </w:r>
      <w:r w:rsidR="00EB268F" w:rsidRPr="006730AB">
        <w:t>s poukom realizirali 35 delovnih tednov (v 9. razredu 32 tednov) in 3 tedne z dnevi dejavnosti (sem sodijo športni, kulturni, naravoslovni in tehniški</w:t>
      </w:r>
      <w:r w:rsidRPr="006730AB">
        <w:t xml:space="preserve"> dnevi).</w:t>
      </w:r>
      <w:r w:rsidR="00E42A0E" w:rsidRPr="006730AB">
        <w:t xml:space="preserve"> Del programa je mogoče izvajati tudi v obliki šol</w:t>
      </w:r>
      <w:r w:rsidR="0060034E" w:rsidRPr="006730AB">
        <w:t xml:space="preserve"> v naravi in taborov, tečajev ali drugačnih oblik dejavnosti.</w:t>
      </w:r>
    </w:p>
    <w:p w:rsidR="00EB449A" w:rsidRPr="00F743DD" w:rsidRDefault="00EB449A">
      <w:pPr>
        <w:rPr>
          <w:b/>
          <w:color w:val="0070C0"/>
        </w:rPr>
      </w:pPr>
      <w:r w:rsidRPr="00F743DD">
        <w:rPr>
          <w:b/>
          <w:color w:val="0070C0"/>
        </w:rPr>
        <w:br w:type="page"/>
      </w:r>
    </w:p>
    <w:p w:rsidR="00EB268F" w:rsidRPr="006730AB" w:rsidRDefault="00EB268F" w:rsidP="00AB6DC1">
      <w:pPr>
        <w:pStyle w:val="Naslov3"/>
        <w:numPr>
          <w:ilvl w:val="2"/>
          <w:numId w:val="19"/>
        </w:numPr>
        <w:rPr>
          <w:rFonts w:ascii="Times New Roman" w:hAnsi="Times New Roman"/>
          <w:i/>
          <w:sz w:val="24"/>
          <w:szCs w:val="24"/>
        </w:rPr>
      </w:pPr>
      <w:bookmarkStart w:id="46" w:name="_Toc114321249"/>
      <w:r w:rsidRPr="006730AB">
        <w:rPr>
          <w:rFonts w:ascii="Times New Roman" w:hAnsi="Times New Roman"/>
          <w:i/>
          <w:sz w:val="24"/>
          <w:szCs w:val="24"/>
        </w:rPr>
        <w:lastRenderedPageBreak/>
        <w:t>PREDMETNIK ZA RAZREDNO STOPNJO</w:t>
      </w:r>
      <w:bookmarkEnd w:id="46"/>
      <w:r w:rsidRPr="006730AB">
        <w:rPr>
          <w:rFonts w:ascii="Times New Roman" w:hAnsi="Times New Roman"/>
          <w:i/>
          <w:sz w:val="24"/>
          <w:szCs w:val="24"/>
        </w:rPr>
        <w:t xml:space="preserve"> </w:t>
      </w:r>
    </w:p>
    <w:p w:rsidR="00EB268F" w:rsidRPr="006730AB" w:rsidRDefault="00EB268F" w:rsidP="00D62EA5">
      <w:pPr>
        <w:pStyle w:val="Naslov9"/>
        <w:numPr>
          <w:ilvl w:val="0"/>
          <w:numId w:val="0"/>
        </w:numPr>
        <w:ind w:left="1584" w:hanging="1584"/>
        <w:rPr>
          <w:rFonts w:ascii="Times New Roman" w:hAnsi="Times New Roman" w:cs="Times New Roman"/>
          <w:b/>
          <w:sz w:val="24"/>
          <w:szCs w:val="24"/>
        </w:rPr>
      </w:pPr>
      <w:r w:rsidRPr="006730AB">
        <w:rPr>
          <w:rFonts w:ascii="Times New Roman" w:hAnsi="Times New Roman" w:cs="Times New Roman"/>
          <w:b/>
          <w:sz w:val="24"/>
          <w:szCs w:val="24"/>
        </w:rPr>
        <w:t>OBVEZNI PROGRAM</w:t>
      </w:r>
    </w:p>
    <w:p w:rsidR="00DB780C" w:rsidRPr="006730AB" w:rsidRDefault="00DB780C" w:rsidP="00DB780C"/>
    <w:tbl>
      <w:tblPr>
        <w:tblW w:w="9828" w:type="dxa"/>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3168"/>
        <w:gridCol w:w="1332"/>
        <w:gridCol w:w="1332"/>
        <w:gridCol w:w="1332"/>
        <w:gridCol w:w="1332"/>
        <w:gridCol w:w="1332"/>
      </w:tblGrid>
      <w:tr w:rsidR="00F743DD" w:rsidRPr="006730AB" w:rsidTr="000D28AC">
        <w:trPr>
          <w:cantSplit/>
        </w:trPr>
        <w:tc>
          <w:tcPr>
            <w:tcW w:w="3168" w:type="dxa"/>
            <w:vMerge w:val="restart"/>
            <w:tcBorders>
              <w:top w:val="double" w:sz="4" w:space="0" w:color="auto"/>
              <w:left w:val="double" w:sz="4" w:space="0" w:color="auto"/>
              <w:bottom w:val="double" w:sz="4" w:space="0" w:color="auto"/>
              <w:right w:val="double" w:sz="4" w:space="0" w:color="auto"/>
            </w:tcBorders>
          </w:tcPr>
          <w:p w:rsidR="00EB268F" w:rsidRPr="006730AB" w:rsidRDefault="00EB268F" w:rsidP="00964D14">
            <w:pPr>
              <w:jc w:val="center"/>
            </w:pPr>
          </w:p>
          <w:p w:rsidR="00EB268F" w:rsidRPr="006730AB" w:rsidRDefault="00EB268F" w:rsidP="00964D14">
            <w:pPr>
              <w:jc w:val="center"/>
            </w:pPr>
            <w:r w:rsidRPr="006730AB">
              <w:t>PREDMET</w:t>
            </w:r>
          </w:p>
        </w:tc>
        <w:tc>
          <w:tcPr>
            <w:tcW w:w="6660" w:type="dxa"/>
            <w:gridSpan w:val="5"/>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RAZRED</w:t>
            </w:r>
          </w:p>
        </w:tc>
      </w:tr>
      <w:tr w:rsidR="00F743DD" w:rsidRPr="006730AB" w:rsidTr="000D28AC">
        <w:trPr>
          <w:cantSplit/>
        </w:trPr>
        <w:tc>
          <w:tcPr>
            <w:tcW w:w="3168" w:type="dxa"/>
            <w:vMerge/>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both"/>
            </w:pP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1. </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2. </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3. </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4. </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5.</w:t>
            </w:r>
          </w:p>
        </w:tc>
      </w:tr>
      <w:tr w:rsidR="00F743DD" w:rsidRPr="006730AB" w:rsidTr="000D28AC">
        <w:tc>
          <w:tcPr>
            <w:tcW w:w="3168" w:type="dxa"/>
            <w:tcBorders>
              <w:top w:val="double" w:sz="4" w:space="0" w:color="auto"/>
              <w:left w:val="double" w:sz="4" w:space="0" w:color="auto"/>
              <w:bottom w:val="single" w:sz="4" w:space="0" w:color="auto"/>
              <w:right w:val="double" w:sz="4" w:space="0" w:color="auto"/>
            </w:tcBorders>
          </w:tcPr>
          <w:p w:rsidR="00EB268F" w:rsidRPr="006730AB" w:rsidRDefault="00EB268F" w:rsidP="002C089F">
            <w:pPr>
              <w:contextualSpacing/>
            </w:pPr>
            <w:r w:rsidRPr="006730AB">
              <w:t xml:space="preserve">Slovenščina </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6</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7</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7</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5</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5</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2C089F">
            <w:pPr>
              <w:contextualSpacing/>
            </w:pPr>
            <w:r w:rsidRPr="006730AB">
              <w:t>Matematika</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4</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4</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5</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5</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4</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2C089F">
            <w:pPr>
              <w:contextualSpacing/>
            </w:pPr>
            <w:r w:rsidRPr="006730AB">
              <w:t>Angleški jezik</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0D28AC" w:rsidP="008E4373">
            <w:pPr>
              <w:contextualSpacing/>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0D28AC" w:rsidP="008E4373">
            <w:pPr>
              <w:contextualSpacing/>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2C089F">
            <w:pPr>
              <w:contextualSpacing/>
            </w:pPr>
            <w:r w:rsidRPr="006730AB">
              <w:t xml:space="preserve">Likovna </w:t>
            </w:r>
            <w:r w:rsidR="008E4373" w:rsidRPr="006730AB">
              <w:t>umetnost</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2</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2C089F">
            <w:pPr>
              <w:contextualSpacing/>
            </w:pPr>
            <w:r w:rsidRPr="006730AB">
              <w:t xml:space="preserve">Glasbena </w:t>
            </w:r>
            <w:r w:rsidR="008E4373" w:rsidRPr="006730AB">
              <w:t>umetnost</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1,5</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1,5</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2C089F">
            <w:pPr>
              <w:contextualSpacing/>
            </w:pPr>
            <w:r w:rsidRPr="006730AB">
              <w:t>Družba</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2C089F">
            <w:pPr>
              <w:contextualSpacing/>
            </w:pPr>
            <w:r w:rsidRPr="006730AB">
              <w:t>Spoznavanje okolja</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2C089F">
            <w:pPr>
              <w:contextualSpacing/>
            </w:pPr>
            <w:r w:rsidRPr="006730AB">
              <w:t>Naravoslovje in tehnika</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2C089F">
            <w:pPr>
              <w:contextualSpacing/>
            </w:pPr>
            <w:r w:rsidRPr="006730AB">
              <w:t>Gospodinjstvo</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1</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2C089F">
            <w:pPr>
              <w:contextualSpacing/>
            </w:pPr>
            <w:r w:rsidRPr="006730AB">
              <w:t>Šport</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contextualSpacing/>
              <w:jc w:val="center"/>
            </w:pPr>
            <w:r w:rsidRPr="006730AB">
              <w:t>3</w:t>
            </w:r>
          </w:p>
        </w:tc>
      </w:tr>
      <w:tr w:rsidR="00F743DD" w:rsidRPr="006730AB" w:rsidTr="000D28AC">
        <w:tc>
          <w:tcPr>
            <w:tcW w:w="3168" w:type="dxa"/>
            <w:tcBorders>
              <w:top w:val="single" w:sz="4" w:space="0" w:color="auto"/>
              <w:left w:val="double" w:sz="4" w:space="0" w:color="auto"/>
              <w:bottom w:val="double" w:sz="4" w:space="0" w:color="auto"/>
              <w:right w:val="double" w:sz="4" w:space="0" w:color="auto"/>
            </w:tcBorders>
          </w:tcPr>
          <w:p w:rsidR="00EB268F" w:rsidRPr="006730AB" w:rsidRDefault="00EB268F" w:rsidP="002C089F">
            <w:pPr>
              <w:contextualSpacing/>
            </w:pPr>
            <w:r w:rsidRPr="006730AB">
              <w:t>Oddelčna skupnost</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8E4373">
            <w:pPr>
              <w:contextualSpacing/>
              <w:jc w:val="center"/>
            </w:pP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8E4373">
            <w:pPr>
              <w:contextualSpacing/>
              <w:jc w:val="center"/>
            </w:pPr>
            <w:r w:rsidRPr="006730AB">
              <w:t>0,5</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8E4373">
            <w:pPr>
              <w:contextualSpacing/>
              <w:jc w:val="center"/>
            </w:pPr>
            <w:r w:rsidRPr="006730AB">
              <w:t>0,5</w:t>
            </w:r>
          </w:p>
        </w:tc>
      </w:tr>
      <w:tr w:rsidR="00F743DD" w:rsidRPr="006730AB" w:rsidTr="000D28AC">
        <w:tc>
          <w:tcPr>
            <w:tcW w:w="3168"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Kulturni dnevi</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 dni</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 dni</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 dni</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 dni</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 dni</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vAlign w:val="center"/>
          </w:tcPr>
          <w:p w:rsidR="00EB268F" w:rsidRPr="006730AB" w:rsidRDefault="00EB268F" w:rsidP="00FC1625">
            <w:pPr>
              <w:pStyle w:val="Naslov7"/>
              <w:numPr>
                <w:ilvl w:val="0"/>
                <w:numId w:val="0"/>
              </w:numPr>
              <w:spacing w:before="0" w:after="0"/>
              <w:ind w:left="1296" w:hanging="1296"/>
            </w:pPr>
            <w:r w:rsidRPr="006730AB">
              <w:t>Naravoslovni dnevi</w:t>
            </w:r>
          </w:p>
        </w:tc>
        <w:tc>
          <w:tcPr>
            <w:tcW w:w="1332" w:type="dxa"/>
            <w:tcBorders>
              <w:top w:val="single" w:sz="4" w:space="0" w:color="auto"/>
              <w:left w:val="double" w:sz="4" w:space="0" w:color="auto"/>
              <w:bottom w:val="single" w:sz="4" w:space="0" w:color="auto"/>
              <w:right w:val="double" w:sz="4" w:space="0" w:color="auto"/>
            </w:tcBorders>
            <w:vAlign w:val="center"/>
          </w:tcPr>
          <w:p w:rsidR="00EB268F" w:rsidRPr="006730AB" w:rsidRDefault="00EB268F" w:rsidP="00FC1625">
            <w:pPr>
              <w:jc w:val="center"/>
            </w:pPr>
            <w:r w:rsidRPr="006730AB">
              <w:t>3 dni</w:t>
            </w:r>
          </w:p>
        </w:tc>
        <w:tc>
          <w:tcPr>
            <w:tcW w:w="1332" w:type="dxa"/>
            <w:tcBorders>
              <w:top w:val="single" w:sz="4" w:space="0" w:color="auto"/>
              <w:left w:val="double" w:sz="4" w:space="0" w:color="auto"/>
              <w:bottom w:val="single" w:sz="4" w:space="0" w:color="auto"/>
              <w:right w:val="double" w:sz="4" w:space="0" w:color="auto"/>
            </w:tcBorders>
            <w:vAlign w:val="center"/>
          </w:tcPr>
          <w:p w:rsidR="00EB268F" w:rsidRPr="006730AB" w:rsidRDefault="00EB268F" w:rsidP="00FC1625">
            <w:pPr>
              <w:jc w:val="center"/>
            </w:pPr>
            <w:r w:rsidRPr="006730AB">
              <w:t>3 dni</w:t>
            </w:r>
          </w:p>
        </w:tc>
        <w:tc>
          <w:tcPr>
            <w:tcW w:w="1332" w:type="dxa"/>
            <w:tcBorders>
              <w:top w:val="single" w:sz="4" w:space="0" w:color="auto"/>
              <w:left w:val="double" w:sz="4" w:space="0" w:color="auto"/>
              <w:bottom w:val="single" w:sz="4" w:space="0" w:color="auto"/>
              <w:right w:val="double" w:sz="4" w:space="0" w:color="auto"/>
            </w:tcBorders>
            <w:vAlign w:val="center"/>
          </w:tcPr>
          <w:p w:rsidR="00EB268F" w:rsidRPr="006730AB" w:rsidRDefault="00EB268F" w:rsidP="00FC1625">
            <w:pPr>
              <w:jc w:val="center"/>
            </w:pPr>
            <w:r w:rsidRPr="006730AB">
              <w:t>3 dni</w:t>
            </w:r>
          </w:p>
        </w:tc>
        <w:tc>
          <w:tcPr>
            <w:tcW w:w="1332" w:type="dxa"/>
            <w:tcBorders>
              <w:top w:val="single" w:sz="4" w:space="0" w:color="auto"/>
              <w:left w:val="double" w:sz="4" w:space="0" w:color="auto"/>
              <w:bottom w:val="single" w:sz="4" w:space="0" w:color="auto"/>
              <w:right w:val="double" w:sz="4" w:space="0" w:color="auto"/>
            </w:tcBorders>
            <w:vAlign w:val="center"/>
          </w:tcPr>
          <w:p w:rsidR="00EB268F" w:rsidRPr="006730AB" w:rsidRDefault="00EB268F" w:rsidP="00FC1625">
            <w:pPr>
              <w:jc w:val="center"/>
            </w:pPr>
            <w:r w:rsidRPr="006730AB">
              <w:t>3 dni</w:t>
            </w:r>
          </w:p>
        </w:tc>
        <w:tc>
          <w:tcPr>
            <w:tcW w:w="1332" w:type="dxa"/>
            <w:tcBorders>
              <w:top w:val="single" w:sz="4" w:space="0" w:color="auto"/>
              <w:left w:val="double" w:sz="4" w:space="0" w:color="auto"/>
              <w:bottom w:val="single" w:sz="4" w:space="0" w:color="auto"/>
              <w:right w:val="double" w:sz="4" w:space="0" w:color="auto"/>
            </w:tcBorders>
            <w:vAlign w:val="center"/>
          </w:tcPr>
          <w:p w:rsidR="00EB268F" w:rsidRPr="006730AB" w:rsidRDefault="00EB268F" w:rsidP="00FC1625">
            <w:pPr>
              <w:jc w:val="center"/>
              <w:rPr>
                <w:iCs/>
              </w:rPr>
            </w:pPr>
            <w:r w:rsidRPr="006730AB">
              <w:rPr>
                <w:iCs/>
              </w:rPr>
              <w:t>3 dni</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Tehniški dnevi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 dni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 dni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 dni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r w:rsidRPr="006730AB">
              <w:t xml:space="preserve">    4 dni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r w:rsidRPr="006730AB">
              <w:t xml:space="preserve">  4 dni</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Športni dnevi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5 dni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5 dni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5 dni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5 dni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rPr>
                <w:iCs/>
              </w:rPr>
            </w:pPr>
            <w:r w:rsidRPr="006730AB">
              <w:t xml:space="preserve">  </w:t>
            </w:r>
            <w:r w:rsidRPr="006730AB">
              <w:rPr>
                <w:iCs/>
              </w:rPr>
              <w:t>5 dni</w:t>
            </w:r>
          </w:p>
        </w:tc>
      </w:tr>
      <w:tr w:rsidR="00F743DD" w:rsidRPr="006730AB" w:rsidTr="000D28AC">
        <w:tc>
          <w:tcPr>
            <w:tcW w:w="3168" w:type="dxa"/>
            <w:tcBorders>
              <w:top w:val="double" w:sz="4" w:space="0" w:color="auto"/>
              <w:left w:val="double" w:sz="4" w:space="0" w:color="auto"/>
              <w:bottom w:val="single" w:sz="4" w:space="0" w:color="auto"/>
              <w:right w:val="double" w:sz="4" w:space="0" w:color="auto"/>
            </w:tcBorders>
          </w:tcPr>
          <w:p w:rsidR="00EB268F" w:rsidRPr="006730AB" w:rsidRDefault="00EB268F" w:rsidP="00FC1625">
            <w:pPr>
              <w:pStyle w:val="Naslov8"/>
              <w:numPr>
                <w:ilvl w:val="0"/>
                <w:numId w:val="0"/>
              </w:numPr>
              <w:spacing w:before="0"/>
              <w:ind w:left="1440" w:hanging="1440"/>
              <w:rPr>
                <w:b/>
                <w:i w:val="0"/>
              </w:rPr>
            </w:pPr>
            <w:r w:rsidRPr="006730AB">
              <w:rPr>
                <w:b/>
                <w:i w:val="0"/>
              </w:rPr>
              <w:t>Število predmetov</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8E4373">
            <w:pPr>
              <w:jc w:val="center"/>
            </w:pPr>
            <w:r w:rsidRPr="006730AB">
              <w:t>6</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0D28AC" w:rsidP="008E4373">
            <w:pPr>
              <w:jc w:val="center"/>
            </w:pPr>
            <w:r w:rsidRPr="006730AB">
              <w:t>7</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0D28AC" w:rsidP="008E4373">
            <w:pPr>
              <w:jc w:val="center"/>
            </w:pPr>
            <w:r w:rsidRPr="006730AB">
              <w:t>7</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8E4373">
            <w:pPr>
              <w:jc w:val="center"/>
            </w:pPr>
            <w:r w:rsidRPr="006730AB">
              <w:t>8</w:t>
            </w:r>
            <w:r w:rsidR="00FC1625" w:rsidRPr="006730AB">
              <w:t>/9</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8E4373">
            <w:pPr>
              <w:jc w:val="center"/>
            </w:pPr>
            <w:r w:rsidRPr="006730AB">
              <w:t>9</w:t>
            </w:r>
            <w:r w:rsidR="00FC1625" w:rsidRPr="006730AB">
              <w:t>/10</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rPr>
                <w:bCs/>
              </w:rPr>
            </w:pPr>
            <w:r w:rsidRPr="006730AB">
              <w:rPr>
                <w:bCs/>
              </w:rPr>
              <w:t>Tedensko ur pouka</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20</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0D28AC">
            <w:pPr>
              <w:jc w:val="center"/>
            </w:pPr>
            <w:r w:rsidRPr="006730AB">
              <w:t>2</w:t>
            </w:r>
            <w:r w:rsidR="000D28AC"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0D28AC">
            <w:pPr>
              <w:jc w:val="center"/>
            </w:pPr>
            <w:r w:rsidRPr="006730AB">
              <w:t>2</w:t>
            </w:r>
            <w:r w:rsidR="000D28AC" w:rsidRPr="006730AB">
              <w:t>4</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24</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26</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Število tednov pouka</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35</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35</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35</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35</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35</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Število tednov dejavnosti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r>
      <w:tr w:rsidR="00EB268F" w:rsidRPr="006730AB" w:rsidTr="000D28AC">
        <w:tc>
          <w:tcPr>
            <w:tcW w:w="3168"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both"/>
            </w:pPr>
            <w:r w:rsidRPr="006730AB">
              <w:t>Število tednov v šoli</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38</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38</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38</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38</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38</w:t>
            </w:r>
          </w:p>
        </w:tc>
      </w:tr>
    </w:tbl>
    <w:p w:rsidR="00EB268F" w:rsidRPr="006730AB" w:rsidRDefault="00EB268F" w:rsidP="009E0911">
      <w:pPr>
        <w:jc w:val="both"/>
      </w:pPr>
    </w:p>
    <w:p w:rsidR="00EB268F" w:rsidRPr="006730AB" w:rsidRDefault="00EB268F" w:rsidP="009E0911">
      <w:pPr>
        <w:jc w:val="both"/>
      </w:pPr>
    </w:p>
    <w:p w:rsidR="00EB268F" w:rsidRPr="006730AB" w:rsidRDefault="00EB268F" w:rsidP="008E1A47">
      <w:pPr>
        <w:jc w:val="both"/>
        <w:rPr>
          <w:b/>
        </w:rPr>
      </w:pPr>
      <w:r w:rsidRPr="006730AB">
        <w:rPr>
          <w:b/>
        </w:rPr>
        <w:t>R</w:t>
      </w:r>
      <w:r w:rsidR="008E1A47">
        <w:rPr>
          <w:b/>
        </w:rPr>
        <w:t>AZŠIRJ</w:t>
      </w:r>
      <w:r w:rsidR="002C63BB">
        <w:rPr>
          <w:b/>
        </w:rPr>
        <w:t>E</w:t>
      </w:r>
      <w:r w:rsidR="008E1A47">
        <w:rPr>
          <w:b/>
        </w:rPr>
        <w:t>NI PROGRAM</w:t>
      </w:r>
    </w:p>
    <w:p w:rsidR="00DB780C" w:rsidRPr="006730AB" w:rsidRDefault="00DB780C" w:rsidP="009E0911">
      <w:pPr>
        <w:ind w:firstLine="720"/>
        <w:jc w:val="both"/>
        <w:rPr>
          <w:b/>
        </w:rPr>
      </w:pPr>
    </w:p>
    <w:tbl>
      <w:tblPr>
        <w:tblW w:w="0" w:type="auto"/>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3168"/>
        <w:gridCol w:w="1332"/>
        <w:gridCol w:w="1332"/>
        <w:gridCol w:w="1332"/>
        <w:gridCol w:w="1332"/>
        <w:gridCol w:w="1332"/>
      </w:tblGrid>
      <w:tr w:rsidR="00F743DD" w:rsidRPr="006730AB" w:rsidTr="00624004">
        <w:trPr>
          <w:cantSplit/>
        </w:trPr>
        <w:tc>
          <w:tcPr>
            <w:tcW w:w="3168" w:type="dxa"/>
            <w:vMerge w:val="restart"/>
            <w:tcBorders>
              <w:top w:val="double" w:sz="4" w:space="0" w:color="auto"/>
              <w:left w:val="double" w:sz="4" w:space="0" w:color="auto"/>
              <w:right w:val="double" w:sz="4" w:space="0" w:color="auto"/>
            </w:tcBorders>
          </w:tcPr>
          <w:p w:rsidR="00EB268F" w:rsidRPr="006730AB" w:rsidRDefault="00EB268F" w:rsidP="00964D14">
            <w:pPr>
              <w:jc w:val="center"/>
            </w:pPr>
          </w:p>
          <w:p w:rsidR="00EB268F" w:rsidRPr="006730AB" w:rsidRDefault="00EB268F" w:rsidP="00964D14">
            <w:pPr>
              <w:jc w:val="center"/>
            </w:pPr>
            <w:r w:rsidRPr="006730AB">
              <w:t>DEJAVNOST</w:t>
            </w:r>
          </w:p>
        </w:tc>
        <w:tc>
          <w:tcPr>
            <w:tcW w:w="6660" w:type="dxa"/>
            <w:gridSpan w:val="5"/>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RAZRED</w:t>
            </w:r>
          </w:p>
        </w:tc>
      </w:tr>
      <w:tr w:rsidR="00F743DD" w:rsidRPr="006730AB" w:rsidTr="00624004">
        <w:trPr>
          <w:cantSplit/>
        </w:trPr>
        <w:tc>
          <w:tcPr>
            <w:tcW w:w="3168" w:type="dxa"/>
            <w:vMerge/>
            <w:tcBorders>
              <w:left w:val="double" w:sz="4" w:space="0" w:color="auto"/>
              <w:bottom w:val="double" w:sz="4" w:space="0" w:color="auto"/>
              <w:right w:val="double" w:sz="4" w:space="0" w:color="auto"/>
            </w:tcBorders>
          </w:tcPr>
          <w:p w:rsidR="00EB268F" w:rsidRPr="006730AB" w:rsidRDefault="00EB268F" w:rsidP="00964D14">
            <w:pPr>
              <w:jc w:val="both"/>
            </w:pP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1. </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2. </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3. </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4. </w:t>
            </w:r>
          </w:p>
        </w:tc>
        <w:tc>
          <w:tcPr>
            <w:tcW w:w="1332"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5.</w:t>
            </w:r>
          </w:p>
        </w:tc>
      </w:tr>
      <w:tr w:rsidR="00F743DD" w:rsidRPr="006730AB" w:rsidTr="00624004">
        <w:tc>
          <w:tcPr>
            <w:tcW w:w="3168" w:type="dxa"/>
            <w:tcBorders>
              <w:top w:val="double" w:sz="4" w:space="0" w:color="auto"/>
              <w:left w:val="double" w:sz="4" w:space="0" w:color="auto"/>
              <w:bottom w:val="single" w:sz="4" w:space="0" w:color="auto"/>
              <w:right w:val="double" w:sz="4" w:space="0" w:color="auto"/>
            </w:tcBorders>
          </w:tcPr>
          <w:p w:rsidR="00EB268F" w:rsidRPr="006730AB" w:rsidRDefault="00EB268F" w:rsidP="00375284">
            <w:r w:rsidRPr="006730AB">
              <w:t xml:space="preserve">Ind. </w:t>
            </w:r>
            <w:r w:rsidR="00375284" w:rsidRPr="006730AB">
              <w:t>i</w:t>
            </w:r>
            <w:r w:rsidRPr="006730AB">
              <w:t xml:space="preserve">n skup. </w:t>
            </w:r>
            <w:r w:rsidR="00375284" w:rsidRPr="006730AB">
              <w:t>u</w:t>
            </w:r>
            <w:r w:rsidRPr="006730AB">
              <w:t>čna pomoč</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c>
          <w:tcPr>
            <w:tcW w:w="1332"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r>
      <w:tr w:rsidR="00F743DD" w:rsidRPr="006730AB" w:rsidTr="00624004">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rPr>
                <w:bCs/>
              </w:rPr>
            </w:pPr>
            <w:r w:rsidRPr="006730AB">
              <w:rPr>
                <w:bCs/>
              </w:rPr>
              <w:t>Dopolnilni in dodatni pouk</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r>
      <w:tr w:rsidR="00F743DD" w:rsidRPr="006730AB" w:rsidTr="00624004">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Interesne dejavnosti</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r>
      <w:tr w:rsidR="00F743DD" w:rsidRPr="006730AB" w:rsidTr="00624004">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Podaljšano bivanje</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25</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25</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25</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25</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25</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Jutranje varstvo</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10</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w:t>
            </w:r>
          </w:p>
        </w:tc>
        <w:tc>
          <w:tcPr>
            <w:tcW w:w="1332"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w:t>
            </w: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0D28AC" w:rsidRPr="006730AB" w:rsidRDefault="000D28AC" w:rsidP="00964D14">
            <w:pPr>
              <w:jc w:val="both"/>
            </w:pPr>
            <w:r w:rsidRPr="006730AB">
              <w:t>Neobvezni izbirni predmeti</w:t>
            </w:r>
            <w:r w:rsidR="00600EFA" w:rsidRPr="006730AB">
              <w:t>:</w:t>
            </w:r>
          </w:p>
        </w:tc>
        <w:tc>
          <w:tcPr>
            <w:tcW w:w="1332" w:type="dxa"/>
            <w:tcBorders>
              <w:top w:val="single" w:sz="4" w:space="0" w:color="auto"/>
              <w:left w:val="double" w:sz="4" w:space="0" w:color="auto"/>
              <w:bottom w:val="single" w:sz="4" w:space="0" w:color="auto"/>
              <w:right w:val="double" w:sz="4" w:space="0" w:color="auto"/>
            </w:tcBorders>
          </w:tcPr>
          <w:p w:rsidR="000D28AC" w:rsidRPr="006730AB" w:rsidRDefault="000D28AC" w:rsidP="00964D14">
            <w:pPr>
              <w:jc w:val="center"/>
            </w:pPr>
          </w:p>
        </w:tc>
        <w:tc>
          <w:tcPr>
            <w:tcW w:w="1332" w:type="dxa"/>
            <w:tcBorders>
              <w:top w:val="single" w:sz="4" w:space="0" w:color="auto"/>
              <w:left w:val="double" w:sz="4" w:space="0" w:color="auto"/>
              <w:bottom w:val="single" w:sz="4" w:space="0" w:color="auto"/>
              <w:right w:val="double" w:sz="4" w:space="0" w:color="auto"/>
            </w:tcBorders>
          </w:tcPr>
          <w:p w:rsidR="000D28AC" w:rsidRPr="006730AB" w:rsidRDefault="000D28AC" w:rsidP="00964D14">
            <w:pPr>
              <w:jc w:val="center"/>
            </w:pPr>
          </w:p>
        </w:tc>
        <w:tc>
          <w:tcPr>
            <w:tcW w:w="1332" w:type="dxa"/>
            <w:tcBorders>
              <w:top w:val="single" w:sz="4" w:space="0" w:color="auto"/>
              <w:left w:val="double" w:sz="4" w:space="0" w:color="auto"/>
              <w:bottom w:val="single" w:sz="4" w:space="0" w:color="auto"/>
              <w:right w:val="double" w:sz="4" w:space="0" w:color="auto"/>
            </w:tcBorders>
          </w:tcPr>
          <w:p w:rsidR="000D28AC" w:rsidRPr="006730AB" w:rsidRDefault="000D28AC" w:rsidP="00964D14">
            <w:pPr>
              <w:jc w:val="center"/>
            </w:pPr>
          </w:p>
        </w:tc>
        <w:tc>
          <w:tcPr>
            <w:tcW w:w="1332" w:type="dxa"/>
            <w:tcBorders>
              <w:top w:val="single" w:sz="4" w:space="0" w:color="auto"/>
              <w:left w:val="double" w:sz="4" w:space="0" w:color="auto"/>
              <w:bottom w:val="single" w:sz="4" w:space="0" w:color="auto"/>
              <w:right w:val="double" w:sz="4" w:space="0" w:color="auto"/>
            </w:tcBorders>
          </w:tcPr>
          <w:p w:rsidR="000D28AC" w:rsidRPr="006730AB" w:rsidRDefault="000D28AC" w:rsidP="00964D14">
            <w:pPr>
              <w:jc w:val="center"/>
            </w:pPr>
          </w:p>
        </w:tc>
        <w:tc>
          <w:tcPr>
            <w:tcW w:w="1332" w:type="dxa"/>
            <w:tcBorders>
              <w:top w:val="single" w:sz="4" w:space="0" w:color="auto"/>
              <w:left w:val="double" w:sz="4" w:space="0" w:color="auto"/>
              <w:bottom w:val="single" w:sz="4" w:space="0" w:color="auto"/>
              <w:right w:val="double" w:sz="4" w:space="0" w:color="auto"/>
            </w:tcBorders>
          </w:tcPr>
          <w:p w:rsidR="000D28AC" w:rsidRPr="006730AB" w:rsidRDefault="000D28AC" w:rsidP="00964D14">
            <w:pPr>
              <w:jc w:val="center"/>
            </w:pPr>
          </w:p>
        </w:tc>
      </w:tr>
      <w:tr w:rsidR="00F743DD" w:rsidRPr="006730AB" w:rsidTr="000D28AC">
        <w:tc>
          <w:tcPr>
            <w:tcW w:w="3168" w:type="dxa"/>
            <w:tcBorders>
              <w:top w:val="single" w:sz="4" w:space="0" w:color="auto"/>
              <w:left w:val="double" w:sz="4" w:space="0" w:color="auto"/>
              <w:bottom w:val="single" w:sz="4" w:space="0" w:color="auto"/>
              <w:right w:val="double" w:sz="4" w:space="0" w:color="auto"/>
            </w:tcBorders>
          </w:tcPr>
          <w:p w:rsidR="000D28AC" w:rsidRPr="006730AB" w:rsidRDefault="00600EFA" w:rsidP="00600EFA">
            <w:pPr>
              <w:ind w:left="19"/>
              <w:jc w:val="both"/>
            </w:pPr>
            <w:r w:rsidRPr="006730AB">
              <w:t>1.</w:t>
            </w:r>
            <w:r w:rsidR="000D28AC" w:rsidRPr="006730AB">
              <w:t>tuji jezik</w:t>
            </w:r>
          </w:p>
        </w:tc>
        <w:tc>
          <w:tcPr>
            <w:tcW w:w="1332" w:type="dxa"/>
            <w:tcBorders>
              <w:top w:val="single" w:sz="4" w:space="0" w:color="auto"/>
              <w:left w:val="double" w:sz="4" w:space="0" w:color="auto"/>
              <w:bottom w:val="single" w:sz="4" w:space="0" w:color="auto"/>
              <w:right w:val="double" w:sz="4" w:space="0" w:color="auto"/>
            </w:tcBorders>
          </w:tcPr>
          <w:p w:rsidR="000D28AC" w:rsidRPr="006730AB" w:rsidRDefault="00F17AAE" w:rsidP="00964D14">
            <w:pPr>
              <w:jc w:val="center"/>
            </w:pPr>
            <w:r w:rsidRPr="006730AB">
              <w:t>2</w:t>
            </w:r>
          </w:p>
        </w:tc>
        <w:tc>
          <w:tcPr>
            <w:tcW w:w="1332" w:type="dxa"/>
            <w:tcBorders>
              <w:top w:val="single" w:sz="4" w:space="0" w:color="auto"/>
              <w:left w:val="double" w:sz="4" w:space="0" w:color="auto"/>
              <w:bottom w:val="single" w:sz="4" w:space="0" w:color="auto"/>
              <w:right w:val="double" w:sz="4" w:space="0" w:color="auto"/>
            </w:tcBorders>
          </w:tcPr>
          <w:p w:rsidR="000D28AC" w:rsidRPr="006730AB" w:rsidRDefault="000D28AC" w:rsidP="00964D14">
            <w:pPr>
              <w:jc w:val="center"/>
            </w:pPr>
          </w:p>
        </w:tc>
        <w:tc>
          <w:tcPr>
            <w:tcW w:w="1332" w:type="dxa"/>
            <w:tcBorders>
              <w:top w:val="single" w:sz="4" w:space="0" w:color="auto"/>
              <w:left w:val="double" w:sz="4" w:space="0" w:color="auto"/>
              <w:bottom w:val="single" w:sz="4" w:space="0" w:color="auto"/>
              <w:right w:val="double" w:sz="4" w:space="0" w:color="auto"/>
            </w:tcBorders>
          </w:tcPr>
          <w:p w:rsidR="000D28AC" w:rsidRPr="006730AB" w:rsidRDefault="000D28AC" w:rsidP="00964D14">
            <w:pPr>
              <w:jc w:val="center"/>
            </w:pPr>
          </w:p>
        </w:tc>
        <w:tc>
          <w:tcPr>
            <w:tcW w:w="1332" w:type="dxa"/>
            <w:tcBorders>
              <w:top w:val="single" w:sz="4" w:space="0" w:color="auto"/>
              <w:left w:val="double" w:sz="4" w:space="0" w:color="auto"/>
              <w:bottom w:val="single" w:sz="4" w:space="0" w:color="auto"/>
              <w:right w:val="double" w:sz="4" w:space="0" w:color="auto"/>
            </w:tcBorders>
          </w:tcPr>
          <w:p w:rsidR="000D28AC" w:rsidRPr="006730AB" w:rsidRDefault="000D28AC" w:rsidP="00964D14">
            <w:pPr>
              <w:jc w:val="center"/>
            </w:pPr>
          </w:p>
        </w:tc>
        <w:tc>
          <w:tcPr>
            <w:tcW w:w="1332" w:type="dxa"/>
            <w:tcBorders>
              <w:top w:val="single" w:sz="4" w:space="0" w:color="auto"/>
              <w:left w:val="double" w:sz="4" w:space="0" w:color="auto"/>
              <w:bottom w:val="single" w:sz="4" w:space="0" w:color="auto"/>
              <w:right w:val="double" w:sz="4" w:space="0" w:color="auto"/>
            </w:tcBorders>
          </w:tcPr>
          <w:p w:rsidR="000D28AC" w:rsidRPr="006730AB" w:rsidRDefault="000D28AC" w:rsidP="00964D14">
            <w:pPr>
              <w:jc w:val="center"/>
            </w:pPr>
          </w:p>
        </w:tc>
      </w:tr>
      <w:tr w:rsidR="000D28AC" w:rsidRPr="006730AB" w:rsidTr="000D28AC">
        <w:tc>
          <w:tcPr>
            <w:tcW w:w="3168" w:type="dxa"/>
            <w:tcBorders>
              <w:top w:val="single" w:sz="4" w:space="0" w:color="auto"/>
              <w:left w:val="double" w:sz="4" w:space="0" w:color="auto"/>
              <w:bottom w:val="double" w:sz="4" w:space="0" w:color="auto"/>
              <w:right w:val="double" w:sz="4" w:space="0" w:color="auto"/>
            </w:tcBorders>
          </w:tcPr>
          <w:p w:rsidR="000D28AC" w:rsidRPr="006730AB" w:rsidRDefault="00600EFA" w:rsidP="00E91363">
            <w:r w:rsidRPr="006730AB">
              <w:t xml:space="preserve"> 2.</w:t>
            </w:r>
            <w:r w:rsidR="00E91363" w:rsidRPr="006730AB">
              <w:t xml:space="preserve"> </w:t>
            </w:r>
            <w:r w:rsidR="000D28AC" w:rsidRPr="006730AB">
              <w:t>računalništvo/šport</w:t>
            </w:r>
          </w:p>
        </w:tc>
        <w:tc>
          <w:tcPr>
            <w:tcW w:w="1332" w:type="dxa"/>
            <w:tcBorders>
              <w:top w:val="single" w:sz="4" w:space="0" w:color="auto"/>
              <w:left w:val="double" w:sz="4" w:space="0" w:color="auto"/>
              <w:bottom w:val="double" w:sz="4" w:space="0" w:color="auto"/>
              <w:right w:val="double" w:sz="4" w:space="0" w:color="auto"/>
            </w:tcBorders>
          </w:tcPr>
          <w:p w:rsidR="000D28AC" w:rsidRPr="006730AB" w:rsidRDefault="000D28AC" w:rsidP="00964D14">
            <w:pPr>
              <w:jc w:val="center"/>
            </w:pPr>
          </w:p>
        </w:tc>
        <w:tc>
          <w:tcPr>
            <w:tcW w:w="1332" w:type="dxa"/>
            <w:tcBorders>
              <w:top w:val="single" w:sz="4" w:space="0" w:color="auto"/>
              <w:left w:val="double" w:sz="4" w:space="0" w:color="auto"/>
              <w:bottom w:val="double" w:sz="4" w:space="0" w:color="auto"/>
              <w:right w:val="double" w:sz="4" w:space="0" w:color="auto"/>
            </w:tcBorders>
          </w:tcPr>
          <w:p w:rsidR="000D28AC" w:rsidRPr="006730AB" w:rsidRDefault="000D28AC" w:rsidP="00964D14">
            <w:pPr>
              <w:jc w:val="center"/>
            </w:pPr>
          </w:p>
        </w:tc>
        <w:tc>
          <w:tcPr>
            <w:tcW w:w="1332" w:type="dxa"/>
            <w:tcBorders>
              <w:top w:val="single" w:sz="4" w:space="0" w:color="auto"/>
              <w:left w:val="double" w:sz="4" w:space="0" w:color="auto"/>
              <w:bottom w:val="double" w:sz="4" w:space="0" w:color="auto"/>
              <w:right w:val="double" w:sz="4" w:space="0" w:color="auto"/>
            </w:tcBorders>
          </w:tcPr>
          <w:p w:rsidR="000D28AC" w:rsidRPr="006730AB" w:rsidRDefault="000D28AC" w:rsidP="00964D14">
            <w:pPr>
              <w:jc w:val="center"/>
            </w:pPr>
          </w:p>
        </w:tc>
        <w:tc>
          <w:tcPr>
            <w:tcW w:w="1332" w:type="dxa"/>
            <w:tcBorders>
              <w:top w:val="single" w:sz="4" w:space="0" w:color="auto"/>
              <w:left w:val="double" w:sz="4" w:space="0" w:color="auto"/>
              <w:bottom w:val="double" w:sz="4" w:space="0" w:color="auto"/>
              <w:right w:val="double" w:sz="4" w:space="0" w:color="auto"/>
            </w:tcBorders>
            <w:vAlign w:val="center"/>
          </w:tcPr>
          <w:p w:rsidR="000D28AC" w:rsidRPr="006730AB" w:rsidRDefault="00E91363" w:rsidP="000D28AC">
            <w:pPr>
              <w:jc w:val="center"/>
            </w:pPr>
            <w:r>
              <w:t>1/</w:t>
            </w:r>
            <w:r w:rsidR="000D28AC" w:rsidRPr="006730AB">
              <w:t>1</w:t>
            </w:r>
          </w:p>
        </w:tc>
        <w:tc>
          <w:tcPr>
            <w:tcW w:w="1332" w:type="dxa"/>
            <w:tcBorders>
              <w:top w:val="single" w:sz="4" w:space="0" w:color="auto"/>
              <w:left w:val="double" w:sz="4" w:space="0" w:color="auto"/>
              <w:bottom w:val="double" w:sz="4" w:space="0" w:color="auto"/>
              <w:right w:val="double" w:sz="4" w:space="0" w:color="auto"/>
            </w:tcBorders>
            <w:vAlign w:val="center"/>
          </w:tcPr>
          <w:p w:rsidR="000D28AC" w:rsidRPr="006730AB" w:rsidRDefault="00E91363" w:rsidP="000D28AC">
            <w:pPr>
              <w:jc w:val="center"/>
            </w:pPr>
            <w:r>
              <w:t>1</w:t>
            </w:r>
            <w:r w:rsidR="000D28AC" w:rsidRPr="006730AB">
              <w:t>/1</w:t>
            </w:r>
          </w:p>
        </w:tc>
      </w:tr>
    </w:tbl>
    <w:p w:rsidR="009D7FE5" w:rsidRPr="006730AB" w:rsidRDefault="009D7FE5" w:rsidP="009E0911">
      <w:pPr>
        <w:ind w:left="227"/>
        <w:jc w:val="both"/>
      </w:pPr>
    </w:p>
    <w:p w:rsidR="00EB268F" w:rsidRPr="006730AB" w:rsidRDefault="00EB268F" w:rsidP="009E0911">
      <w:pPr>
        <w:ind w:left="227"/>
        <w:jc w:val="both"/>
      </w:pPr>
      <w:r w:rsidRPr="006730AB">
        <w:t xml:space="preserve">OPOMBA: </w:t>
      </w:r>
    </w:p>
    <w:p w:rsidR="00EB268F" w:rsidRPr="006730AB" w:rsidRDefault="00EB268F" w:rsidP="009E0911">
      <w:pPr>
        <w:jc w:val="both"/>
      </w:pPr>
      <w:r w:rsidRPr="006730AB">
        <w:t>V zgornjih tabelah je za posamezne predmete prikazano tedensko število ur.</w:t>
      </w:r>
    </w:p>
    <w:p w:rsidR="0060034E" w:rsidRPr="00F743DD" w:rsidRDefault="0060034E" w:rsidP="009E0911">
      <w:pPr>
        <w:jc w:val="both"/>
        <w:rPr>
          <w:b/>
          <w:color w:val="0070C0"/>
        </w:rPr>
      </w:pPr>
    </w:p>
    <w:p w:rsidR="0060034E" w:rsidRPr="00F743DD" w:rsidRDefault="0060034E" w:rsidP="009E0911">
      <w:pPr>
        <w:jc w:val="both"/>
        <w:rPr>
          <w:b/>
          <w:color w:val="0070C0"/>
        </w:rPr>
      </w:pPr>
    </w:p>
    <w:p w:rsidR="0060034E" w:rsidRPr="00F743DD" w:rsidRDefault="0060034E" w:rsidP="009E0911">
      <w:pPr>
        <w:jc w:val="both"/>
        <w:rPr>
          <w:b/>
          <w:color w:val="0070C0"/>
        </w:rPr>
      </w:pPr>
    </w:p>
    <w:p w:rsidR="002C089F" w:rsidRPr="00F743DD" w:rsidRDefault="002C089F">
      <w:pPr>
        <w:rPr>
          <w:b/>
          <w:color w:val="0070C0"/>
        </w:rPr>
      </w:pPr>
      <w:r w:rsidRPr="00F743DD">
        <w:rPr>
          <w:b/>
          <w:color w:val="0070C0"/>
        </w:rPr>
        <w:br w:type="page"/>
      </w:r>
    </w:p>
    <w:p w:rsidR="00EB268F" w:rsidRPr="006730AB" w:rsidRDefault="00EB268F" w:rsidP="00AB6DC1">
      <w:pPr>
        <w:pStyle w:val="Naslov3"/>
        <w:numPr>
          <w:ilvl w:val="2"/>
          <w:numId w:val="19"/>
        </w:numPr>
        <w:rPr>
          <w:rFonts w:ascii="Times New Roman" w:hAnsi="Times New Roman"/>
          <w:i/>
          <w:sz w:val="24"/>
          <w:szCs w:val="24"/>
        </w:rPr>
      </w:pPr>
      <w:bookmarkStart w:id="47" w:name="_Toc114321250"/>
      <w:r w:rsidRPr="006730AB">
        <w:rPr>
          <w:rFonts w:ascii="Times New Roman" w:hAnsi="Times New Roman"/>
          <w:i/>
          <w:sz w:val="24"/>
          <w:szCs w:val="24"/>
        </w:rPr>
        <w:lastRenderedPageBreak/>
        <w:t>PREDMETNIK ZA PREDMETNO STOPNJO</w:t>
      </w:r>
      <w:bookmarkEnd w:id="47"/>
    </w:p>
    <w:p w:rsidR="00EB268F" w:rsidRPr="006730AB" w:rsidRDefault="00EB268F" w:rsidP="009E0911">
      <w:pPr>
        <w:jc w:val="both"/>
        <w:rPr>
          <w:b/>
        </w:rPr>
      </w:pPr>
    </w:p>
    <w:p w:rsidR="00EB268F" w:rsidRDefault="00EB268F" w:rsidP="009E0911">
      <w:pPr>
        <w:jc w:val="both"/>
        <w:rPr>
          <w:b/>
        </w:rPr>
      </w:pPr>
      <w:r w:rsidRPr="006730AB">
        <w:rPr>
          <w:b/>
        </w:rPr>
        <w:t>OBVEZNI PROGRAM</w:t>
      </w:r>
    </w:p>
    <w:p w:rsidR="008E1A47" w:rsidRPr="006730AB" w:rsidRDefault="008E1A47" w:rsidP="009E0911">
      <w:pPr>
        <w:jc w:val="both"/>
        <w:rPr>
          <w:b/>
        </w:rPr>
      </w:pPr>
    </w:p>
    <w:tbl>
      <w:tblPr>
        <w:tblW w:w="9468" w:type="dxa"/>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2988"/>
        <w:gridCol w:w="1620"/>
        <w:gridCol w:w="1620"/>
        <w:gridCol w:w="1620"/>
        <w:gridCol w:w="1620"/>
      </w:tblGrid>
      <w:tr w:rsidR="00F743DD" w:rsidRPr="006730AB" w:rsidTr="00600EFA">
        <w:trPr>
          <w:cantSplit/>
        </w:trPr>
        <w:tc>
          <w:tcPr>
            <w:tcW w:w="2988" w:type="dxa"/>
            <w:vMerge w:val="restart"/>
            <w:tcBorders>
              <w:top w:val="double" w:sz="4" w:space="0" w:color="auto"/>
              <w:left w:val="double" w:sz="4" w:space="0" w:color="auto"/>
              <w:right w:val="double" w:sz="4" w:space="0" w:color="auto"/>
            </w:tcBorders>
          </w:tcPr>
          <w:p w:rsidR="00EB268F" w:rsidRPr="006730AB" w:rsidRDefault="00EB268F" w:rsidP="00964D14">
            <w:pPr>
              <w:jc w:val="center"/>
            </w:pPr>
          </w:p>
          <w:p w:rsidR="00EB268F" w:rsidRPr="006730AB" w:rsidRDefault="00EB268F" w:rsidP="00964D14">
            <w:pPr>
              <w:jc w:val="center"/>
              <w:rPr>
                <w:i/>
              </w:rPr>
            </w:pPr>
            <w:r w:rsidRPr="006730AB">
              <w:t>PREDMET</w:t>
            </w:r>
          </w:p>
        </w:tc>
        <w:tc>
          <w:tcPr>
            <w:tcW w:w="6480" w:type="dxa"/>
            <w:gridSpan w:val="4"/>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RAZRED</w:t>
            </w:r>
          </w:p>
        </w:tc>
      </w:tr>
      <w:tr w:rsidR="00F743DD" w:rsidRPr="006730AB" w:rsidTr="00600EFA">
        <w:trPr>
          <w:cantSplit/>
        </w:trPr>
        <w:tc>
          <w:tcPr>
            <w:tcW w:w="2988" w:type="dxa"/>
            <w:vMerge/>
            <w:tcBorders>
              <w:left w:val="double" w:sz="4" w:space="0" w:color="auto"/>
              <w:bottom w:val="double" w:sz="4" w:space="0" w:color="auto"/>
              <w:right w:val="double" w:sz="4" w:space="0" w:color="auto"/>
            </w:tcBorders>
          </w:tcPr>
          <w:p w:rsidR="00EB268F" w:rsidRPr="006730AB" w:rsidRDefault="00EB268F" w:rsidP="00964D14">
            <w:pPr>
              <w:jc w:val="both"/>
            </w:pP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6.</w:t>
            </w: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7. </w:t>
            </w: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8. </w:t>
            </w: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9.</w:t>
            </w:r>
          </w:p>
        </w:tc>
      </w:tr>
      <w:tr w:rsidR="00F743DD" w:rsidRPr="006730AB" w:rsidTr="00600EFA">
        <w:tc>
          <w:tcPr>
            <w:tcW w:w="2988"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Slovenščina</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5</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3.5</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4,5</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Matematika</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Angleški jezik</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 xml:space="preserve">Likovna </w:t>
            </w:r>
            <w:r w:rsidR="002C089F" w:rsidRPr="006730AB">
              <w:t>umetnost</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 xml:space="preserve">Glasbena </w:t>
            </w:r>
            <w:r w:rsidR="002C089F" w:rsidRPr="006730AB">
              <w:t>umetnost</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Geografija</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1.5</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Zgodovina</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r>
      <w:tr w:rsidR="00F743DD" w:rsidRPr="006730AB" w:rsidTr="00600EFA">
        <w:trPr>
          <w:trHeight w:val="50"/>
        </w:trPr>
        <w:tc>
          <w:tcPr>
            <w:tcW w:w="2988" w:type="dxa"/>
            <w:tcBorders>
              <w:top w:val="single" w:sz="4" w:space="0" w:color="auto"/>
              <w:left w:val="double" w:sz="4" w:space="0" w:color="auto"/>
              <w:bottom w:val="single" w:sz="4" w:space="0" w:color="auto"/>
              <w:right w:val="double" w:sz="4" w:space="0" w:color="auto"/>
            </w:tcBorders>
          </w:tcPr>
          <w:p w:rsidR="00EB268F" w:rsidRPr="006730AB" w:rsidRDefault="00356AFD" w:rsidP="003B5AA4">
            <w:r w:rsidRPr="006730AB">
              <w:t>Domovinska in d</w:t>
            </w:r>
            <w:r w:rsidR="00EB268F" w:rsidRPr="006730AB">
              <w:t xml:space="preserve">ržavljanska </w:t>
            </w:r>
            <w:r w:rsidR="003B5AA4" w:rsidRPr="006730AB">
              <w:t>kultura</w:t>
            </w:r>
            <w:r w:rsidR="00EB268F" w:rsidRPr="006730AB">
              <w:t xml:space="preserve"> in etika</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c>
          <w:tcPr>
            <w:tcW w:w="1620" w:type="dxa"/>
            <w:tcBorders>
              <w:top w:val="single" w:sz="4" w:space="0" w:color="auto"/>
              <w:left w:val="double" w:sz="4" w:space="0" w:color="auto"/>
              <w:bottom w:val="single" w:sz="4" w:space="0" w:color="auto"/>
              <w:right w:val="double" w:sz="4" w:space="0" w:color="auto"/>
            </w:tcBorders>
            <w:vAlign w:val="center"/>
          </w:tcPr>
          <w:p w:rsidR="00EB268F" w:rsidRPr="006730AB" w:rsidRDefault="00EB268F" w:rsidP="00356AFD">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vAlign w:val="center"/>
          </w:tcPr>
          <w:p w:rsidR="00EB268F" w:rsidRPr="006730AB" w:rsidRDefault="00EB268F" w:rsidP="00356AFD">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Fizika</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jc w:val="both"/>
            </w:pPr>
            <w:r w:rsidRPr="006730AB">
              <w:t>Kemija</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8E4373">
            <w:pPr>
              <w:jc w:val="center"/>
            </w:pPr>
            <w:r w:rsidRPr="006730AB">
              <w:t>2</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Biologija</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1.5</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Naravoslovje</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Tehnika in tehnologija</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Gospodinjstvo</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1,5</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Šport</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Izbirni predmet</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2/1</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Izbirni predmet</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Izbirni predmet</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Oddelčna skupnost</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r>
      <w:tr w:rsidR="00F743DD" w:rsidRPr="006730AB" w:rsidTr="00600EFA">
        <w:tblPrEx>
          <w:tblBorders>
            <w:insideH w:val="single" w:sz="18" w:space="0" w:color="C0C0C0"/>
          </w:tblBorders>
        </w:tblPrEx>
        <w:tc>
          <w:tcPr>
            <w:tcW w:w="2988"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Kulturni dnevi</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 dni</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 dni</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3dni</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3dni</w:t>
            </w:r>
          </w:p>
        </w:tc>
      </w:tr>
      <w:tr w:rsidR="00F743DD" w:rsidRPr="006730AB" w:rsidTr="00600EFA">
        <w:tblPrEx>
          <w:tblBorders>
            <w:insideH w:val="single" w:sz="18" w:space="0" w:color="C0C0C0"/>
          </w:tblBorders>
        </w:tblPrEx>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Naravoslovni dnevi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 dni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 dni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 dni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3dni</w:t>
            </w:r>
          </w:p>
        </w:tc>
      </w:tr>
      <w:tr w:rsidR="00F743DD" w:rsidRPr="006730AB" w:rsidTr="00600EFA">
        <w:tblPrEx>
          <w:tblBorders>
            <w:insideH w:val="single" w:sz="18" w:space="0" w:color="C0C0C0"/>
          </w:tblBorders>
        </w:tblPrEx>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Tehniški dnevi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 dni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 dni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 dni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4 dni</w:t>
            </w:r>
          </w:p>
        </w:tc>
      </w:tr>
      <w:tr w:rsidR="00F743DD" w:rsidRPr="006730AB" w:rsidTr="00600EFA">
        <w:tblPrEx>
          <w:tblBorders>
            <w:insideH w:val="single" w:sz="18" w:space="0" w:color="C0C0C0"/>
          </w:tblBorders>
        </w:tblPrEx>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Športni dnevi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5 dni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5 dni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5 dni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5 dni</w:t>
            </w:r>
          </w:p>
        </w:tc>
      </w:tr>
      <w:tr w:rsidR="00F743DD" w:rsidRPr="006730AB" w:rsidTr="00600EFA">
        <w:tc>
          <w:tcPr>
            <w:tcW w:w="2988"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both"/>
              <w:rPr>
                <w:b/>
              </w:rPr>
            </w:pPr>
            <w:r w:rsidRPr="006730AB">
              <w:rPr>
                <w:b/>
              </w:rPr>
              <w:t>Število predmetov</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rPr>
                <w:b/>
              </w:rPr>
            </w:pPr>
            <w:r w:rsidRPr="006730AB">
              <w:rPr>
                <w:b/>
              </w:rPr>
              <w:t>11</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rPr>
                <w:b/>
              </w:rPr>
            </w:pPr>
            <w:r w:rsidRPr="006730AB">
              <w:rPr>
                <w:b/>
              </w:rPr>
              <w:t>14</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rPr>
                <w:b/>
              </w:rPr>
            </w:pPr>
            <w:r w:rsidRPr="006730AB">
              <w:rPr>
                <w:b/>
              </w:rPr>
              <w:t>16</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rPr>
                <w:b/>
              </w:rPr>
            </w:pPr>
            <w:r w:rsidRPr="006730AB">
              <w:rPr>
                <w:b/>
              </w:rPr>
              <w:t>14</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Tedensko ur pouka</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26</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do 29,5</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do 30,5</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do 30,5</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Število tednov pouka</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35</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35</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35</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32</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Število tednov dejavnosti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3</w:t>
            </w:r>
          </w:p>
        </w:tc>
      </w:tr>
      <w:tr w:rsidR="00EB268F" w:rsidRPr="006730AB" w:rsidTr="00600EFA">
        <w:tc>
          <w:tcPr>
            <w:tcW w:w="2988"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both"/>
            </w:pPr>
            <w:r w:rsidRPr="006730AB">
              <w:t>Število tednov v šoli</w:t>
            </w: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38</w:t>
            </w: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38</w:t>
            </w: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38</w:t>
            </w: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35</w:t>
            </w:r>
          </w:p>
        </w:tc>
      </w:tr>
    </w:tbl>
    <w:p w:rsidR="00EB268F" w:rsidRPr="006730AB" w:rsidRDefault="00EB268F" w:rsidP="009E0911">
      <w:pPr>
        <w:jc w:val="both"/>
      </w:pPr>
    </w:p>
    <w:p w:rsidR="00EB268F" w:rsidRPr="008E1A47" w:rsidRDefault="008E1A47" w:rsidP="009E0911">
      <w:pPr>
        <w:jc w:val="both"/>
        <w:rPr>
          <w:b/>
        </w:rPr>
      </w:pPr>
      <w:r w:rsidRPr="008E1A47">
        <w:rPr>
          <w:b/>
        </w:rPr>
        <w:t>RAZŠIRJENI PROGRAM</w:t>
      </w:r>
    </w:p>
    <w:p w:rsidR="008E1A47" w:rsidRPr="006730AB" w:rsidRDefault="008E1A47" w:rsidP="009E0911">
      <w:pPr>
        <w:jc w:val="both"/>
        <w:rPr>
          <w:b/>
        </w:rPr>
      </w:pPr>
    </w:p>
    <w:tbl>
      <w:tblPr>
        <w:tblW w:w="9468" w:type="dxa"/>
        <w:tblBorders>
          <w:top w:val="single" w:sz="18" w:space="0" w:color="C0C0C0"/>
          <w:left w:val="single" w:sz="18" w:space="0" w:color="C0C0C0"/>
          <w:bottom w:val="single" w:sz="18" w:space="0" w:color="C0C0C0"/>
          <w:right w:val="single" w:sz="18" w:space="0" w:color="C0C0C0"/>
          <w:insideH w:val="single" w:sz="8" w:space="0" w:color="C0C0C0"/>
          <w:insideV w:val="single" w:sz="18" w:space="0" w:color="C0C0C0"/>
        </w:tblBorders>
        <w:tblLayout w:type="fixed"/>
        <w:tblLook w:val="01E0" w:firstRow="1" w:lastRow="1" w:firstColumn="1" w:lastColumn="1" w:noHBand="0" w:noVBand="0"/>
      </w:tblPr>
      <w:tblGrid>
        <w:gridCol w:w="2988"/>
        <w:gridCol w:w="1620"/>
        <w:gridCol w:w="1620"/>
        <w:gridCol w:w="1620"/>
        <w:gridCol w:w="1620"/>
      </w:tblGrid>
      <w:tr w:rsidR="00F743DD" w:rsidRPr="006730AB" w:rsidTr="00600EFA">
        <w:trPr>
          <w:cantSplit/>
        </w:trPr>
        <w:tc>
          <w:tcPr>
            <w:tcW w:w="2988" w:type="dxa"/>
            <w:vMerge w:val="restart"/>
            <w:tcBorders>
              <w:top w:val="double" w:sz="4" w:space="0" w:color="auto"/>
              <w:left w:val="double" w:sz="4" w:space="0" w:color="auto"/>
              <w:right w:val="double" w:sz="4" w:space="0" w:color="auto"/>
            </w:tcBorders>
          </w:tcPr>
          <w:p w:rsidR="00EB268F" w:rsidRPr="006730AB" w:rsidRDefault="00EB268F" w:rsidP="00964D14">
            <w:pPr>
              <w:jc w:val="center"/>
            </w:pPr>
          </w:p>
          <w:p w:rsidR="00EB268F" w:rsidRPr="006730AB" w:rsidRDefault="00EB268F" w:rsidP="00964D14">
            <w:pPr>
              <w:jc w:val="center"/>
            </w:pPr>
            <w:r w:rsidRPr="006730AB">
              <w:t>DEJAVNOSTI</w:t>
            </w:r>
          </w:p>
        </w:tc>
        <w:tc>
          <w:tcPr>
            <w:tcW w:w="6480" w:type="dxa"/>
            <w:gridSpan w:val="4"/>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RAZRED</w:t>
            </w:r>
          </w:p>
        </w:tc>
      </w:tr>
      <w:tr w:rsidR="00F743DD" w:rsidRPr="006730AB" w:rsidTr="00600EFA">
        <w:trPr>
          <w:cantSplit/>
        </w:trPr>
        <w:tc>
          <w:tcPr>
            <w:tcW w:w="2988" w:type="dxa"/>
            <w:vMerge/>
            <w:tcBorders>
              <w:left w:val="double" w:sz="4" w:space="0" w:color="auto"/>
              <w:bottom w:val="double" w:sz="4" w:space="0" w:color="auto"/>
              <w:right w:val="double" w:sz="4" w:space="0" w:color="auto"/>
            </w:tcBorders>
          </w:tcPr>
          <w:p w:rsidR="00EB268F" w:rsidRPr="006730AB" w:rsidRDefault="00EB268F" w:rsidP="00964D14">
            <w:pPr>
              <w:jc w:val="both"/>
            </w:pP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6.</w:t>
            </w: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7. </w:t>
            </w: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 xml:space="preserve">8. </w:t>
            </w:r>
          </w:p>
        </w:tc>
        <w:tc>
          <w:tcPr>
            <w:tcW w:w="1620" w:type="dxa"/>
            <w:tcBorders>
              <w:top w:val="single" w:sz="4" w:space="0" w:color="auto"/>
              <w:left w:val="double" w:sz="4" w:space="0" w:color="auto"/>
              <w:bottom w:val="double" w:sz="4" w:space="0" w:color="auto"/>
              <w:right w:val="double" w:sz="4" w:space="0" w:color="auto"/>
            </w:tcBorders>
          </w:tcPr>
          <w:p w:rsidR="00EB268F" w:rsidRPr="006730AB" w:rsidRDefault="00EB268F" w:rsidP="00964D14">
            <w:pPr>
              <w:jc w:val="center"/>
            </w:pPr>
            <w:r w:rsidRPr="006730AB">
              <w:t>9.</w:t>
            </w:r>
          </w:p>
        </w:tc>
      </w:tr>
      <w:tr w:rsidR="00F743DD" w:rsidRPr="006730AB" w:rsidTr="00600EFA">
        <w:tc>
          <w:tcPr>
            <w:tcW w:w="2988" w:type="dxa"/>
            <w:tcBorders>
              <w:top w:val="double" w:sz="4" w:space="0" w:color="auto"/>
              <w:left w:val="double" w:sz="4" w:space="0" w:color="auto"/>
              <w:bottom w:val="single" w:sz="4" w:space="0" w:color="auto"/>
              <w:right w:val="double" w:sz="4" w:space="0" w:color="auto"/>
            </w:tcBorders>
          </w:tcPr>
          <w:p w:rsidR="00EB268F" w:rsidRPr="006730AB" w:rsidRDefault="00EB268F" w:rsidP="00964D14">
            <w:r w:rsidRPr="006730AB">
              <w:t>Ind. in skup. učna pomoč</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c>
          <w:tcPr>
            <w:tcW w:w="1620" w:type="dxa"/>
            <w:tcBorders>
              <w:top w:val="doub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0,5</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r w:rsidRPr="006730AB">
              <w:t>Dopolnilni in dodatni pouk</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1</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both"/>
            </w:pPr>
            <w:r w:rsidRPr="006730AB">
              <w:t>Interesne dejavnosti</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c>
          <w:tcPr>
            <w:tcW w:w="1620" w:type="dxa"/>
            <w:tcBorders>
              <w:top w:val="single" w:sz="4" w:space="0" w:color="auto"/>
              <w:left w:val="double" w:sz="4" w:space="0" w:color="auto"/>
              <w:bottom w:val="single" w:sz="4" w:space="0" w:color="auto"/>
              <w:right w:val="double" w:sz="4" w:space="0" w:color="auto"/>
            </w:tcBorders>
          </w:tcPr>
          <w:p w:rsidR="00EB268F" w:rsidRPr="006730AB" w:rsidRDefault="00EB268F" w:rsidP="00964D14">
            <w:pPr>
              <w:jc w:val="center"/>
            </w:pPr>
            <w:r w:rsidRPr="006730AB">
              <w:t>2</w:t>
            </w: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600EFA" w:rsidRPr="006730AB" w:rsidRDefault="00600EFA" w:rsidP="00600EFA">
            <w:pPr>
              <w:jc w:val="both"/>
            </w:pPr>
            <w:r w:rsidRPr="006730AB">
              <w:t>Neobvezni izbirni predmeti:</w:t>
            </w:r>
          </w:p>
        </w:tc>
        <w:tc>
          <w:tcPr>
            <w:tcW w:w="1620" w:type="dxa"/>
            <w:tcBorders>
              <w:top w:val="single" w:sz="4" w:space="0" w:color="auto"/>
              <w:left w:val="double" w:sz="4" w:space="0" w:color="auto"/>
              <w:bottom w:val="single" w:sz="4" w:space="0" w:color="auto"/>
              <w:right w:val="double" w:sz="4" w:space="0" w:color="auto"/>
            </w:tcBorders>
          </w:tcPr>
          <w:p w:rsidR="00600EFA" w:rsidRPr="006730AB" w:rsidRDefault="00600EFA" w:rsidP="00600EFA">
            <w:pPr>
              <w:jc w:val="center"/>
            </w:pPr>
          </w:p>
        </w:tc>
        <w:tc>
          <w:tcPr>
            <w:tcW w:w="1620" w:type="dxa"/>
            <w:tcBorders>
              <w:top w:val="single" w:sz="4" w:space="0" w:color="auto"/>
              <w:left w:val="double" w:sz="4" w:space="0" w:color="auto"/>
              <w:bottom w:val="single" w:sz="4" w:space="0" w:color="auto"/>
              <w:right w:val="double" w:sz="4" w:space="0" w:color="auto"/>
            </w:tcBorders>
          </w:tcPr>
          <w:p w:rsidR="00600EFA" w:rsidRPr="006730AB" w:rsidRDefault="00600EFA" w:rsidP="00600EFA">
            <w:pPr>
              <w:jc w:val="center"/>
            </w:pPr>
          </w:p>
        </w:tc>
        <w:tc>
          <w:tcPr>
            <w:tcW w:w="1620" w:type="dxa"/>
            <w:tcBorders>
              <w:top w:val="single" w:sz="4" w:space="0" w:color="auto"/>
              <w:left w:val="double" w:sz="4" w:space="0" w:color="auto"/>
              <w:bottom w:val="single" w:sz="4" w:space="0" w:color="auto"/>
              <w:right w:val="double" w:sz="4" w:space="0" w:color="auto"/>
            </w:tcBorders>
          </w:tcPr>
          <w:p w:rsidR="00600EFA" w:rsidRPr="006730AB" w:rsidRDefault="00600EFA" w:rsidP="00600EFA">
            <w:pPr>
              <w:jc w:val="center"/>
            </w:pPr>
          </w:p>
        </w:tc>
        <w:tc>
          <w:tcPr>
            <w:tcW w:w="1620" w:type="dxa"/>
            <w:tcBorders>
              <w:top w:val="single" w:sz="4" w:space="0" w:color="auto"/>
              <w:left w:val="double" w:sz="4" w:space="0" w:color="auto"/>
              <w:bottom w:val="single" w:sz="4" w:space="0" w:color="auto"/>
              <w:right w:val="double" w:sz="4" w:space="0" w:color="auto"/>
            </w:tcBorders>
          </w:tcPr>
          <w:p w:rsidR="00600EFA" w:rsidRPr="006730AB" w:rsidRDefault="00600EFA" w:rsidP="00600EFA">
            <w:pPr>
              <w:jc w:val="center"/>
            </w:pPr>
          </w:p>
        </w:tc>
      </w:tr>
      <w:tr w:rsidR="00F743DD" w:rsidRPr="006730AB" w:rsidTr="00600EFA">
        <w:tc>
          <w:tcPr>
            <w:tcW w:w="2988" w:type="dxa"/>
            <w:tcBorders>
              <w:top w:val="single" w:sz="4" w:space="0" w:color="auto"/>
              <w:left w:val="double" w:sz="4" w:space="0" w:color="auto"/>
              <w:bottom w:val="single" w:sz="4" w:space="0" w:color="auto"/>
              <w:right w:val="double" w:sz="4" w:space="0" w:color="auto"/>
            </w:tcBorders>
          </w:tcPr>
          <w:p w:rsidR="00600EFA" w:rsidRPr="006730AB" w:rsidRDefault="00BD5E40" w:rsidP="00BD5E40">
            <w:pPr>
              <w:jc w:val="both"/>
            </w:pPr>
            <w:r w:rsidRPr="006730AB">
              <w:t>1.</w:t>
            </w:r>
            <w:r w:rsidR="00600EFA" w:rsidRPr="006730AB">
              <w:t>tuji jezik</w:t>
            </w:r>
          </w:p>
        </w:tc>
        <w:tc>
          <w:tcPr>
            <w:tcW w:w="1620" w:type="dxa"/>
            <w:tcBorders>
              <w:top w:val="single" w:sz="4" w:space="0" w:color="auto"/>
              <w:left w:val="double" w:sz="4" w:space="0" w:color="auto"/>
              <w:bottom w:val="single" w:sz="4" w:space="0" w:color="auto"/>
              <w:right w:val="double" w:sz="4" w:space="0" w:color="auto"/>
            </w:tcBorders>
          </w:tcPr>
          <w:p w:rsidR="00600EFA" w:rsidRPr="006730AB" w:rsidRDefault="00600EFA" w:rsidP="00600EFA">
            <w:pPr>
              <w:jc w:val="center"/>
            </w:pPr>
          </w:p>
        </w:tc>
        <w:tc>
          <w:tcPr>
            <w:tcW w:w="1620" w:type="dxa"/>
            <w:tcBorders>
              <w:top w:val="single" w:sz="4" w:space="0" w:color="auto"/>
              <w:left w:val="double" w:sz="4" w:space="0" w:color="auto"/>
              <w:bottom w:val="single" w:sz="4" w:space="0" w:color="auto"/>
              <w:right w:val="double" w:sz="4" w:space="0" w:color="auto"/>
            </w:tcBorders>
          </w:tcPr>
          <w:p w:rsidR="00600EFA" w:rsidRPr="006730AB" w:rsidRDefault="00600EFA" w:rsidP="00600EFA">
            <w:pPr>
              <w:jc w:val="center"/>
            </w:pPr>
          </w:p>
        </w:tc>
        <w:tc>
          <w:tcPr>
            <w:tcW w:w="1620" w:type="dxa"/>
            <w:tcBorders>
              <w:top w:val="single" w:sz="4" w:space="0" w:color="auto"/>
              <w:left w:val="double" w:sz="4" w:space="0" w:color="auto"/>
              <w:bottom w:val="single" w:sz="4" w:space="0" w:color="auto"/>
              <w:right w:val="double" w:sz="4" w:space="0" w:color="auto"/>
            </w:tcBorders>
          </w:tcPr>
          <w:p w:rsidR="00600EFA" w:rsidRPr="006730AB" w:rsidRDefault="00600EFA" w:rsidP="00600EFA">
            <w:pPr>
              <w:jc w:val="center"/>
            </w:pPr>
          </w:p>
        </w:tc>
        <w:tc>
          <w:tcPr>
            <w:tcW w:w="1620" w:type="dxa"/>
            <w:tcBorders>
              <w:top w:val="single" w:sz="4" w:space="0" w:color="auto"/>
              <w:left w:val="double" w:sz="4" w:space="0" w:color="auto"/>
              <w:bottom w:val="single" w:sz="4" w:space="0" w:color="auto"/>
              <w:right w:val="double" w:sz="4" w:space="0" w:color="auto"/>
            </w:tcBorders>
          </w:tcPr>
          <w:p w:rsidR="00600EFA" w:rsidRPr="006730AB" w:rsidRDefault="00600EFA" w:rsidP="00600EFA">
            <w:pPr>
              <w:jc w:val="center"/>
            </w:pPr>
          </w:p>
        </w:tc>
      </w:tr>
      <w:tr w:rsidR="00F743DD" w:rsidRPr="006730AB" w:rsidTr="00BD5E40">
        <w:tc>
          <w:tcPr>
            <w:tcW w:w="2988" w:type="dxa"/>
            <w:tcBorders>
              <w:top w:val="single" w:sz="4" w:space="0" w:color="auto"/>
              <w:left w:val="double" w:sz="4" w:space="0" w:color="auto"/>
              <w:bottom w:val="double" w:sz="4" w:space="0" w:color="auto"/>
              <w:right w:val="double" w:sz="4" w:space="0" w:color="auto"/>
            </w:tcBorders>
          </w:tcPr>
          <w:p w:rsidR="00600EFA" w:rsidRPr="006730AB" w:rsidRDefault="00BD5E40" w:rsidP="00E91363">
            <w:r w:rsidRPr="006730AB">
              <w:t>2.</w:t>
            </w:r>
            <w:r w:rsidR="00600EFA" w:rsidRPr="006730AB">
              <w:t xml:space="preserve"> računalništvo/šport</w:t>
            </w:r>
          </w:p>
        </w:tc>
        <w:tc>
          <w:tcPr>
            <w:tcW w:w="1620" w:type="dxa"/>
            <w:tcBorders>
              <w:top w:val="single" w:sz="4" w:space="0" w:color="auto"/>
              <w:left w:val="double" w:sz="4" w:space="0" w:color="auto"/>
              <w:bottom w:val="double" w:sz="4" w:space="0" w:color="auto"/>
              <w:right w:val="double" w:sz="4" w:space="0" w:color="auto"/>
            </w:tcBorders>
            <w:vAlign w:val="center"/>
          </w:tcPr>
          <w:p w:rsidR="00600EFA" w:rsidRPr="006730AB" w:rsidRDefault="00E91363" w:rsidP="00BD5E40">
            <w:pPr>
              <w:jc w:val="center"/>
            </w:pPr>
            <w:r>
              <w:t>1</w:t>
            </w:r>
            <w:r w:rsidR="00BD5E40" w:rsidRPr="006730AB">
              <w:t>/1</w:t>
            </w:r>
          </w:p>
        </w:tc>
        <w:tc>
          <w:tcPr>
            <w:tcW w:w="1620" w:type="dxa"/>
            <w:tcBorders>
              <w:top w:val="single" w:sz="4" w:space="0" w:color="auto"/>
              <w:left w:val="double" w:sz="4" w:space="0" w:color="auto"/>
              <w:bottom w:val="double" w:sz="4" w:space="0" w:color="auto"/>
              <w:right w:val="double" w:sz="4" w:space="0" w:color="auto"/>
            </w:tcBorders>
            <w:vAlign w:val="center"/>
          </w:tcPr>
          <w:p w:rsidR="00600EFA" w:rsidRPr="006730AB" w:rsidRDefault="00600EFA" w:rsidP="00BD5E40">
            <w:pPr>
              <w:jc w:val="center"/>
            </w:pPr>
          </w:p>
        </w:tc>
        <w:tc>
          <w:tcPr>
            <w:tcW w:w="1620" w:type="dxa"/>
            <w:tcBorders>
              <w:top w:val="single" w:sz="4" w:space="0" w:color="auto"/>
              <w:left w:val="double" w:sz="4" w:space="0" w:color="auto"/>
              <w:bottom w:val="double" w:sz="4" w:space="0" w:color="auto"/>
              <w:right w:val="double" w:sz="4" w:space="0" w:color="auto"/>
            </w:tcBorders>
            <w:vAlign w:val="center"/>
          </w:tcPr>
          <w:p w:rsidR="00600EFA" w:rsidRPr="006730AB" w:rsidRDefault="00600EFA" w:rsidP="00BD5E40">
            <w:pPr>
              <w:jc w:val="center"/>
            </w:pPr>
          </w:p>
        </w:tc>
        <w:tc>
          <w:tcPr>
            <w:tcW w:w="1620" w:type="dxa"/>
            <w:tcBorders>
              <w:top w:val="single" w:sz="4" w:space="0" w:color="auto"/>
              <w:left w:val="double" w:sz="4" w:space="0" w:color="auto"/>
              <w:bottom w:val="double" w:sz="4" w:space="0" w:color="auto"/>
              <w:right w:val="double" w:sz="4" w:space="0" w:color="auto"/>
            </w:tcBorders>
            <w:vAlign w:val="center"/>
          </w:tcPr>
          <w:p w:rsidR="00600EFA" w:rsidRPr="006730AB" w:rsidRDefault="00600EFA" w:rsidP="00BD5E40">
            <w:pPr>
              <w:jc w:val="center"/>
            </w:pPr>
          </w:p>
        </w:tc>
      </w:tr>
    </w:tbl>
    <w:p w:rsidR="00EB268F" w:rsidRPr="00F743DD" w:rsidRDefault="00EB268F" w:rsidP="00C005EB">
      <w:pPr>
        <w:jc w:val="both"/>
        <w:rPr>
          <w:color w:val="0070C0"/>
        </w:rPr>
      </w:pPr>
      <w:r w:rsidRPr="006730AB">
        <w:br w:type="textWrapping" w:clear="all"/>
      </w:r>
    </w:p>
    <w:p w:rsidR="00EB268F" w:rsidRPr="006730AB" w:rsidRDefault="0076033E" w:rsidP="00AB6DC1">
      <w:pPr>
        <w:pStyle w:val="Naslov2"/>
        <w:numPr>
          <w:ilvl w:val="1"/>
          <w:numId w:val="19"/>
        </w:numPr>
        <w:rPr>
          <w:rFonts w:ascii="Times New Roman" w:hAnsi="Times New Roman"/>
          <w:b/>
          <w:i w:val="0"/>
          <w:sz w:val="24"/>
          <w:szCs w:val="24"/>
        </w:rPr>
      </w:pPr>
      <w:r w:rsidRPr="00F743DD">
        <w:rPr>
          <w:color w:val="0070C0"/>
          <w:u w:val="single"/>
        </w:rPr>
        <w:br w:type="page"/>
      </w:r>
      <w:bookmarkStart w:id="48" w:name="_Toc114321251"/>
      <w:r w:rsidR="00EB268F" w:rsidRPr="006730AB">
        <w:rPr>
          <w:rFonts w:ascii="Times New Roman" w:hAnsi="Times New Roman"/>
          <w:b/>
          <w:i w:val="0"/>
          <w:sz w:val="24"/>
          <w:szCs w:val="24"/>
        </w:rPr>
        <w:lastRenderedPageBreak/>
        <w:t>TEKMOVANJA IZ ZNANJ</w:t>
      </w:r>
      <w:bookmarkEnd w:id="48"/>
    </w:p>
    <w:p w:rsidR="00EB268F" w:rsidRPr="006730AB" w:rsidRDefault="00EB268F" w:rsidP="00E24856">
      <w:pPr>
        <w:jc w:val="center"/>
        <w:rPr>
          <w:u w:val="single"/>
        </w:rPr>
      </w:pPr>
    </w:p>
    <w:p w:rsidR="00EB268F" w:rsidRPr="006730AB" w:rsidRDefault="00EB268F" w:rsidP="00AC18F6">
      <w:pPr>
        <w:jc w:val="both"/>
      </w:pPr>
      <w:r w:rsidRPr="006730AB">
        <w:t>Učencem nudimo pripravo in sodelovanje na različnih tekmovanjih iz znanja.</w:t>
      </w:r>
    </w:p>
    <w:p w:rsidR="00EB268F" w:rsidRPr="006730AB" w:rsidRDefault="00EB268F" w:rsidP="00AC18F6">
      <w:pPr>
        <w:jc w:val="both"/>
      </w:pPr>
      <w:r w:rsidRPr="006730AB">
        <w:t>Učenci se lahko tudi samoiniciativno odločijo za sodelovanje na tekmovanju, za katero se na šoli organizirano ne pripravljamo. Šola jim bo omogočila udeležbo.</w:t>
      </w:r>
    </w:p>
    <w:p w:rsidR="00EB268F" w:rsidRDefault="0000200A" w:rsidP="0000200A">
      <w:pPr>
        <w:pStyle w:val="Telobesedila3"/>
        <w:jc w:val="both"/>
        <w:rPr>
          <w:sz w:val="24"/>
          <w:szCs w:val="24"/>
        </w:rPr>
      </w:pPr>
      <w:r w:rsidRPr="0000200A">
        <w:rPr>
          <w:sz w:val="24"/>
          <w:szCs w:val="24"/>
        </w:rPr>
        <w:t xml:space="preserve">Rezultati na državnih tekmovanjih iz znanja (regijska </w:t>
      </w:r>
      <w:r>
        <w:rPr>
          <w:sz w:val="24"/>
          <w:szCs w:val="24"/>
        </w:rPr>
        <w:t xml:space="preserve">tekmovanja </w:t>
      </w:r>
      <w:r w:rsidRPr="0000200A">
        <w:rPr>
          <w:sz w:val="24"/>
          <w:szCs w:val="24"/>
        </w:rPr>
        <w:t xml:space="preserve">ne štejejo) iz 8. in 9. razreda se upoštevajo pri pridobitvi Zoisove štipendije. </w:t>
      </w:r>
    </w:p>
    <w:p w:rsidR="00E44248" w:rsidRPr="00F743DD" w:rsidRDefault="00E44248" w:rsidP="0000200A">
      <w:pPr>
        <w:pStyle w:val="Telobesedila3"/>
        <w:jc w:val="both"/>
        <w:rPr>
          <w:color w:val="0070C0"/>
        </w:rPr>
      </w:pPr>
    </w:p>
    <w:p w:rsidR="00EB268F" w:rsidRPr="00C17EDD" w:rsidRDefault="0060034E" w:rsidP="00EE1E9B">
      <w:pPr>
        <w:pStyle w:val="Telobesedila3"/>
        <w:rPr>
          <w:sz w:val="24"/>
          <w:szCs w:val="24"/>
        </w:rPr>
      </w:pPr>
      <w:r w:rsidRPr="00C17EDD">
        <w:rPr>
          <w:sz w:val="24"/>
          <w:szCs w:val="24"/>
        </w:rPr>
        <w:t xml:space="preserve">V šolskem letu </w:t>
      </w:r>
      <w:r w:rsidRPr="00642ADB">
        <w:rPr>
          <w:sz w:val="24"/>
          <w:szCs w:val="24"/>
        </w:rPr>
        <w:t>20</w:t>
      </w:r>
      <w:r w:rsidR="007C577B" w:rsidRPr="00642ADB">
        <w:rPr>
          <w:sz w:val="24"/>
          <w:szCs w:val="24"/>
        </w:rPr>
        <w:t>22</w:t>
      </w:r>
      <w:r w:rsidR="00514252" w:rsidRPr="00642ADB">
        <w:rPr>
          <w:sz w:val="24"/>
          <w:szCs w:val="24"/>
        </w:rPr>
        <w:t>/202</w:t>
      </w:r>
      <w:r w:rsidR="007C577B" w:rsidRPr="00642ADB">
        <w:rPr>
          <w:sz w:val="24"/>
          <w:szCs w:val="24"/>
        </w:rPr>
        <w:t>3</w:t>
      </w:r>
      <w:r w:rsidR="00EB268F" w:rsidRPr="00642ADB">
        <w:rPr>
          <w:sz w:val="24"/>
          <w:szCs w:val="24"/>
        </w:rPr>
        <w:t xml:space="preserve"> ponujamo </w:t>
      </w:r>
      <w:r w:rsidR="00EB268F" w:rsidRPr="00C17EDD">
        <w:rPr>
          <w:sz w:val="24"/>
          <w:szCs w:val="24"/>
        </w:rPr>
        <w:t>učencem mentorstvo za naslednja tekmovanja.</w:t>
      </w:r>
    </w:p>
    <w:tbl>
      <w:tblPr>
        <w:tblW w:w="8949" w:type="dxa"/>
        <w:tblInd w:w="250" w:type="dxa"/>
        <w:tblBorders>
          <w:top w:val="single" w:sz="18" w:space="0" w:color="C0C0C0"/>
          <w:left w:val="single" w:sz="18" w:space="0" w:color="C0C0C0"/>
          <w:bottom w:val="single" w:sz="18" w:space="0" w:color="C0C0C0"/>
          <w:right w:val="single" w:sz="18" w:space="0" w:color="C0C0C0"/>
          <w:insideH w:val="single" w:sz="18" w:space="0" w:color="C0C0C0"/>
          <w:insideV w:val="single" w:sz="18" w:space="0" w:color="C0C0C0"/>
        </w:tblBorders>
        <w:tblLook w:val="01E0" w:firstRow="1" w:lastRow="1" w:firstColumn="1" w:lastColumn="1" w:noHBand="0" w:noVBand="0"/>
      </w:tblPr>
      <w:tblGrid>
        <w:gridCol w:w="4838"/>
        <w:gridCol w:w="4111"/>
      </w:tblGrid>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60034E" w:rsidRPr="00352360" w:rsidRDefault="0060034E" w:rsidP="0003787E">
            <w:pPr>
              <w:rPr>
                <w:b/>
              </w:rPr>
            </w:pPr>
            <w:r w:rsidRPr="00352360">
              <w:rPr>
                <w:b/>
              </w:rPr>
              <w:t>TEKMOVANJE</w:t>
            </w:r>
          </w:p>
        </w:tc>
        <w:tc>
          <w:tcPr>
            <w:tcW w:w="4111" w:type="dxa"/>
            <w:tcBorders>
              <w:top w:val="double" w:sz="4" w:space="0" w:color="auto"/>
              <w:left w:val="double" w:sz="4" w:space="0" w:color="auto"/>
              <w:bottom w:val="double" w:sz="4" w:space="0" w:color="auto"/>
              <w:right w:val="double" w:sz="4" w:space="0" w:color="auto"/>
            </w:tcBorders>
            <w:shd w:val="clear" w:color="auto" w:fill="F2F2F2" w:themeFill="background1" w:themeFillShade="F2"/>
            <w:vAlign w:val="center"/>
          </w:tcPr>
          <w:p w:rsidR="0060034E" w:rsidRPr="00352360" w:rsidRDefault="0060034E" w:rsidP="0003787E">
            <w:pPr>
              <w:rPr>
                <w:b/>
              </w:rPr>
            </w:pPr>
            <w:r w:rsidRPr="00352360">
              <w:rPr>
                <w:b/>
              </w:rPr>
              <w:t>MENTOR</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5E0E2B" w:rsidRPr="00352360" w:rsidRDefault="00C52205" w:rsidP="005E0E2B">
            <w:r w:rsidRPr="00352360">
              <w:t>G</w:t>
            </w:r>
            <w:r w:rsidR="005E0E2B" w:rsidRPr="00352360">
              <w:t>eografija</w:t>
            </w:r>
          </w:p>
        </w:tc>
        <w:tc>
          <w:tcPr>
            <w:tcW w:w="4111" w:type="dxa"/>
            <w:tcBorders>
              <w:top w:val="double" w:sz="4" w:space="0" w:color="auto"/>
              <w:left w:val="double" w:sz="4" w:space="0" w:color="auto"/>
              <w:bottom w:val="double" w:sz="4" w:space="0" w:color="auto"/>
              <w:right w:val="double" w:sz="4" w:space="0" w:color="auto"/>
            </w:tcBorders>
            <w:vAlign w:val="center"/>
          </w:tcPr>
          <w:p w:rsidR="005E0E2B" w:rsidRPr="00352360" w:rsidRDefault="005E0E2B" w:rsidP="005E0E2B">
            <w:r w:rsidRPr="00352360">
              <w:t xml:space="preserve">Jožko Udovič </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5E0E2B" w:rsidRPr="00352360" w:rsidRDefault="00C52205" w:rsidP="005E0E2B">
            <w:r w:rsidRPr="00352360">
              <w:t>Z</w:t>
            </w:r>
            <w:r w:rsidR="005E0E2B" w:rsidRPr="00352360">
              <w:t>godovina</w:t>
            </w:r>
          </w:p>
        </w:tc>
        <w:tc>
          <w:tcPr>
            <w:tcW w:w="4111" w:type="dxa"/>
            <w:tcBorders>
              <w:top w:val="double" w:sz="4" w:space="0" w:color="auto"/>
              <w:left w:val="double" w:sz="4" w:space="0" w:color="auto"/>
              <w:bottom w:val="double" w:sz="4" w:space="0" w:color="auto"/>
              <w:right w:val="double" w:sz="4" w:space="0" w:color="auto"/>
            </w:tcBorders>
            <w:vAlign w:val="center"/>
          </w:tcPr>
          <w:p w:rsidR="005E0E2B" w:rsidRPr="00352360" w:rsidRDefault="005E0E2B" w:rsidP="005E0E2B">
            <w:r w:rsidRPr="00352360">
              <w:t>Sladjana Šućur Popović</w:t>
            </w:r>
          </w:p>
        </w:tc>
      </w:tr>
      <w:tr w:rsidR="00352360" w:rsidRPr="00352360" w:rsidTr="004D328C">
        <w:trPr>
          <w:trHeight w:val="340"/>
        </w:trPr>
        <w:tc>
          <w:tcPr>
            <w:tcW w:w="4838" w:type="dxa"/>
            <w:tcBorders>
              <w:top w:val="double" w:sz="4" w:space="0" w:color="auto"/>
              <w:left w:val="double" w:sz="4" w:space="0" w:color="auto"/>
              <w:bottom w:val="double" w:sz="4" w:space="0" w:color="auto"/>
              <w:right w:val="double" w:sz="4" w:space="0" w:color="auto"/>
            </w:tcBorders>
            <w:shd w:val="clear" w:color="auto" w:fill="auto"/>
            <w:vAlign w:val="center"/>
          </w:tcPr>
          <w:p w:rsidR="005E0E2B" w:rsidRPr="00352360" w:rsidRDefault="005E0E2B" w:rsidP="005E0E2B">
            <w:r w:rsidRPr="00352360">
              <w:t>Tekmovanje iz znanja angleščine (8. in 9.)</w:t>
            </w:r>
          </w:p>
        </w:tc>
        <w:tc>
          <w:tcPr>
            <w:tcW w:w="4111" w:type="dxa"/>
            <w:tcBorders>
              <w:top w:val="double" w:sz="4" w:space="0" w:color="auto"/>
              <w:left w:val="double" w:sz="4" w:space="0" w:color="auto"/>
              <w:bottom w:val="double" w:sz="4" w:space="0" w:color="auto"/>
              <w:right w:val="double" w:sz="4" w:space="0" w:color="auto"/>
            </w:tcBorders>
            <w:shd w:val="clear" w:color="auto" w:fill="auto"/>
            <w:vAlign w:val="center"/>
          </w:tcPr>
          <w:p w:rsidR="005E0E2B" w:rsidRPr="00352360" w:rsidRDefault="005E0E2B" w:rsidP="00116E0F">
            <w:r w:rsidRPr="00352360">
              <w:t>Katja Godeša</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5E0E2B" w:rsidRPr="00352360" w:rsidRDefault="005E0E2B" w:rsidP="005E0E2B">
            <w:r w:rsidRPr="00352360">
              <w:t xml:space="preserve">Cankarjevo priznanje (slovenščina) </w:t>
            </w:r>
          </w:p>
        </w:tc>
        <w:tc>
          <w:tcPr>
            <w:tcW w:w="4111" w:type="dxa"/>
            <w:tcBorders>
              <w:top w:val="double" w:sz="4" w:space="0" w:color="auto"/>
              <w:left w:val="double" w:sz="4" w:space="0" w:color="auto"/>
              <w:bottom w:val="double" w:sz="4" w:space="0" w:color="auto"/>
              <w:right w:val="double" w:sz="4" w:space="0" w:color="auto"/>
            </w:tcBorders>
            <w:vAlign w:val="center"/>
          </w:tcPr>
          <w:p w:rsidR="005E0E2B" w:rsidRPr="00352360" w:rsidRDefault="009D206B" w:rsidP="004D328C">
            <w:r w:rsidRPr="00352360">
              <w:t>slavistki in</w:t>
            </w:r>
            <w:r w:rsidR="005E0E2B" w:rsidRPr="00352360">
              <w:t xml:space="preserve"> razredničarke od </w:t>
            </w:r>
            <w:r w:rsidR="004D328C" w:rsidRPr="00352360">
              <w:t>1</w:t>
            </w:r>
            <w:r w:rsidR="005E0E2B" w:rsidRPr="00352360">
              <w:t>. do 5.</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5E0E2B" w:rsidRPr="00352360" w:rsidRDefault="005E0E2B" w:rsidP="005E0E2B">
            <w:r w:rsidRPr="00352360">
              <w:t xml:space="preserve">Štefanovo priznanje – fizika  </w:t>
            </w:r>
          </w:p>
        </w:tc>
        <w:tc>
          <w:tcPr>
            <w:tcW w:w="4111" w:type="dxa"/>
            <w:tcBorders>
              <w:top w:val="double" w:sz="4" w:space="0" w:color="auto"/>
              <w:left w:val="double" w:sz="4" w:space="0" w:color="auto"/>
              <w:bottom w:val="double" w:sz="4" w:space="0" w:color="auto"/>
              <w:right w:val="double" w:sz="4" w:space="0" w:color="auto"/>
            </w:tcBorders>
            <w:vAlign w:val="center"/>
          </w:tcPr>
          <w:p w:rsidR="005E0E2B" w:rsidRPr="00352360" w:rsidRDefault="005E0E2B" w:rsidP="005E0E2B">
            <w:r w:rsidRPr="00352360">
              <w:t>Nada Likon</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836043" w:rsidRPr="00352360" w:rsidRDefault="00836043" w:rsidP="005E0E2B">
            <w:r w:rsidRPr="00352360">
              <w:t>Dominikovo priznanje - astronomija</w:t>
            </w:r>
          </w:p>
        </w:tc>
        <w:tc>
          <w:tcPr>
            <w:tcW w:w="4111" w:type="dxa"/>
            <w:tcBorders>
              <w:top w:val="double" w:sz="4" w:space="0" w:color="auto"/>
              <w:left w:val="double" w:sz="4" w:space="0" w:color="auto"/>
              <w:bottom w:val="double" w:sz="4" w:space="0" w:color="auto"/>
              <w:right w:val="double" w:sz="4" w:space="0" w:color="auto"/>
            </w:tcBorders>
            <w:vAlign w:val="center"/>
          </w:tcPr>
          <w:p w:rsidR="00836043" w:rsidRPr="00352360" w:rsidRDefault="00642ADB" w:rsidP="00642ADB">
            <w:r w:rsidRPr="00352360">
              <w:t>Nada Likon</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5E0E2B" w:rsidRPr="00352360" w:rsidRDefault="005E0E2B" w:rsidP="005E0E2B">
            <w:r w:rsidRPr="00352360">
              <w:t>Vegovo priznanje – matematični kenguru</w:t>
            </w:r>
          </w:p>
        </w:tc>
        <w:tc>
          <w:tcPr>
            <w:tcW w:w="4111" w:type="dxa"/>
            <w:tcBorders>
              <w:top w:val="double" w:sz="4" w:space="0" w:color="auto"/>
              <w:left w:val="double" w:sz="4" w:space="0" w:color="auto"/>
              <w:bottom w:val="double" w:sz="4" w:space="0" w:color="auto"/>
              <w:right w:val="double" w:sz="4" w:space="0" w:color="auto"/>
            </w:tcBorders>
            <w:vAlign w:val="center"/>
          </w:tcPr>
          <w:p w:rsidR="005E0E2B" w:rsidRPr="00352360" w:rsidRDefault="007C577B" w:rsidP="005E0E2B">
            <w:r w:rsidRPr="00352360">
              <w:t>Sabina Vrh</w:t>
            </w:r>
            <w:r w:rsidR="004D328C" w:rsidRPr="00352360">
              <w:t xml:space="preserve">, razredničarke od </w:t>
            </w:r>
            <w:r w:rsidR="005E0E2B" w:rsidRPr="00352360">
              <w:t>1</w:t>
            </w:r>
            <w:r w:rsidR="004D328C" w:rsidRPr="00352360">
              <w:t>.</w:t>
            </w:r>
            <w:r w:rsidR="005E0E2B" w:rsidRPr="00352360">
              <w:t xml:space="preserve"> do 5.</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3A4C78" w:rsidRPr="00352360" w:rsidRDefault="003A4C78" w:rsidP="005E0E2B">
            <w:r w:rsidRPr="00352360">
              <w:t>Logika</w:t>
            </w:r>
          </w:p>
        </w:tc>
        <w:tc>
          <w:tcPr>
            <w:tcW w:w="4111" w:type="dxa"/>
            <w:tcBorders>
              <w:top w:val="double" w:sz="4" w:space="0" w:color="auto"/>
              <w:left w:val="double" w:sz="4" w:space="0" w:color="auto"/>
              <w:bottom w:val="double" w:sz="4" w:space="0" w:color="auto"/>
              <w:right w:val="double" w:sz="4" w:space="0" w:color="auto"/>
            </w:tcBorders>
            <w:vAlign w:val="center"/>
          </w:tcPr>
          <w:p w:rsidR="003A4C78" w:rsidRPr="00352360" w:rsidRDefault="007C577B" w:rsidP="005E0E2B">
            <w:r w:rsidRPr="00352360">
              <w:t>Sabina Vrh</w:t>
            </w:r>
            <w:r w:rsidR="009D206B" w:rsidRPr="00352360">
              <w:t>, razredničarke 4. in 5. r</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352360" w:rsidRPr="00352360" w:rsidRDefault="00352360" w:rsidP="005E0E2B">
            <w:r w:rsidRPr="00352360">
              <w:t>Logična pošast</w:t>
            </w:r>
          </w:p>
        </w:tc>
        <w:tc>
          <w:tcPr>
            <w:tcW w:w="4111" w:type="dxa"/>
            <w:tcBorders>
              <w:top w:val="double" w:sz="4" w:space="0" w:color="auto"/>
              <w:left w:val="double" w:sz="4" w:space="0" w:color="auto"/>
              <w:bottom w:val="double" w:sz="4" w:space="0" w:color="auto"/>
              <w:right w:val="double" w:sz="4" w:space="0" w:color="auto"/>
            </w:tcBorders>
            <w:vAlign w:val="center"/>
          </w:tcPr>
          <w:p w:rsidR="00352360" w:rsidRPr="00352360" w:rsidRDefault="00352360" w:rsidP="005E0E2B">
            <w:r w:rsidRPr="00352360">
              <w:t>Sabina Vrh</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352360" w:rsidRPr="00352360" w:rsidRDefault="00352360" w:rsidP="005E0E2B">
            <w:r w:rsidRPr="00352360">
              <w:t>Razvedrilna matematika</w:t>
            </w:r>
          </w:p>
        </w:tc>
        <w:tc>
          <w:tcPr>
            <w:tcW w:w="4111" w:type="dxa"/>
            <w:tcBorders>
              <w:top w:val="double" w:sz="4" w:space="0" w:color="auto"/>
              <w:left w:val="double" w:sz="4" w:space="0" w:color="auto"/>
              <w:bottom w:val="double" w:sz="4" w:space="0" w:color="auto"/>
              <w:right w:val="double" w:sz="4" w:space="0" w:color="auto"/>
            </w:tcBorders>
            <w:vAlign w:val="center"/>
          </w:tcPr>
          <w:p w:rsidR="00352360" w:rsidRPr="00352360" w:rsidRDefault="00352360" w:rsidP="005E0E2B">
            <w:r w:rsidRPr="00352360">
              <w:t>Sabina Vrh</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5E0E2B" w:rsidRPr="00352360" w:rsidRDefault="005E0E2B" w:rsidP="005E0E2B">
            <w:r w:rsidRPr="00352360">
              <w:t>Cicivesela šola</w:t>
            </w:r>
          </w:p>
        </w:tc>
        <w:tc>
          <w:tcPr>
            <w:tcW w:w="4111" w:type="dxa"/>
            <w:tcBorders>
              <w:top w:val="double" w:sz="4" w:space="0" w:color="auto"/>
              <w:left w:val="double" w:sz="4" w:space="0" w:color="auto"/>
              <w:bottom w:val="double" w:sz="4" w:space="0" w:color="auto"/>
              <w:right w:val="double" w:sz="4" w:space="0" w:color="auto"/>
            </w:tcBorders>
            <w:vAlign w:val="center"/>
          </w:tcPr>
          <w:p w:rsidR="005E0E2B" w:rsidRPr="00352360" w:rsidRDefault="005E0E2B" w:rsidP="005E0E2B">
            <w:r w:rsidRPr="00352360">
              <w:t>Mateja Šabec</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352360" w:rsidRPr="00352360" w:rsidRDefault="00352360" w:rsidP="005E0E2B">
            <w:r>
              <w:t>Bober</w:t>
            </w:r>
          </w:p>
        </w:tc>
        <w:tc>
          <w:tcPr>
            <w:tcW w:w="4111" w:type="dxa"/>
            <w:tcBorders>
              <w:top w:val="double" w:sz="4" w:space="0" w:color="auto"/>
              <w:left w:val="double" w:sz="4" w:space="0" w:color="auto"/>
              <w:bottom w:val="double" w:sz="4" w:space="0" w:color="auto"/>
              <w:right w:val="double" w:sz="4" w:space="0" w:color="auto"/>
            </w:tcBorders>
            <w:vAlign w:val="center"/>
          </w:tcPr>
          <w:p w:rsidR="00352360" w:rsidRPr="00352360" w:rsidRDefault="00352360" w:rsidP="005E0E2B">
            <w:r>
              <w:t>Teja Rojc</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5E0E2B" w:rsidRPr="00352360" w:rsidRDefault="005E0E2B" w:rsidP="005E0E2B">
            <w:pPr>
              <w:rPr>
                <w:iCs/>
              </w:rPr>
            </w:pPr>
            <w:r w:rsidRPr="00352360">
              <w:rPr>
                <w:iCs/>
              </w:rPr>
              <w:t>Šolska športna tekmovanja</w:t>
            </w:r>
          </w:p>
        </w:tc>
        <w:tc>
          <w:tcPr>
            <w:tcW w:w="4111" w:type="dxa"/>
            <w:tcBorders>
              <w:top w:val="double" w:sz="4" w:space="0" w:color="auto"/>
              <w:left w:val="double" w:sz="4" w:space="0" w:color="auto"/>
              <w:bottom w:val="double" w:sz="4" w:space="0" w:color="auto"/>
              <w:right w:val="double" w:sz="4" w:space="0" w:color="auto"/>
            </w:tcBorders>
            <w:vAlign w:val="center"/>
          </w:tcPr>
          <w:p w:rsidR="005E0E2B" w:rsidRPr="00352360" w:rsidRDefault="005E0E2B" w:rsidP="004D328C">
            <w:r w:rsidRPr="00352360">
              <w:t xml:space="preserve">Polona Požar, </w:t>
            </w:r>
            <w:r w:rsidR="004D328C" w:rsidRPr="00352360">
              <w:t>Teja Rojc</w:t>
            </w:r>
          </w:p>
        </w:tc>
      </w:tr>
      <w:tr w:rsidR="00352360" w:rsidRPr="00352360" w:rsidTr="00560A31">
        <w:trPr>
          <w:trHeight w:val="340"/>
        </w:trPr>
        <w:tc>
          <w:tcPr>
            <w:tcW w:w="4838" w:type="dxa"/>
            <w:tcBorders>
              <w:top w:val="double" w:sz="4" w:space="0" w:color="auto"/>
              <w:left w:val="double" w:sz="4" w:space="0" w:color="auto"/>
              <w:bottom w:val="double" w:sz="4" w:space="0" w:color="auto"/>
              <w:right w:val="double" w:sz="4" w:space="0" w:color="auto"/>
            </w:tcBorders>
            <w:vAlign w:val="center"/>
          </w:tcPr>
          <w:p w:rsidR="006A7891" w:rsidRPr="00352360" w:rsidRDefault="006A7891" w:rsidP="005E0E2B">
            <w:pPr>
              <w:rPr>
                <w:iCs/>
              </w:rPr>
            </w:pPr>
            <w:r w:rsidRPr="00352360">
              <w:rPr>
                <w:iCs/>
              </w:rPr>
              <w:t>Tekmovanje ekip prve pomoči</w:t>
            </w:r>
          </w:p>
        </w:tc>
        <w:tc>
          <w:tcPr>
            <w:tcW w:w="4111" w:type="dxa"/>
            <w:tcBorders>
              <w:top w:val="double" w:sz="4" w:space="0" w:color="auto"/>
              <w:left w:val="double" w:sz="4" w:space="0" w:color="auto"/>
              <w:bottom w:val="double" w:sz="4" w:space="0" w:color="auto"/>
              <w:right w:val="double" w:sz="4" w:space="0" w:color="auto"/>
            </w:tcBorders>
            <w:vAlign w:val="center"/>
          </w:tcPr>
          <w:p w:rsidR="006A7891" w:rsidRPr="00352360" w:rsidRDefault="006A7891" w:rsidP="005E0E2B">
            <w:r w:rsidRPr="00352360">
              <w:t xml:space="preserve">Cvetka </w:t>
            </w:r>
            <w:r w:rsidR="007C577B" w:rsidRPr="00352360">
              <w:t>Ženko</w:t>
            </w:r>
          </w:p>
        </w:tc>
      </w:tr>
      <w:tr w:rsidR="00352360" w:rsidRPr="00352360" w:rsidTr="000E4CF4">
        <w:trPr>
          <w:trHeight w:val="340"/>
        </w:trPr>
        <w:tc>
          <w:tcPr>
            <w:tcW w:w="4838" w:type="dxa"/>
            <w:tcBorders>
              <w:top w:val="double" w:sz="4" w:space="0" w:color="auto"/>
              <w:left w:val="double" w:sz="4" w:space="0" w:color="auto"/>
              <w:bottom w:val="double" w:sz="4" w:space="0" w:color="auto"/>
              <w:right w:val="double" w:sz="4" w:space="0" w:color="auto"/>
            </w:tcBorders>
            <w:shd w:val="clear" w:color="auto" w:fill="auto"/>
            <w:vAlign w:val="center"/>
          </w:tcPr>
          <w:p w:rsidR="005E0E2B" w:rsidRPr="00352360" w:rsidRDefault="005E0E2B" w:rsidP="005E0E2B">
            <w:pPr>
              <w:rPr>
                <w:iCs/>
              </w:rPr>
            </w:pPr>
            <w:r w:rsidRPr="00352360">
              <w:rPr>
                <w:iCs/>
              </w:rPr>
              <w:t>Zdravi zobje, lep nasmeh</w:t>
            </w:r>
          </w:p>
        </w:tc>
        <w:tc>
          <w:tcPr>
            <w:tcW w:w="4111" w:type="dxa"/>
            <w:tcBorders>
              <w:top w:val="double" w:sz="4" w:space="0" w:color="auto"/>
              <w:left w:val="double" w:sz="4" w:space="0" w:color="auto"/>
              <w:bottom w:val="double" w:sz="4" w:space="0" w:color="auto"/>
              <w:right w:val="double" w:sz="4" w:space="0" w:color="auto"/>
            </w:tcBorders>
            <w:shd w:val="clear" w:color="auto" w:fill="auto"/>
            <w:vAlign w:val="center"/>
          </w:tcPr>
          <w:p w:rsidR="005E0E2B" w:rsidRPr="00352360" w:rsidRDefault="005E0E2B" w:rsidP="005E0E2B">
            <w:r w:rsidRPr="00352360">
              <w:t>razredničarke</w:t>
            </w:r>
          </w:p>
        </w:tc>
      </w:tr>
    </w:tbl>
    <w:p w:rsidR="00EB268F" w:rsidRPr="00F743DD" w:rsidRDefault="00EB268F" w:rsidP="00EE1E9B">
      <w:pPr>
        <w:tabs>
          <w:tab w:val="left" w:pos="6465"/>
        </w:tabs>
        <w:jc w:val="both"/>
        <w:rPr>
          <w:rFonts w:ascii="Arial" w:hAnsi="Arial" w:cs="Arial"/>
          <w:color w:val="0070C0"/>
          <w:sz w:val="20"/>
          <w:szCs w:val="20"/>
        </w:rPr>
      </w:pPr>
      <w:r w:rsidRPr="00F743DD">
        <w:rPr>
          <w:rFonts w:ascii="Arial" w:hAnsi="Arial" w:cs="Arial"/>
          <w:color w:val="0070C0"/>
          <w:sz w:val="20"/>
          <w:szCs w:val="20"/>
        </w:rPr>
        <w:tab/>
      </w:r>
    </w:p>
    <w:p w:rsidR="00EB268F" w:rsidRPr="00F743DD" w:rsidRDefault="00EB268F" w:rsidP="00EE1E9B">
      <w:pPr>
        <w:jc w:val="both"/>
        <w:rPr>
          <w:b/>
          <w:color w:val="0070C0"/>
        </w:rPr>
      </w:pPr>
    </w:p>
    <w:p w:rsidR="00EB268F" w:rsidRPr="00586D3B" w:rsidRDefault="00EB268F" w:rsidP="00AB6DC1">
      <w:pPr>
        <w:pStyle w:val="Naslov2"/>
        <w:numPr>
          <w:ilvl w:val="1"/>
          <w:numId w:val="19"/>
        </w:numPr>
        <w:rPr>
          <w:rFonts w:ascii="Times New Roman" w:hAnsi="Times New Roman"/>
          <w:b/>
          <w:i w:val="0"/>
          <w:sz w:val="24"/>
          <w:szCs w:val="24"/>
        </w:rPr>
      </w:pPr>
      <w:bookmarkStart w:id="49" w:name="_Toc114321252"/>
      <w:r w:rsidRPr="00586D3B">
        <w:rPr>
          <w:rFonts w:ascii="Times New Roman" w:hAnsi="Times New Roman"/>
          <w:b/>
          <w:i w:val="0"/>
          <w:sz w:val="24"/>
          <w:szCs w:val="24"/>
        </w:rPr>
        <w:t>PRIDOBITEV POSEBNEGA STATUSA ZA UČENCE</w:t>
      </w:r>
      <w:bookmarkEnd w:id="49"/>
    </w:p>
    <w:p w:rsidR="00EB268F" w:rsidRPr="00586D3B" w:rsidRDefault="00EB268F" w:rsidP="00EE1E9B">
      <w:pPr>
        <w:jc w:val="both"/>
        <w:rPr>
          <w:b/>
        </w:rPr>
      </w:pPr>
    </w:p>
    <w:p w:rsidR="00704268" w:rsidRPr="00586D3B" w:rsidRDefault="00704268" w:rsidP="00704268">
      <w:pPr>
        <w:tabs>
          <w:tab w:val="left" w:pos="900"/>
        </w:tabs>
        <w:jc w:val="both"/>
      </w:pPr>
      <w:r w:rsidRPr="00586D3B">
        <w:t>Učenec lahko dobi poseben status v primerih, ko tekmuje v uradnih tekmovalnih sistemih nacionalnih športnih zvez in ko se udeležuje državnih tekmovanj s področja umetnosti.</w:t>
      </w:r>
    </w:p>
    <w:p w:rsidR="00704268" w:rsidRPr="00586D3B" w:rsidRDefault="00704268" w:rsidP="00704268">
      <w:pPr>
        <w:tabs>
          <w:tab w:val="left" w:pos="900"/>
        </w:tabs>
        <w:jc w:val="both"/>
        <w:rPr>
          <w:sz w:val="12"/>
        </w:rPr>
      </w:pPr>
    </w:p>
    <w:p w:rsidR="00704268" w:rsidRPr="00586D3B" w:rsidRDefault="00704268" w:rsidP="00704268">
      <w:pPr>
        <w:jc w:val="both"/>
      </w:pPr>
      <w:r w:rsidRPr="00586D3B">
        <w:t xml:space="preserve">Za področje športa se </w:t>
      </w:r>
      <w:r w:rsidR="00600A68" w:rsidRPr="00586D3B">
        <w:t xml:space="preserve">v skladu z 51. čl. Zakona o osnovni šoli ter 32. in 33. čl. Zakona o športu </w:t>
      </w:r>
      <w:r w:rsidRPr="00586D3B">
        <w:t xml:space="preserve">podeljuje status učenca perspektivnega športnika in status učenca vrhunskega športnika. </w:t>
      </w:r>
    </w:p>
    <w:p w:rsidR="00704268" w:rsidRPr="00586D3B" w:rsidRDefault="00704268" w:rsidP="00704268">
      <w:pPr>
        <w:jc w:val="both"/>
        <w:rPr>
          <w:sz w:val="12"/>
        </w:rPr>
      </w:pPr>
      <w:r w:rsidRPr="00586D3B">
        <w:tab/>
      </w:r>
      <w:r w:rsidRPr="00586D3B">
        <w:tab/>
      </w:r>
    </w:p>
    <w:p w:rsidR="00704268" w:rsidRPr="00586D3B" w:rsidRDefault="00704268" w:rsidP="00704268">
      <w:pPr>
        <w:jc w:val="both"/>
      </w:pPr>
      <w:r w:rsidRPr="00586D3B">
        <w:t xml:space="preserve">Za področje umetnosti se podeljuje status učenca perspektivnega mladega umetnika in status učenca vrhunskega mladega umetnika. </w:t>
      </w:r>
    </w:p>
    <w:p w:rsidR="00704268" w:rsidRPr="00586D3B" w:rsidRDefault="00704268" w:rsidP="00704268">
      <w:pPr>
        <w:jc w:val="both"/>
        <w:rPr>
          <w:sz w:val="16"/>
          <w:szCs w:val="16"/>
        </w:rPr>
      </w:pPr>
    </w:p>
    <w:p w:rsidR="00704268" w:rsidRPr="00586D3B" w:rsidRDefault="00586D3B" w:rsidP="00704268">
      <w:pPr>
        <w:jc w:val="both"/>
      </w:pPr>
      <w:r w:rsidRPr="00586D3B">
        <w:t>Vlogo</w:t>
      </w:r>
      <w:r w:rsidR="00704268" w:rsidRPr="00586D3B">
        <w:t xml:space="preserve"> za d</w:t>
      </w:r>
      <w:r w:rsidRPr="00586D3B">
        <w:t xml:space="preserve">odelitev statusa podajo starši </w:t>
      </w:r>
      <w:r w:rsidR="00704268" w:rsidRPr="00586D3B">
        <w:t>na predpisanem šolskem obrazcu.</w:t>
      </w:r>
    </w:p>
    <w:p w:rsidR="00704268" w:rsidRPr="00586D3B" w:rsidRDefault="00704268" w:rsidP="00704268">
      <w:pPr>
        <w:jc w:val="both"/>
        <w:rPr>
          <w:sz w:val="16"/>
          <w:szCs w:val="16"/>
        </w:rPr>
      </w:pPr>
    </w:p>
    <w:p w:rsidR="00704268" w:rsidRPr="00586D3B" w:rsidRDefault="00D2465E" w:rsidP="00704268">
      <w:pPr>
        <w:jc w:val="both"/>
      </w:pPr>
      <w:r w:rsidRPr="00586D3B">
        <w:rPr>
          <w:shd w:val="clear" w:color="auto" w:fill="FFFFFF"/>
        </w:rPr>
        <w:t>O dodelitvi statusa odloči ravnatelj s sklepom. Pred odločitvijo si pridobi mnenje oddelčnega učiteljskega zbora oziroma razrednega učitelja.</w:t>
      </w:r>
      <w:r w:rsidR="00704268" w:rsidRPr="00586D3B">
        <w:t xml:space="preserve"> </w:t>
      </w:r>
    </w:p>
    <w:p w:rsidR="009D75FA" w:rsidRDefault="009D75FA">
      <w:pPr>
        <w:rPr>
          <w:color w:val="0070C0"/>
        </w:rPr>
      </w:pPr>
    </w:p>
    <w:p w:rsidR="00E44248" w:rsidRDefault="00E44248">
      <w:pPr>
        <w:rPr>
          <w:color w:val="0070C0"/>
        </w:rPr>
      </w:pPr>
    </w:p>
    <w:p w:rsidR="00E44248" w:rsidRDefault="00E44248">
      <w:pPr>
        <w:rPr>
          <w:color w:val="0070C0"/>
        </w:rPr>
      </w:pPr>
    </w:p>
    <w:p w:rsidR="00E44248" w:rsidRPr="00F743DD" w:rsidRDefault="00E44248">
      <w:pPr>
        <w:rPr>
          <w:color w:val="0070C0"/>
        </w:rPr>
      </w:pPr>
    </w:p>
    <w:p w:rsidR="00EB268F" w:rsidRPr="006730AB" w:rsidRDefault="00EB268F" w:rsidP="00AB6DC1">
      <w:pPr>
        <w:pStyle w:val="Naslov2"/>
        <w:numPr>
          <w:ilvl w:val="1"/>
          <w:numId w:val="19"/>
        </w:numPr>
        <w:rPr>
          <w:rFonts w:ascii="Times New Roman" w:hAnsi="Times New Roman"/>
          <w:b/>
          <w:i w:val="0"/>
          <w:sz w:val="24"/>
          <w:szCs w:val="24"/>
        </w:rPr>
      </w:pPr>
      <w:bookmarkStart w:id="50" w:name="_Toc114321253"/>
      <w:r w:rsidRPr="006730AB">
        <w:rPr>
          <w:rFonts w:ascii="Times New Roman" w:hAnsi="Times New Roman"/>
          <w:b/>
          <w:i w:val="0"/>
          <w:sz w:val="24"/>
          <w:szCs w:val="24"/>
        </w:rPr>
        <w:lastRenderedPageBreak/>
        <w:t>DODATNI, DOPOLNILNI POUK IN UČNA POMOČ</w:t>
      </w:r>
      <w:bookmarkEnd w:id="50"/>
    </w:p>
    <w:p w:rsidR="00EB268F" w:rsidRDefault="00EB268F" w:rsidP="008375F5"/>
    <w:p w:rsidR="00E44248" w:rsidRPr="006730AB" w:rsidRDefault="00E44248" w:rsidP="008375F5"/>
    <w:p w:rsidR="00EB268F" w:rsidRPr="006730AB" w:rsidRDefault="00EB268F" w:rsidP="008375F5">
      <w:r w:rsidRPr="006730AB">
        <w:rPr>
          <w:b/>
        </w:rPr>
        <w:t>Dodatni pouk</w:t>
      </w:r>
    </w:p>
    <w:p w:rsidR="00EB268F" w:rsidRPr="006730AB" w:rsidRDefault="00EB268F" w:rsidP="009D7FE5">
      <w:pPr>
        <w:spacing w:before="240"/>
        <w:jc w:val="both"/>
      </w:pPr>
      <w:r w:rsidRPr="006730AB">
        <w:t xml:space="preserve">Dodatni pouk je namenjen učencem, ki pri posameznih predmetih presegajo določene standarde znanja. S poglobljenimi in razširjenimi vsebinami ter z različnimi metodami dela, kot so samostojno učenje, problemski pouk in priprava na tekmovanja, podpira doseganje višjih učnih ciljev. </w:t>
      </w:r>
    </w:p>
    <w:p w:rsidR="00EB268F" w:rsidRPr="006730AB" w:rsidRDefault="00EB268F" w:rsidP="008375F5">
      <w:r w:rsidRPr="006730AB">
        <w:t xml:space="preserve">Poteka po urniku pred ali po pouku.  </w:t>
      </w:r>
    </w:p>
    <w:p w:rsidR="00EB268F" w:rsidRPr="00F743DD" w:rsidRDefault="00EB268F" w:rsidP="008375F5">
      <w:pPr>
        <w:rPr>
          <w:color w:val="0070C0"/>
        </w:rPr>
      </w:pPr>
    </w:p>
    <w:p w:rsidR="00EB268F" w:rsidRPr="006730AB" w:rsidRDefault="00EB268F" w:rsidP="008375F5">
      <w:pPr>
        <w:rPr>
          <w:b/>
        </w:rPr>
      </w:pPr>
      <w:r w:rsidRPr="006730AB">
        <w:rPr>
          <w:b/>
        </w:rPr>
        <w:t>Dopolnilni pouk</w:t>
      </w:r>
    </w:p>
    <w:p w:rsidR="00EB268F" w:rsidRPr="006730AB" w:rsidRDefault="00EB268F" w:rsidP="009D7FE5">
      <w:pPr>
        <w:spacing w:before="240"/>
        <w:jc w:val="both"/>
      </w:pPr>
      <w:r w:rsidRPr="006730AB">
        <w:t>Učencem, ki poleg rednega pouka potrebujejo še dopolnilno razlago, je namenjen dopolnilni pouk. Z drugačnim načinom dela učenci lažje osvojijo temeljne učne cilje.</w:t>
      </w:r>
    </w:p>
    <w:p w:rsidR="00EB268F" w:rsidRPr="006730AB" w:rsidRDefault="00EB268F" w:rsidP="008375F5">
      <w:r w:rsidRPr="006730AB">
        <w:t xml:space="preserve">Poteka po urniku pred ali po pouku. </w:t>
      </w:r>
    </w:p>
    <w:p w:rsidR="00EB268F" w:rsidRPr="006730AB" w:rsidRDefault="00EB268F" w:rsidP="008375F5">
      <w:r w:rsidRPr="006730AB">
        <w:t xml:space="preserve">V devetletki je za izvajanje dodatnega in dopolnilnega pouka predvidena po ena ura na teden in se organizacijsko izvaja glede na potrebe in strokovno oceno ter na organizacijsko najustreznejši način. </w:t>
      </w:r>
    </w:p>
    <w:p w:rsidR="00EB268F" w:rsidRPr="00F743DD" w:rsidRDefault="00EB268F" w:rsidP="008375F5">
      <w:pPr>
        <w:rPr>
          <w:color w:val="0070C0"/>
        </w:rPr>
      </w:pPr>
    </w:p>
    <w:p w:rsidR="00EB268F" w:rsidRPr="006730AB" w:rsidRDefault="00EB268F" w:rsidP="008375F5">
      <w:pPr>
        <w:rPr>
          <w:b/>
        </w:rPr>
      </w:pPr>
      <w:r w:rsidRPr="006730AB">
        <w:rPr>
          <w:b/>
        </w:rPr>
        <w:t>Individualna in skupinska učna pomoč</w:t>
      </w:r>
    </w:p>
    <w:p w:rsidR="00EB268F" w:rsidRPr="006730AB" w:rsidRDefault="00EB268F" w:rsidP="009D7FE5">
      <w:pPr>
        <w:spacing w:before="240"/>
        <w:jc w:val="both"/>
      </w:pPr>
      <w:r w:rsidRPr="006730AB">
        <w:t>Individualna in skupinska učna pomoč v obsegu 0,5 ur tedensko na oddelek je namenjena učencem z učnimi težavami in nadarjenim učencem. 3 ure tedensko je namenje</w:t>
      </w:r>
      <w:r w:rsidR="00514252" w:rsidRPr="006730AB">
        <w:t>nih učencem z učnimi težavami, 2 uri</w:t>
      </w:r>
      <w:r w:rsidRPr="006730AB">
        <w:t xml:space="preserve"> tedensko je namenjenih nadarjenim učencem, izvajali jih bomo v obliki delavnic</w:t>
      </w:r>
      <w:r w:rsidR="00514252" w:rsidRPr="006730AB">
        <w:t>, taborov, gostovanj</w:t>
      </w:r>
      <w:r w:rsidRPr="006730AB">
        <w:t>.</w:t>
      </w:r>
    </w:p>
    <w:p w:rsidR="00EB268F" w:rsidRPr="006730AB" w:rsidRDefault="00EB268F" w:rsidP="008375F5">
      <w:pPr>
        <w:jc w:val="both"/>
      </w:pPr>
      <w:r w:rsidRPr="006730AB">
        <w:t xml:space="preserve"> </w:t>
      </w:r>
    </w:p>
    <w:p w:rsidR="00EB268F" w:rsidRPr="006730AB" w:rsidRDefault="00EB268F" w:rsidP="008375F5">
      <w:pPr>
        <w:jc w:val="both"/>
        <w:rPr>
          <w:b/>
        </w:rPr>
      </w:pPr>
      <w:r w:rsidRPr="006730AB">
        <w:rPr>
          <w:b/>
        </w:rPr>
        <w:t>Dodatna strokovna pomoč</w:t>
      </w:r>
    </w:p>
    <w:p w:rsidR="00EB268F" w:rsidRPr="006730AB" w:rsidRDefault="00EB268F" w:rsidP="009D7FE5">
      <w:pPr>
        <w:spacing w:before="240"/>
        <w:jc w:val="both"/>
      </w:pPr>
      <w:r w:rsidRPr="006730AB">
        <w:t xml:space="preserve">Učenci s posebnimi potrebami oz. učenci s primanjkljaji na posameznih področjih učenja, gibalno ovirani učenci, gluhi in naglušni, slepi in slabovidni učenci, dolgotrajno bolni učenci, učenci z motnjo v duševnem razvoju ter učenci z motnjami vedenja in osebnosti lahko na podlagi odločbe, prejemajo dodatno strokovno pomoč. Dodatno strokovno pomoč izvajajo strokovni delavci šole ali po potrebi strokovni delavci zunanjih institucij. </w:t>
      </w:r>
    </w:p>
    <w:p w:rsidR="00EC0381" w:rsidRPr="002F3733" w:rsidRDefault="00EC0381" w:rsidP="009D7FE5">
      <w:pPr>
        <w:jc w:val="both"/>
      </w:pPr>
      <w:r w:rsidRPr="00D0093A">
        <w:t>V letošnjem šolskem letu dodatno strokovno pomoč izvajajo učitelji, defektolo</w:t>
      </w:r>
      <w:r w:rsidR="00514252" w:rsidRPr="00D0093A">
        <w:t>ginja Karmen Močnik</w:t>
      </w:r>
      <w:r w:rsidRPr="00D0093A">
        <w:t xml:space="preserve">, pedagoginja Nataša Nelec Sedej, </w:t>
      </w:r>
      <w:r w:rsidR="00B13719" w:rsidRPr="00D0093A">
        <w:t>soc</w:t>
      </w:r>
      <w:r w:rsidR="009D7FE5" w:rsidRPr="00D0093A">
        <w:t>ialna pedagoginja Anita Čelhar</w:t>
      </w:r>
      <w:r w:rsidR="006730AB" w:rsidRPr="00D0093A">
        <w:t xml:space="preserve">, tiflopedagoginja </w:t>
      </w:r>
      <w:r w:rsidR="00642ADB">
        <w:t>Ines Cokan</w:t>
      </w:r>
      <w:r w:rsidR="009D7FE5" w:rsidRPr="00D0093A">
        <w:t xml:space="preserve"> </w:t>
      </w:r>
      <w:r w:rsidR="00B13719" w:rsidRPr="00D0093A">
        <w:t>ter</w:t>
      </w:r>
      <w:r w:rsidR="00A201B4" w:rsidRPr="00D0093A">
        <w:t xml:space="preserve"> logoped</w:t>
      </w:r>
      <w:r w:rsidR="00514252" w:rsidRPr="00D0093A">
        <w:t>inja</w:t>
      </w:r>
      <w:r w:rsidR="00A201B4" w:rsidRPr="00D0093A">
        <w:t xml:space="preserve"> </w:t>
      </w:r>
      <w:r w:rsidR="00D0093A" w:rsidRPr="00D0093A">
        <w:t>Teja Srpan</w:t>
      </w:r>
      <w:r w:rsidR="006730AB" w:rsidRPr="00D0093A">
        <w:t>.</w:t>
      </w:r>
    </w:p>
    <w:p w:rsidR="00EB268F" w:rsidRPr="00F743DD" w:rsidRDefault="00EB268F" w:rsidP="00600805">
      <w:pPr>
        <w:jc w:val="both"/>
        <w:rPr>
          <w:color w:val="0070C0"/>
        </w:rPr>
      </w:pPr>
    </w:p>
    <w:p w:rsidR="00DB4D18" w:rsidRDefault="00DB4D18" w:rsidP="00600805">
      <w:pPr>
        <w:jc w:val="both"/>
        <w:rPr>
          <w:color w:val="0070C0"/>
        </w:rPr>
      </w:pPr>
    </w:p>
    <w:p w:rsidR="00E44248" w:rsidRPr="00F743DD" w:rsidRDefault="00E44248" w:rsidP="00600805">
      <w:pPr>
        <w:jc w:val="both"/>
        <w:rPr>
          <w:color w:val="0070C0"/>
        </w:rPr>
      </w:pPr>
    </w:p>
    <w:p w:rsidR="00EB268F" w:rsidRPr="006730AB" w:rsidRDefault="00EB268F" w:rsidP="00AB6DC1">
      <w:pPr>
        <w:pStyle w:val="Naslov2"/>
        <w:numPr>
          <w:ilvl w:val="1"/>
          <w:numId w:val="19"/>
        </w:numPr>
        <w:rPr>
          <w:rFonts w:ascii="Times New Roman" w:hAnsi="Times New Roman"/>
          <w:b/>
          <w:i w:val="0"/>
          <w:sz w:val="24"/>
          <w:szCs w:val="24"/>
        </w:rPr>
      </w:pPr>
      <w:bookmarkStart w:id="51" w:name="_Toc114321254"/>
      <w:r w:rsidRPr="006730AB">
        <w:rPr>
          <w:rFonts w:ascii="Times New Roman" w:hAnsi="Times New Roman"/>
          <w:b/>
          <w:i w:val="0"/>
          <w:sz w:val="24"/>
          <w:szCs w:val="24"/>
        </w:rPr>
        <w:t>ŠOLE V NARAVI IN TABORI</w:t>
      </w:r>
      <w:bookmarkEnd w:id="51"/>
    </w:p>
    <w:p w:rsidR="00EB268F" w:rsidRPr="006730AB" w:rsidRDefault="00EB268F" w:rsidP="00544D53">
      <w:pPr>
        <w:jc w:val="both"/>
      </w:pPr>
    </w:p>
    <w:p w:rsidR="00EB268F" w:rsidRPr="006730AB" w:rsidRDefault="00EB268F" w:rsidP="00544D53">
      <w:pPr>
        <w:jc w:val="both"/>
      </w:pPr>
      <w:r w:rsidRPr="006730AB">
        <w:t>Šole v naravi predstavljajo del razširjenega programa šole in pomembno obogatitev vzgojno-izobraževalnega dela. Na Osnovni šoli Prestranek jih praviloma izvajamo za dva sosednja razreda skupaj, tako da ima vsaka generacija učencev možnost  udeležbe na najmanj treh (letni, zimski, naravoslovni).  Pri izvedbi se poslužujemo možnosti, ki jih ponujajo Centri za šolske in obšolske dejavnosti (CŠOD) ter drugih cenovno ugodnih ponudb. Krajše dvodnevne tabore izvajamo tudi na šoli.</w:t>
      </w:r>
    </w:p>
    <w:p w:rsidR="00EB268F" w:rsidRDefault="00EB268F" w:rsidP="00544D53">
      <w:pPr>
        <w:jc w:val="both"/>
        <w:rPr>
          <w:color w:val="0070C0"/>
        </w:rPr>
      </w:pPr>
    </w:p>
    <w:p w:rsidR="00E44248" w:rsidRDefault="00E44248" w:rsidP="00544D53">
      <w:pPr>
        <w:jc w:val="both"/>
        <w:rPr>
          <w:color w:val="0070C0"/>
        </w:rPr>
      </w:pPr>
    </w:p>
    <w:p w:rsidR="00E44248" w:rsidRDefault="00E44248" w:rsidP="00544D53">
      <w:pPr>
        <w:jc w:val="both"/>
        <w:rPr>
          <w:color w:val="0070C0"/>
        </w:rPr>
      </w:pPr>
    </w:p>
    <w:p w:rsidR="00E44248" w:rsidRPr="00F743DD" w:rsidRDefault="00E44248" w:rsidP="00544D53">
      <w:pPr>
        <w:jc w:val="both"/>
        <w:rPr>
          <w:color w:val="0070C0"/>
        </w:rPr>
      </w:pPr>
    </w:p>
    <w:p w:rsidR="00121BC8" w:rsidRPr="00487D26" w:rsidRDefault="00121BC8" w:rsidP="00121BC8">
      <w:pPr>
        <w:jc w:val="both"/>
      </w:pPr>
      <w:r w:rsidRPr="00487D26">
        <w:lastRenderedPageBreak/>
        <w:t>V letošnjem šolskem letu so načrtovane naslednje dejavnosti:</w:t>
      </w:r>
    </w:p>
    <w:p w:rsidR="00642ADB" w:rsidRPr="00DA12FD" w:rsidRDefault="00642ADB" w:rsidP="00642ADB">
      <w:pPr>
        <w:numPr>
          <w:ilvl w:val="0"/>
          <w:numId w:val="6"/>
        </w:numPr>
        <w:spacing w:before="240"/>
        <w:jc w:val="both"/>
      </w:pPr>
      <w:r w:rsidRPr="00DA12FD">
        <w:t>Poletna šola v naravi na Debelem rtiču za 4. in 5. razred od 12. 9. do 16. 9. 2022, vodja Alenka Slavec Geržina</w:t>
      </w:r>
      <w:r w:rsidR="00DA12FD" w:rsidRPr="00DA12FD">
        <w:t>,</w:t>
      </w:r>
    </w:p>
    <w:p w:rsidR="00642ADB" w:rsidRPr="00DA12FD" w:rsidRDefault="00642ADB" w:rsidP="00642ADB">
      <w:pPr>
        <w:numPr>
          <w:ilvl w:val="0"/>
          <w:numId w:val="6"/>
        </w:numPr>
        <w:spacing w:before="240"/>
        <w:jc w:val="both"/>
      </w:pPr>
      <w:r w:rsidRPr="00DA12FD">
        <w:rPr>
          <w:b/>
        </w:rPr>
        <w:t>20 urni plavalni tečaj</w:t>
      </w:r>
      <w:r w:rsidRPr="00DA12FD">
        <w:t xml:space="preserve"> – plavalni tečaj v Ajdovščini  2. in 3. razred od 16. 1. do 20. </w:t>
      </w:r>
      <w:r w:rsidR="00DA12FD" w:rsidRPr="00DA12FD">
        <w:t>1. 2023, vodja Mojca Štembergar,</w:t>
      </w:r>
    </w:p>
    <w:p w:rsidR="000854A3" w:rsidRPr="00DA12FD" w:rsidRDefault="007C577B" w:rsidP="00AB6DC1">
      <w:pPr>
        <w:numPr>
          <w:ilvl w:val="0"/>
          <w:numId w:val="6"/>
        </w:numPr>
        <w:spacing w:before="240"/>
        <w:jc w:val="both"/>
      </w:pPr>
      <w:r w:rsidRPr="00DA12FD">
        <w:t>Zimska</w:t>
      </w:r>
      <w:r w:rsidR="00672E89" w:rsidRPr="00DA12FD">
        <w:t xml:space="preserve"> šola v naravi v C</w:t>
      </w:r>
      <w:r w:rsidRPr="00DA12FD">
        <w:t>ŠOD Gorenje</w:t>
      </w:r>
      <w:r w:rsidR="00672E89" w:rsidRPr="00DA12FD">
        <w:t xml:space="preserve"> za </w:t>
      </w:r>
      <w:r w:rsidRPr="00DA12FD">
        <w:t xml:space="preserve">7., </w:t>
      </w:r>
      <w:r w:rsidR="00672E89" w:rsidRPr="00DA12FD">
        <w:t>8</w:t>
      </w:r>
      <w:r w:rsidR="000854A3" w:rsidRPr="00DA12FD">
        <w:t>.</w:t>
      </w:r>
      <w:r w:rsidRPr="00DA12FD">
        <w:t xml:space="preserve"> in 9.</w:t>
      </w:r>
      <w:r w:rsidR="000854A3" w:rsidRPr="00DA12FD">
        <w:t xml:space="preserve"> razred </w:t>
      </w:r>
      <w:r w:rsidRPr="00DA12FD">
        <w:t>od 6. 3. do 10. 3. 2023</w:t>
      </w:r>
      <w:r w:rsidR="00642ADB" w:rsidRPr="00DA12FD">
        <w:t>, vodja Polona Požar</w:t>
      </w:r>
      <w:r w:rsidR="00DA12FD" w:rsidRPr="00DA12FD">
        <w:t>,</w:t>
      </w:r>
    </w:p>
    <w:p w:rsidR="00642ADB" w:rsidRPr="00DA12FD" w:rsidRDefault="00642ADB" w:rsidP="00642ADB">
      <w:pPr>
        <w:numPr>
          <w:ilvl w:val="0"/>
          <w:numId w:val="6"/>
        </w:numPr>
        <w:spacing w:before="240"/>
        <w:jc w:val="both"/>
      </w:pPr>
      <w:r w:rsidRPr="00DA12FD">
        <w:rPr>
          <w:b/>
        </w:rPr>
        <w:t>plavalno opismenjevanje</w:t>
      </w:r>
      <w:r w:rsidRPr="00DA12FD">
        <w:t xml:space="preserve"> – 10 - urni plavalni tečaj v Ajdovščini za 1. razred (23. 3.–24. 3. 2023) - vodja Mateja Šabec,</w:t>
      </w:r>
    </w:p>
    <w:p w:rsidR="001E26F6" w:rsidRPr="00DA12FD" w:rsidRDefault="001E26F6" w:rsidP="008E1A47">
      <w:pPr>
        <w:numPr>
          <w:ilvl w:val="0"/>
          <w:numId w:val="6"/>
        </w:numPr>
        <w:spacing w:before="240"/>
        <w:jc w:val="both"/>
      </w:pPr>
      <w:r w:rsidRPr="00DA12FD">
        <w:t xml:space="preserve">Tabor za nadarjene </w:t>
      </w:r>
      <w:r w:rsidR="001C6940" w:rsidRPr="00DA12FD">
        <w:t xml:space="preserve">14. – 15. 10. </w:t>
      </w:r>
      <w:r w:rsidRPr="00DA12FD">
        <w:t>2022, CŠOD Rak, vodja Urška Tušar</w:t>
      </w:r>
      <w:r w:rsidR="00642ADB" w:rsidRPr="00DA12FD">
        <w:t>,</w:t>
      </w:r>
    </w:p>
    <w:p w:rsidR="00642ADB" w:rsidRPr="00DA12FD" w:rsidRDefault="00642ADB" w:rsidP="008E1A47">
      <w:pPr>
        <w:numPr>
          <w:ilvl w:val="0"/>
          <w:numId w:val="6"/>
        </w:numPr>
        <w:spacing w:before="240"/>
        <w:jc w:val="both"/>
      </w:pPr>
      <w:r w:rsidRPr="00DA12FD">
        <w:t xml:space="preserve">Startup vikend, </w:t>
      </w:r>
      <w:r w:rsidR="001C6940" w:rsidRPr="00DA12FD">
        <w:t xml:space="preserve">14. – 15. 10. 2022, ŠCPostojna, </w:t>
      </w:r>
      <w:r w:rsidRPr="00DA12FD">
        <w:t>vodja Urška Tušar</w:t>
      </w:r>
      <w:r w:rsidR="001C6940" w:rsidRPr="00DA12FD">
        <w:t>.</w:t>
      </w:r>
    </w:p>
    <w:p w:rsidR="00E44248" w:rsidRDefault="00E44248" w:rsidP="00121BC8">
      <w:pPr>
        <w:rPr>
          <w:b/>
          <w:color w:val="0070C0"/>
        </w:rPr>
      </w:pPr>
    </w:p>
    <w:p w:rsidR="00E44248" w:rsidRPr="00F743DD" w:rsidRDefault="00E44248" w:rsidP="00121BC8">
      <w:pPr>
        <w:rPr>
          <w:b/>
          <w:color w:val="0070C0"/>
        </w:rPr>
      </w:pPr>
    </w:p>
    <w:p w:rsidR="00121BC8" w:rsidRPr="006730AB" w:rsidRDefault="00121BC8" w:rsidP="00121BC8">
      <w:pPr>
        <w:rPr>
          <w:b/>
        </w:rPr>
      </w:pPr>
      <w:r w:rsidRPr="006730AB">
        <w:rPr>
          <w:b/>
        </w:rPr>
        <w:t>Subvencioniranje šole v naravi</w:t>
      </w:r>
    </w:p>
    <w:p w:rsidR="00EB268F" w:rsidRPr="006730AB" w:rsidRDefault="00EB268F" w:rsidP="00544D53">
      <w:pPr>
        <w:rPr>
          <w:b/>
        </w:rPr>
      </w:pPr>
    </w:p>
    <w:p w:rsidR="00EB268F" w:rsidRPr="001C6940" w:rsidRDefault="00EB268F" w:rsidP="00544D53">
      <w:r w:rsidRPr="001C6940">
        <w:t>Ministrstvo za šolstvo in šport subvencionira za vsako generacijo otrok eno šolo v naravi.</w:t>
      </w:r>
    </w:p>
    <w:p w:rsidR="00EB268F" w:rsidRPr="001C6940" w:rsidRDefault="00EB268F" w:rsidP="00544D53">
      <w:r w:rsidRPr="001C6940">
        <w:t>Občina za vsako generacijo učencev plača stroš</w:t>
      </w:r>
      <w:r w:rsidR="001C6940" w:rsidRPr="001C6940">
        <w:t>ke prevoza za eno šolo v naravi</w:t>
      </w:r>
      <w:r w:rsidRPr="001C6940">
        <w:t>.</w:t>
      </w:r>
    </w:p>
    <w:p w:rsidR="00EB268F" w:rsidRPr="00F743DD" w:rsidRDefault="00EB268F" w:rsidP="00544D53">
      <w:pPr>
        <w:rPr>
          <w:color w:val="0070C0"/>
        </w:rPr>
      </w:pPr>
    </w:p>
    <w:p w:rsidR="00EB268F" w:rsidRPr="006730AB" w:rsidRDefault="008C1BEA" w:rsidP="00AB6DC1">
      <w:pPr>
        <w:pStyle w:val="Naslov2"/>
        <w:numPr>
          <w:ilvl w:val="1"/>
          <w:numId w:val="19"/>
        </w:numPr>
        <w:rPr>
          <w:rFonts w:ascii="Times New Roman" w:hAnsi="Times New Roman"/>
          <w:b/>
          <w:i w:val="0"/>
          <w:sz w:val="24"/>
          <w:szCs w:val="24"/>
        </w:rPr>
      </w:pPr>
      <w:bookmarkStart w:id="52" w:name="_Toc114321255"/>
      <w:r w:rsidRPr="006730AB">
        <w:rPr>
          <w:rFonts w:ascii="Times New Roman" w:hAnsi="Times New Roman"/>
          <w:b/>
          <w:i w:val="0"/>
          <w:sz w:val="24"/>
          <w:szCs w:val="24"/>
        </w:rPr>
        <w:t>EKSKURZIJE</w:t>
      </w:r>
      <w:bookmarkEnd w:id="52"/>
    </w:p>
    <w:p w:rsidR="00EB268F" w:rsidRPr="006730AB" w:rsidRDefault="00EB268F" w:rsidP="00544D53"/>
    <w:p w:rsidR="00EB268F" w:rsidRPr="006730AB" w:rsidRDefault="00EB268F" w:rsidP="00544D53">
      <w:pPr>
        <w:jc w:val="both"/>
      </w:pPr>
      <w:r w:rsidRPr="006730AB">
        <w:t>Del šolskih dejavnosti (predvsem dneve dejavnosti) izvaja šola zunaj šolskeg</w:t>
      </w:r>
      <w:r w:rsidR="00B452CE" w:rsidRPr="006730AB">
        <w:t xml:space="preserve">a prostora in bližnje okolice v </w:t>
      </w:r>
      <w:r w:rsidRPr="006730AB">
        <w:t>obliki poldnevnih ali celodnevnih ekskurzij. Pri izvedbi upoštevamo čim večji in ustrezen izkoristek strokovnih vsebin ter združevanje razredov, kar omogoča nižjo ceno p</w:t>
      </w:r>
      <w:r w:rsidR="00B452CE" w:rsidRPr="006730AB">
        <w:t xml:space="preserve">revoza na učenca in dostopnost </w:t>
      </w:r>
      <w:r w:rsidRPr="006730AB">
        <w:t>ekskurzij za vse učence.</w:t>
      </w:r>
    </w:p>
    <w:p w:rsidR="00EB268F" w:rsidRPr="004D494E" w:rsidRDefault="00514252" w:rsidP="00544D53">
      <w:pPr>
        <w:jc w:val="both"/>
      </w:pPr>
      <w:r w:rsidRPr="009F465C">
        <w:t xml:space="preserve">Za učence od 6. do 9. razreda bo tako v spomladanskem času </w:t>
      </w:r>
      <w:r w:rsidR="00EB268F" w:rsidRPr="009F465C">
        <w:t>organizirana e</w:t>
      </w:r>
      <w:r w:rsidR="00EB268F" w:rsidRPr="001C6940">
        <w:t xml:space="preserve">kskurzija </w:t>
      </w:r>
      <w:r w:rsidR="007C577B" w:rsidRPr="001C6940">
        <w:t>na Gorenjsko</w:t>
      </w:r>
      <w:r w:rsidR="001C6940" w:rsidRPr="001C6940">
        <w:t>.</w:t>
      </w:r>
    </w:p>
    <w:p w:rsidR="00EB268F" w:rsidRPr="004D494E" w:rsidRDefault="00EB268F" w:rsidP="00544D53">
      <w:r w:rsidRPr="004D494E">
        <w:t>Za vse dejavnosti, ki bodo izvedene v obliki ekskurzij, bo šola pripravila posebna obvestila.</w:t>
      </w:r>
    </w:p>
    <w:p w:rsidR="00596C20" w:rsidRPr="004D494E" w:rsidRDefault="00C356E6" w:rsidP="00B452CE">
      <w:r w:rsidRPr="004D494E">
        <w:t xml:space="preserve">Poleg tega pa šola vsako </w:t>
      </w:r>
      <w:r w:rsidR="00B452CE" w:rsidRPr="004D494E">
        <w:t xml:space="preserve">leto ponudi možnost udeležbe na </w:t>
      </w:r>
      <w:r w:rsidRPr="004D494E">
        <w:t>e</w:t>
      </w:r>
      <w:r w:rsidR="00D62493" w:rsidRPr="004D494E">
        <w:t>kskurzij</w:t>
      </w:r>
      <w:r w:rsidRPr="004D494E">
        <w:t>i</w:t>
      </w:r>
      <w:r w:rsidR="00D62493" w:rsidRPr="004D494E">
        <w:t xml:space="preserve"> za učence 9. razreda</w:t>
      </w:r>
      <w:r w:rsidR="001B602E" w:rsidRPr="004D494E">
        <w:t>.</w:t>
      </w:r>
    </w:p>
    <w:p w:rsidR="00EB268F" w:rsidRDefault="00EB268F" w:rsidP="00544D53">
      <w:pPr>
        <w:jc w:val="center"/>
        <w:rPr>
          <w:b/>
          <w:color w:val="0070C0"/>
          <w:u w:val="single"/>
        </w:rPr>
      </w:pPr>
    </w:p>
    <w:p w:rsidR="00E44248" w:rsidRPr="00F743DD" w:rsidRDefault="00E44248" w:rsidP="00544D53">
      <w:pPr>
        <w:jc w:val="center"/>
        <w:rPr>
          <w:b/>
          <w:color w:val="0070C0"/>
          <w:u w:val="single"/>
        </w:rPr>
      </w:pPr>
    </w:p>
    <w:p w:rsidR="00EB268F" w:rsidRPr="00DA12FD" w:rsidRDefault="00EB268F" w:rsidP="00AB6DC1">
      <w:pPr>
        <w:pStyle w:val="Naslov2"/>
        <w:numPr>
          <w:ilvl w:val="1"/>
          <w:numId w:val="19"/>
        </w:numPr>
        <w:rPr>
          <w:rFonts w:ascii="Times New Roman" w:hAnsi="Times New Roman"/>
          <w:b/>
          <w:i w:val="0"/>
          <w:sz w:val="24"/>
          <w:szCs w:val="24"/>
        </w:rPr>
      </w:pPr>
      <w:bookmarkStart w:id="53" w:name="_Toc114321256"/>
      <w:r w:rsidRPr="00DA12FD">
        <w:rPr>
          <w:rFonts w:ascii="Times New Roman" w:hAnsi="Times New Roman"/>
          <w:b/>
          <w:i w:val="0"/>
          <w:sz w:val="24"/>
          <w:szCs w:val="24"/>
        </w:rPr>
        <w:t>PROJEKTI IN NADSTANDARDNI PROGRAMI ŠOLE</w:t>
      </w:r>
      <w:bookmarkEnd w:id="53"/>
    </w:p>
    <w:p w:rsidR="00EB268F" w:rsidRPr="00F743DD" w:rsidRDefault="00EB268F" w:rsidP="00544D53">
      <w:pPr>
        <w:rPr>
          <w:color w:val="0070C0"/>
        </w:rPr>
      </w:pPr>
    </w:p>
    <w:p w:rsidR="00EB268F" w:rsidRPr="00726DEE" w:rsidRDefault="00EB268F" w:rsidP="00160463">
      <w:pPr>
        <w:jc w:val="both"/>
      </w:pPr>
      <w:r w:rsidRPr="001E26F6">
        <w:rPr>
          <w:b/>
        </w:rPr>
        <w:t>»Slovenska mreža zdravih šol«</w:t>
      </w:r>
      <w:r w:rsidRPr="00726DEE">
        <w:t xml:space="preserve"> je že utečeni projekt, ki je del evropske mreže  zdravih šol, v okviru katere šole posebej poudarjajo promocijo zdravja, zdravstveno vzgojo in vzgojo za zdravje. Koordinator projekta je </w:t>
      </w:r>
      <w:r w:rsidR="008E0A3B" w:rsidRPr="00726DEE">
        <w:t>NIJZ (Nacionalni inštitut za javno zdravje)</w:t>
      </w:r>
      <w:r w:rsidRPr="00726DEE">
        <w:t xml:space="preserve">, podpirata ga Ministrstvo za zdravje in Ministrstvo za </w:t>
      </w:r>
      <w:r w:rsidR="008E0A3B" w:rsidRPr="00726DEE">
        <w:t>izobraževanje, znanost</w:t>
      </w:r>
      <w:r w:rsidRPr="00726DEE">
        <w:t xml:space="preserve"> in šport. Vodja projekta je Andreja Geržina.</w:t>
      </w:r>
      <w:r w:rsidR="00191F60">
        <w:t xml:space="preserve"> </w:t>
      </w:r>
      <w:r w:rsidR="00191F60" w:rsidRPr="00191F60">
        <w:t>V projektni skupini  sodelujejo: Ma</w:t>
      </w:r>
      <w:r w:rsidR="00896CDF">
        <w:t xml:space="preserve">teja Šabec, </w:t>
      </w:r>
      <w:r w:rsidR="00191F60" w:rsidRPr="00191F60">
        <w:t>Polona Požar in Sladjana Šučur Popović.</w:t>
      </w:r>
    </w:p>
    <w:p w:rsidR="00491106" w:rsidRPr="00EA513E" w:rsidRDefault="00491106" w:rsidP="00491106">
      <w:pPr>
        <w:pStyle w:val="Navadensplet"/>
        <w:jc w:val="both"/>
      </w:pPr>
      <w:r w:rsidRPr="00CA73F8">
        <w:t xml:space="preserve">V vrtcu smo se odločili, da bomo otroke in starše ozaveščali o pomenu zdrave prehrane in telesni dejavnosti, medsebojnih odnosih, osebni higieni, varnem fizičnem okolju itd., saj menimo, da to pomembno prispeva k uresničevanju naše vizije vrtca kot zdravega, varnega in spodbudnega okolja. Projekt </w:t>
      </w:r>
      <w:r w:rsidRPr="001E26F6">
        <w:rPr>
          <w:b/>
        </w:rPr>
        <w:t>Zdravje v vrtcu</w:t>
      </w:r>
      <w:r w:rsidRPr="00CA73F8">
        <w:t xml:space="preserve"> vodi Zavod za zdravstveno varstvo Ljubljana in je namenjen izobraževanju strokovnih delavcev za dobro vzgojno ravnanje v vrtcu. </w:t>
      </w:r>
      <w:r w:rsidRPr="00EA513E">
        <w:t xml:space="preserve">Koordinatorka projekta je </w:t>
      </w:r>
      <w:r w:rsidR="00EA513E" w:rsidRPr="00EA513E">
        <w:t>Katarina Abram.</w:t>
      </w:r>
    </w:p>
    <w:p w:rsidR="004E02FA" w:rsidRPr="00896CDF" w:rsidRDefault="00896CDF" w:rsidP="00491106">
      <w:pPr>
        <w:pStyle w:val="Navadensplet"/>
        <w:jc w:val="both"/>
        <w:rPr>
          <w:strike/>
          <w:color w:val="00B050"/>
        </w:rPr>
      </w:pPr>
      <w:r w:rsidRPr="00580137">
        <w:lastRenderedPageBreak/>
        <w:t>Planinski pohod</w:t>
      </w:r>
      <w:r w:rsidR="004E02FA" w:rsidRPr="00580137">
        <w:t xml:space="preserve"> – športni </w:t>
      </w:r>
      <w:r w:rsidR="004E02FA">
        <w:t>dan ob slovenskem prazniku športa. Z učenci bomo obeležili dan slovenskega športa. Pridružili se bomo v</w:t>
      </w:r>
      <w:r w:rsidR="00580137">
        <w:t>seslovenskem športnem dogodku.</w:t>
      </w:r>
    </w:p>
    <w:p w:rsidR="00BC5AA4" w:rsidRPr="00491106" w:rsidRDefault="00BC5AA4" w:rsidP="00BC5AA4">
      <w:pPr>
        <w:spacing w:before="240"/>
        <w:jc w:val="both"/>
      </w:pPr>
      <w:r w:rsidRPr="00491106">
        <w:t xml:space="preserve">Naša šola sodeluje tudi v evropskem »sistemu razdeljevanja sadja in zelenjave v šolah« s finančno podporo Evropske unije </w:t>
      </w:r>
      <w:r w:rsidRPr="001E26F6">
        <w:t>(</w:t>
      </w:r>
      <w:r w:rsidRPr="001E26F6">
        <w:rPr>
          <w:b/>
        </w:rPr>
        <w:t>Shema šolskega sadja in zelenjave</w:t>
      </w:r>
      <w:r w:rsidRPr="001E26F6">
        <w:t>).</w:t>
      </w:r>
      <w:r w:rsidRPr="00491106">
        <w:t xml:space="preserve"> Šolarji imajo možnost enkrat tedensko zaužiti sadni obrok oz. malico. Več poudarka bomo namenili promociji uživanja sadja in zelenjave v vrtcu (obisk oddelkov - predstavitev različnih vrst sadja ali zelenjave v navezavi z zgodbo, ugankami ter na koncu poizkušanjem sadja in zelenjave) - po predhodnem dogovoru z vzgojiteljicami. Projekt koordinira Maja Mladenović.</w:t>
      </w:r>
    </w:p>
    <w:p w:rsidR="004B44CF" w:rsidRPr="004A502C" w:rsidRDefault="004B44CF" w:rsidP="004B44CF">
      <w:pPr>
        <w:spacing w:before="100" w:beforeAutospacing="1" w:after="240"/>
        <w:jc w:val="both"/>
      </w:pPr>
      <w:r w:rsidRPr="004A502C">
        <w:t xml:space="preserve">Obeležili bomo </w:t>
      </w:r>
      <w:r w:rsidRPr="00D7713E">
        <w:rPr>
          <w:b/>
        </w:rPr>
        <w:t xml:space="preserve">svetovni </w:t>
      </w:r>
      <w:r w:rsidR="00580137" w:rsidRPr="00D7713E">
        <w:rPr>
          <w:b/>
        </w:rPr>
        <w:t>dan hrane</w:t>
      </w:r>
      <w:r w:rsidR="00580137">
        <w:t xml:space="preserve">. </w:t>
      </w:r>
      <w:r w:rsidRPr="004A502C">
        <w:t>Dejavnosti bodo potekale na temo spoznavanja, priprave in okušanja različnih živil, ki spodbujajo uravnoteženo in zdravo prehranjevanje. Aktivnosti koordinirata Andreja Geržina in Maja Mladenović.</w:t>
      </w:r>
    </w:p>
    <w:p w:rsidR="004B44CF" w:rsidRPr="00A23D80" w:rsidRDefault="004B44CF" w:rsidP="004B44CF">
      <w:pPr>
        <w:spacing w:before="100" w:beforeAutospacing="1" w:after="240"/>
        <w:jc w:val="both"/>
      </w:pPr>
      <w:r w:rsidRPr="004A502C">
        <w:t xml:space="preserve">3. petek v mesecu novembru, na šoli </w:t>
      </w:r>
      <w:r w:rsidRPr="001E26F6">
        <w:t xml:space="preserve">poteka </w:t>
      </w:r>
      <w:r w:rsidRPr="001E26F6">
        <w:rPr>
          <w:b/>
        </w:rPr>
        <w:t>Tradicionalni slovenski zajtrk</w:t>
      </w:r>
      <w:r w:rsidRPr="001E26F6">
        <w:t xml:space="preserve">  (dan slovenske</w:t>
      </w:r>
      <w:r w:rsidRPr="004A502C">
        <w:t xml:space="preserve"> hrane), ki spodbuja lokalno samooskrbo s kakovostno domačo hrano. Na šoli in v vrtcu na ta dan potekajo tudi različne aktivnosti na temo čebelarstva in čebeljih izdelkov ter predstavitve izdelave drugih živil, pridelanih doma (kruh, mleko in mlečni izdelki …). </w:t>
      </w:r>
      <w:r w:rsidRPr="00A23D80">
        <w:t>Aktivnosti koordinirata Andreja Geržina in Maja Mladenović.</w:t>
      </w:r>
    </w:p>
    <w:p w:rsidR="00BC5AA4" w:rsidRPr="00580137" w:rsidRDefault="00A51420" w:rsidP="00A51420">
      <w:pPr>
        <w:pStyle w:val="Navadensplet"/>
        <w:jc w:val="both"/>
        <w:rPr>
          <w:b/>
          <w:color w:val="FF0000"/>
        </w:rPr>
      </w:pPr>
      <w:r w:rsidRPr="001E26F6">
        <w:rPr>
          <w:b/>
        </w:rPr>
        <w:t xml:space="preserve">Turizmu pomaga lastna glava - </w:t>
      </w:r>
      <w:r w:rsidRPr="001E26F6">
        <w:t>projekt</w:t>
      </w:r>
      <w:r w:rsidRPr="003A4C78">
        <w:t xml:space="preserve"> Turizmu pomaga lastna glava je celovit sistem organiziranega delovanja osnovnošolske mladine v turizmu. Vsebina projekta je vezana na raziskovanje turizma v domačem kraju, ugotavljanju možnosti za hitrejši razvoj in oblikovanje take ponudbe, ki bo vzpodbudila podjetništvo in trženje naravnih danosti ter tudi ostale ponudbe v vseh možnih oblikah. V letošnjem šolskem letu je tema projekta </w:t>
      </w:r>
      <w:r w:rsidR="00F948CF" w:rsidRPr="00DA12FD">
        <w:rPr>
          <w:b/>
        </w:rPr>
        <w:t>Športna doživetja bogatijo mladinski turizem</w:t>
      </w:r>
      <w:r w:rsidR="009F465C" w:rsidRPr="00DA12FD">
        <w:rPr>
          <w:b/>
        </w:rPr>
        <w:t>.</w:t>
      </w:r>
      <w:r w:rsidRPr="00DA12FD">
        <w:t xml:space="preserve"> Sodelovanje na festivalu vključuje izdelavo turistične naloge na razpisano temo, osredotočeno na oblikovanje turističnega proizvoda in njegovo javno predstavitev na turistični tržnici. V projektu bodo sodelovali učenci </w:t>
      </w:r>
      <w:r w:rsidR="003A4C78" w:rsidRPr="00DA12FD">
        <w:t>razredne</w:t>
      </w:r>
      <w:r w:rsidRPr="00DA12FD">
        <w:t xml:space="preserve"> stopnje. Vodje projekta so</w:t>
      </w:r>
      <w:r w:rsidRPr="00DA12FD">
        <w:rPr>
          <w:b/>
        </w:rPr>
        <w:t xml:space="preserve"> </w:t>
      </w:r>
      <w:r w:rsidR="009F465C" w:rsidRPr="00DA12FD">
        <w:t>Anita Čelhar, Mojca Kristan</w:t>
      </w:r>
      <w:r w:rsidR="0019041C" w:rsidRPr="00DA12FD">
        <w:t xml:space="preserve"> in Polona Požar</w:t>
      </w:r>
      <w:r w:rsidR="003A4C78" w:rsidRPr="00DA12FD">
        <w:t>.</w:t>
      </w:r>
    </w:p>
    <w:p w:rsidR="000C4225" w:rsidRDefault="006E3D31" w:rsidP="006E3D31">
      <w:pPr>
        <w:pStyle w:val="Navadensplet"/>
        <w:shd w:val="clear" w:color="auto" w:fill="FFFFFF"/>
        <w:spacing w:before="0" w:beforeAutospacing="0" w:after="240" w:afterAutospacing="0"/>
        <w:jc w:val="both"/>
        <w:textAlignment w:val="baseline"/>
      </w:pPr>
      <w:r w:rsidRPr="00DC1FD0">
        <w:t xml:space="preserve">V letu 2020 </w:t>
      </w:r>
      <w:r w:rsidR="003A4C78" w:rsidRPr="00DC1FD0">
        <w:t>smo</w:t>
      </w:r>
      <w:r w:rsidR="000A7E42" w:rsidRPr="00DC1FD0">
        <w:t xml:space="preserve"> uspešno nadaljevali naše sodelovanje v </w:t>
      </w:r>
      <w:r w:rsidR="000A7E42" w:rsidRPr="00D7713E">
        <w:rPr>
          <w:b/>
        </w:rPr>
        <w:t>programu Evropske solidarnostne enote</w:t>
      </w:r>
      <w:r w:rsidR="00374728" w:rsidRPr="00DC1FD0">
        <w:t xml:space="preserve"> (ESE)</w:t>
      </w:r>
      <w:r w:rsidR="000A7E42" w:rsidRPr="00DC1FD0">
        <w:t>.</w:t>
      </w:r>
      <w:r w:rsidR="00374728" w:rsidRPr="00DC1FD0">
        <w:t xml:space="preserve"> Program ESE omogoča </w:t>
      </w:r>
      <w:r w:rsidR="00374728" w:rsidRPr="00D7713E">
        <w:rPr>
          <w:i/>
        </w:rPr>
        <w:t>pridobivanje mednarodnih prostovoljcev za daljše obdobje</w:t>
      </w:r>
      <w:r w:rsidR="00374728" w:rsidRPr="00DC1FD0">
        <w:t xml:space="preserve">. </w:t>
      </w:r>
      <w:r w:rsidRPr="00DC1FD0">
        <w:t xml:space="preserve">Vizija </w:t>
      </w:r>
      <w:r w:rsidR="00374728" w:rsidRPr="00DC1FD0">
        <w:t>vključenosti v program ESE</w:t>
      </w:r>
      <w:r w:rsidRPr="00DC1FD0">
        <w:t xml:space="preserve"> je obogatitev osnovnega vrtčevskega in šolskega programa z dodatno angleško govorečo osebo za šest ur na dan.</w:t>
      </w:r>
      <w:r w:rsidR="000A7E42" w:rsidRPr="00DC1FD0">
        <w:t xml:space="preserve"> </w:t>
      </w:r>
      <w:r w:rsidRPr="007A6814">
        <w:t xml:space="preserve"> S prostovoljskimi aktivnostmi bomo nadaljevali tudi v prihodnje</w:t>
      </w:r>
      <w:r w:rsidR="000C4225">
        <w:t>,</w:t>
      </w:r>
      <w:r w:rsidR="000A7E42">
        <w:t xml:space="preserve"> saj smo uspešno </w:t>
      </w:r>
      <w:r w:rsidR="00374728">
        <w:t xml:space="preserve">nadgradili naš </w:t>
      </w:r>
      <w:r w:rsidR="000A7E42">
        <w:t>znak kako</w:t>
      </w:r>
      <w:r w:rsidR="00374728">
        <w:t xml:space="preserve">vosti gostiteljske organizacije v znak kakovosti za vodilno organizacijo </w:t>
      </w:r>
      <w:r w:rsidR="000C4225">
        <w:t>za</w:t>
      </w:r>
      <w:r w:rsidR="00374728">
        <w:t xml:space="preserve"> novo </w:t>
      </w:r>
      <w:r w:rsidR="00580137">
        <w:t xml:space="preserve">obdobje programa ESE 2021-2027. </w:t>
      </w:r>
      <w:r w:rsidR="008261AD">
        <w:t>Tako smo</w:t>
      </w:r>
      <w:r w:rsidR="00374728">
        <w:t xml:space="preserve"> post</w:t>
      </w:r>
      <w:r w:rsidR="008261AD">
        <w:t xml:space="preserve">ali edina organizacija z znakom kakovosti za vodilne organizacije v notranjsko-kraški regiji. </w:t>
      </w:r>
      <w:r w:rsidR="000C4225">
        <w:t>Za</w:t>
      </w:r>
      <w:r w:rsidR="000A7E42">
        <w:t xml:space="preserve"> </w:t>
      </w:r>
      <w:r w:rsidR="00A870AA">
        <w:t>širitev</w:t>
      </w:r>
      <w:r w:rsidR="000C4225">
        <w:t xml:space="preserve"> </w:t>
      </w:r>
      <w:r w:rsidR="00A870AA">
        <w:t xml:space="preserve">programa </w:t>
      </w:r>
      <w:r w:rsidR="000C4225">
        <w:t>prostovoljstva</w:t>
      </w:r>
      <w:r w:rsidR="000A7E42">
        <w:t xml:space="preserve"> smo sklenili </w:t>
      </w:r>
      <w:r w:rsidR="000C4225">
        <w:t xml:space="preserve">tudi </w:t>
      </w:r>
      <w:r w:rsidR="000A7E42">
        <w:t xml:space="preserve">partnerstvo z OŠ Miroslava Vilharja in </w:t>
      </w:r>
      <w:r w:rsidR="00A870AA">
        <w:t xml:space="preserve">Vrtcem Postojna. Omenjeni zavodi bomo </w:t>
      </w:r>
      <w:r w:rsidR="000C4225">
        <w:t>v obdobju</w:t>
      </w:r>
      <w:r w:rsidR="00374728">
        <w:t xml:space="preserve"> </w:t>
      </w:r>
      <w:r w:rsidR="000C4225">
        <w:t xml:space="preserve">naslednjih </w:t>
      </w:r>
      <w:r w:rsidR="00374728">
        <w:t xml:space="preserve">sedmih let gostili mednarodne prostovoljce prek naših projektnih prijav. </w:t>
      </w:r>
    </w:p>
    <w:p w:rsidR="006E3D31" w:rsidRPr="00DA12FD" w:rsidRDefault="006E3D31" w:rsidP="006E3D31">
      <w:pPr>
        <w:pStyle w:val="Navadensplet"/>
        <w:shd w:val="clear" w:color="auto" w:fill="FFFFFF"/>
        <w:spacing w:before="0" w:beforeAutospacing="0" w:after="240" w:afterAutospacing="0"/>
        <w:jc w:val="both"/>
        <w:textAlignment w:val="baseline"/>
        <w:rPr>
          <w:strike/>
        </w:rPr>
      </w:pPr>
      <w:r w:rsidRPr="00DA12FD">
        <w:t>Skrbnik projekt</w:t>
      </w:r>
      <w:r w:rsidR="00374728" w:rsidRPr="00DA12FD">
        <w:t xml:space="preserve">ov v sklopu programa </w:t>
      </w:r>
      <w:r w:rsidR="00374728" w:rsidRPr="00D7713E">
        <w:rPr>
          <w:b/>
        </w:rPr>
        <w:t>ESE</w:t>
      </w:r>
      <w:r w:rsidRPr="00DA12FD">
        <w:t xml:space="preserve"> na šoli je Dragana Kosič Petrovič, </w:t>
      </w:r>
      <w:r w:rsidR="00374728" w:rsidRPr="00DA12FD">
        <w:t xml:space="preserve">koordinatorica </w:t>
      </w:r>
      <w:r w:rsidR="00EA513E" w:rsidRPr="00DA12FD">
        <w:t xml:space="preserve">Katarina Abram </w:t>
      </w:r>
      <w:r w:rsidR="00374728" w:rsidRPr="00DA12FD">
        <w:t xml:space="preserve">za projekte vodilne organizacije, Katja Godeša za projekte gostiteljske organizacije in mentorji </w:t>
      </w:r>
      <w:r w:rsidRPr="00DA12FD">
        <w:t>Mateja Šabec, Mojca Kristan, Polona Požar</w:t>
      </w:r>
      <w:r w:rsidR="00580137" w:rsidRPr="00DA12FD">
        <w:t>.</w:t>
      </w:r>
    </w:p>
    <w:p w:rsidR="00F84000" w:rsidRPr="00F84000" w:rsidRDefault="00944D8C" w:rsidP="00F84000">
      <w:pPr>
        <w:pStyle w:val="Navadensplet"/>
        <w:shd w:val="clear" w:color="auto" w:fill="FFFFFF"/>
        <w:spacing w:before="0" w:beforeAutospacing="0" w:after="240" w:afterAutospacing="0"/>
        <w:jc w:val="both"/>
        <w:textAlignment w:val="baseline"/>
      </w:pPr>
      <w:r w:rsidRPr="00944D8C">
        <w:t>Aktivnosti za spodbujanje ustvarjalnosti, podjetnosti in inovat</w:t>
      </w:r>
      <w:r w:rsidR="00580137">
        <w:t>ivnosti med mladimi v letih 2022/2023</w:t>
      </w:r>
      <w:r w:rsidRPr="00944D8C">
        <w:t xml:space="preserve">, pod okriljem </w:t>
      </w:r>
      <w:r w:rsidRPr="00D7713E">
        <w:rPr>
          <w:b/>
        </w:rPr>
        <w:t>projekta SPIRIT</w:t>
      </w:r>
      <w:r w:rsidRPr="00944D8C">
        <w:t xml:space="preserve">. Tako se bomo na povabilo Šolskega centra Postojna pridružili k projektu </w:t>
      </w:r>
      <w:r w:rsidRPr="00944D8C">
        <w:rPr>
          <w:b/>
        </w:rPr>
        <w:t>Spodbujanje ustvarjalnosti, inovativnosti in podjetnosti v SCPo, OŠ Antona Globočnika Postojna, OŠ Miroslava Vilharja Postojna in OŠ Prestranek</w:t>
      </w:r>
      <w:r w:rsidR="00DA5AF1">
        <w:t xml:space="preserve"> v šolskem letu 2022/2023</w:t>
      </w:r>
      <w:r w:rsidRPr="00944D8C">
        <w:t xml:space="preserve">. </w:t>
      </w:r>
      <w:r w:rsidR="006E3D31" w:rsidRPr="004A502C">
        <w:t xml:space="preserve">Znotraj projekta </w:t>
      </w:r>
      <w:r>
        <w:t xml:space="preserve">je predviden Startup </w:t>
      </w:r>
      <w:r w:rsidRPr="00487D26">
        <w:t>Weekend</w:t>
      </w:r>
      <w:r w:rsidR="006E3D31" w:rsidRPr="00487D26">
        <w:t xml:space="preserve">. </w:t>
      </w:r>
      <w:r w:rsidR="002646AE" w:rsidRPr="00487D26">
        <w:t>Vodja projekta za našo šolo je Urška Tušar.</w:t>
      </w:r>
    </w:p>
    <w:p w:rsidR="00F84000" w:rsidRPr="004A502C" w:rsidRDefault="00F84000" w:rsidP="00057F71">
      <w:pPr>
        <w:pStyle w:val="Navadensplet"/>
        <w:shd w:val="clear" w:color="auto" w:fill="FFFFFF"/>
        <w:spacing w:before="0" w:beforeAutospacing="0" w:after="240" w:afterAutospacing="0"/>
        <w:jc w:val="both"/>
        <w:textAlignment w:val="baseline"/>
      </w:pPr>
      <w:r w:rsidRPr="00F84000">
        <w:lastRenderedPageBreak/>
        <w:t xml:space="preserve">Cilj projekta </w:t>
      </w:r>
      <w:r w:rsidRPr="00D7713E">
        <w:rPr>
          <w:b/>
        </w:rPr>
        <w:t>VotEU - Krepitev aktivnega državljanstva in povečanje znanja EU</w:t>
      </w:r>
      <w:r w:rsidRPr="00F84000">
        <w:t xml:space="preserve"> med mladimi je spodbujati aktivno državljanstvo, razpravo in izboljšati znanje o EU med slovensko mladino z uvajanjem novih, drugačnih in privlačnih pedagoško-didaktičnih pristopov za povečevanje politične participacije in aktivnega državljanstva med mladimi v starostni skupini med 10 in 16 leti. Projekt se izvaja v obliki delavnic v sodelovanju s Fakulteto za družbene vede iz</w:t>
      </w:r>
      <w:r w:rsidR="00336CDE">
        <w:t xml:space="preserve"> Univerze Ljubljana, vodja Sladjana Šućur Popović.</w:t>
      </w:r>
    </w:p>
    <w:p w:rsidR="001A7248" w:rsidRPr="00D0058B" w:rsidRDefault="00F71FA1" w:rsidP="001A7248">
      <w:pPr>
        <w:pStyle w:val="naslov0"/>
        <w:spacing w:before="0" w:beforeAutospacing="0" w:after="0" w:afterAutospacing="0"/>
        <w:jc w:val="both"/>
      </w:pPr>
      <w:r w:rsidRPr="001E26F6">
        <w:rPr>
          <w:b/>
        </w:rPr>
        <w:t xml:space="preserve">Rastem s knjigo </w:t>
      </w:r>
      <w:r w:rsidR="001A7248" w:rsidRPr="001E26F6">
        <w:rPr>
          <w:b/>
        </w:rPr>
        <w:t>-</w:t>
      </w:r>
      <w:r w:rsidR="001A7248" w:rsidRPr="00D0058B">
        <w:rPr>
          <w:b/>
        </w:rPr>
        <w:t xml:space="preserve"> </w:t>
      </w:r>
      <w:r w:rsidR="001A7248" w:rsidRPr="00D0058B">
        <w:t xml:space="preserve">v šolskem </w:t>
      </w:r>
      <w:r w:rsidR="001A7248" w:rsidRPr="00580137">
        <w:t>letu 20</w:t>
      </w:r>
      <w:r w:rsidR="00F948CF" w:rsidRPr="00580137">
        <w:t>22</w:t>
      </w:r>
      <w:r w:rsidR="00115008" w:rsidRPr="00580137">
        <w:t>/202</w:t>
      </w:r>
      <w:r w:rsidR="00F948CF" w:rsidRPr="00580137">
        <w:t>3</w:t>
      </w:r>
      <w:r w:rsidR="001A7248" w:rsidRPr="00580137">
        <w:t xml:space="preserve"> že </w:t>
      </w:r>
      <w:r w:rsidR="00B61083">
        <w:t>sedemn</w:t>
      </w:r>
      <w:r w:rsidR="00DA0322">
        <w:t>ajstič</w:t>
      </w:r>
      <w:r w:rsidR="001A7248" w:rsidRPr="00D0058B">
        <w:t xml:space="preserve"> poteka nacionalni projekt spodbujanja bralne kulture »Rastem s knjigo OŠ –</w:t>
      </w:r>
      <w:r w:rsidR="001A7248" w:rsidRPr="00D0058B">
        <w:rPr>
          <w:u w:val="single"/>
        </w:rPr>
        <w:t> </w:t>
      </w:r>
      <w:r w:rsidR="001A7248" w:rsidRPr="00D0058B">
        <w:t xml:space="preserve">izvirno slovensko mladinsko leposlovno delo vsakemu sedmošolcu«, ki ga izvaja Javna agencija za knjigo RS  v sodelovanju s splošnimi knjižnicami, slovenskimi osnovnimi šolami, osnovnimi šolami s prilagojenim programom, zavodi za vzgojo in izobraževanje otrok in mladostnikov s posebnimi potrebami in zamejskimi osnovnimi šolami. </w:t>
      </w:r>
    </w:p>
    <w:p w:rsidR="001A7248" w:rsidRPr="00D0058B" w:rsidRDefault="001A7248" w:rsidP="001A7248">
      <w:pPr>
        <w:pStyle w:val="naslov0"/>
        <w:spacing w:before="0" w:beforeAutospacing="0" w:after="0" w:afterAutospacing="0"/>
        <w:jc w:val="both"/>
      </w:pPr>
      <w:r w:rsidRPr="00D0058B">
        <w:t>V okviru projekta sedmošolci vsako leto ob obisku splošne knjižnice prejmejo v dar knjigo</w:t>
      </w:r>
      <w:r w:rsidR="00271C63" w:rsidRPr="00D0058B">
        <w:t xml:space="preserve">. </w:t>
      </w:r>
    </w:p>
    <w:p w:rsidR="001A7248" w:rsidRPr="00D0058B" w:rsidRDefault="001A7248" w:rsidP="001A7248">
      <w:pPr>
        <w:pStyle w:val="naslov0"/>
        <w:spacing w:before="0" w:beforeAutospacing="0" w:after="0" w:afterAutospacing="0"/>
        <w:jc w:val="both"/>
      </w:pPr>
      <w:r w:rsidRPr="00D0058B">
        <w:rPr>
          <w:bCs/>
        </w:rPr>
        <w:t>Cilji nacionalnega projekta »Rastem s knjigo OŠ«</w:t>
      </w:r>
      <w:r w:rsidRPr="00D0058B">
        <w:t> so:</w:t>
      </w:r>
    </w:p>
    <w:p w:rsidR="001A7248" w:rsidRPr="00D0058B" w:rsidRDefault="001A7248" w:rsidP="001A7248">
      <w:pPr>
        <w:pStyle w:val="naslov0"/>
        <w:spacing w:before="0" w:beforeAutospacing="0" w:after="0" w:afterAutospacing="0"/>
        <w:jc w:val="both"/>
      </w:pPr>
      <w:r w:rsidRPr="00D0058B">
        <w:t>– spodbujanje dostopnosti kakovostne in izvirne slovenske mladinske leposlovne literature;</w:t>
      </w:r>
      <w:r w:rsidRPr="00D0058B">
        <w:br/>
        <w:t xml:space="preserve">– </w:t>
      </w:r>
      <w:r w:rsidR="00A061BD" w:rsidRPr="00D0058B">
        <w:t xml:space="preserve"> </w:t>
      </w:r>
      <w:r w:rsidRPr="00D0058B">
        <w:t xml:space="preserve">promocija vrhunskih domačih ustvarjalcev mladinskega leposlovja;  </w:t>
      </w:r>
    </w:p>
    <w:p w:rsidR="00BC5AA4" w:rsidRPr="00E44248" w:rsidRDefault="001A7248" w:rsidP="00BC5AA4">
      <w:pPr>
        <w:pStyle w:val="naslov0"/>
        <w:spacing w:before="0" w:beforeAutospacing="0" w:after="0" w:afterAutospacing="0"/>
        <w:jc w:val="both"/>
        <w:rPr>
          <w:b/>
        </w:rPr>
      </w:pPr>
      <w:r w:rsidRPr="00D0058B">
        <w:t>– spodbujanje motivacije za branje pri šolarjih in njihovega obiskovanja splošnih knjižnic;</w:t>
      </w:r>
      <w:r w:rsidRPr="00D0058B">
        <w:br/>
        <w:t>– motivacija založnikov k večjemu vključevanju sodobnih slovenskih piscev v založniške programe za mladino ter povečevanje deleža izdanega izvirnega slovenskega mladinskega leposlovja. Vodja projekta je</w:t>
      </w:r>
      <w:r w:rsidR="00F71FA1" w:rsidRPr="00D0058B">
        <w:rPr>
          <w:b/>
        </w:rPr>
        <w:t xml:space="preserve"> </w:t>
      </w:r>
      <w:r w:rsidR="00F71FA1" w:rsidRPr="00D0058B">
        <w:t>Mojca Kristan.</w:t>
      </w:r>
    </w:p>
    <w:p w:rsidR="00031326" w:rsidRPr="00031326" w:rsidRDefault="00031326" w:rsidP="00031326">
      <w:pPr>
        <w:pStyle w:val="Navadensplet"/>
        <w:jc w:val="both"/>
      </w:pPr>
      <w:r>
        <w:rPr>
          <w:b/>
          <w:bCs/>
        </w:rPr>
        <w:t xml:space="preserve">IEARN (International Education and Resource Network) </w:t>
      </w:r>
      <w:r>
        <w:t>je mednarodni izobraževalni program, katerega namen je spodbujati in podpirati medsebojno projektno sodelovanje med učenci in učitelji po svetu. Cilj programa je pozitivno vplivati na okolje ter mlade spodbuditi k razmišljanju, kaj lahko naredijo, da bodo doprinesli h kvaliteti življenja na našem planetu. Letos bo naša šola  sodelovala pri projektu Holiday Card Exchange – Izmenjava božično-novoletnih voščilnic. Sodelujoči razred ali šola za partnersko šolo pripravi voščilnice ob božiču in novem letu. Namen tega projekta je, da učenci spoznajo različne kulture in tradicije z vsega sveta ter navezujejo stike z otroki iz drugih držav. Vodja projekta za našo šolo je</w:t>
      </w:r>
      <w:r>
        <w:rPr>
          <w:b/>
          <w:bCs/>
        </w:rPr>
        <w:t xml:space="preserve"> </w:t>
      </w:r>
      <w:r>
        <w:t>Vanja Tomšič.</w:t>
      </w:r>
    </w:p>
    <w:p w:rsidR="001C6997" w:rsidRPr="00F54085" w:rsidRDefault="001C6997" w:rsidP="004E02FA">
      <w:pPr>
        <w:pStyle w:val="Navadensplet"/>
        <w:shd w:val="clear" w:color="auto" w:fill="FFFFFF"/>
        <w:jc w:val="both"/>
        <w:textAlignment w:val="baseline"/>
      </w:pPr>
      <w:r w:rsidRPr="00F54085">
        <w:t>Mednarodni projekt</w:t>
      </w:r>
      <w:r w:rsidRPr="00F54085">
        <w:rPr>
          <w:b/>
        </w:rPr>
        <w:t xml:space="preserve"> </w:t>
      </w:r>
      <w:r w:rsidRPr="001E26F6">
        <w:rPr>
          <w:b/>
        </w:rPr>
        <w:t>Naša mala knjižnica</w:t>
      </w:r>
      <w:r w:rsidRPr="00F54085">
        <w:rPr>
          <w:b/>
        </w:rPr>
        <w:t xml:space="preserve"> </w:t>
      </w:r>
      <w:r w:rsidRPr="00F54085">
        <w:t>je bralni projekt založbe KUD SODOBNOST INTERNATIONAL. Namenjen je spodbujanju branja in dviganju bralne pismenosti ter spoznavanju drugih kultur. Letos v projektu sodelujejo poleg slovenskih še poljske, litovske, latvijske, estonske in hrvaške šole. Projekt, ki ga podpira Evropska komisija, je namenjen n</w:t>
      </w:r>
      <w:r w:rsidR="00DA12FD">
        <w:t>ajmlajšim bralcem, od vrtca do 5</w:t>
      </w:r>
      <w:r w:rsidRPr="00F54085">
        <w:t>. razreda osnovne šole. Otroke skozi šolsko leto pospremi skrben izbor mladinske literature priznanih slovenskih in tujih avtorjev. Projekt ponuja množico aktivnosti za spodbujanje branja, pri katerih posamezniki sodelujejo po svojih zmožnostih. Učenci prejmejo Ustvarjalnike, ki vsebujejo naloge na temo izbranih knjig</w:t>
      </w:r>
      <w:r w:rsidRPr="0011036A">
        <w:t xml:space="preserve">. </w:t>
      </w:r>
      <w:r w:rsidR="0011036A" w:rsidRPr="0011036A">
        <w:t>V projektu bodo sodelovale tudi vrt</w:t>
      </w:r>
      <w:r w:rsidR="00DA12FD">
        <w:t>čevske skupine, ter učenci 1. do 3</w:t>
      </w:r>
      <w:r w:rsidR="0011036A" w:rsidRPr="0011036A">
        <w:t xml:space="preserve">. </w:t>
      </w:r>
      <w:r w:rsidR="0011036A" w:rsidRPr="00DA12FD">
        <w:t xml:space="preserve">razreda. </w:t>
      </w:r>
      <w:r w:rsidRPr="00DA12FD">
        <w:t xml:space="preserve">Vodja projekta je </w:t>
      </w:r>
      <w:r w:rsidR="00DA12FD" w:rsidRPr="00DA12FD">
        <w:t>Petra Smrdel</w:t>
      </w:r>
      <w:r w:rsidRPr="00DA12FD">
        <w:t>.</w:t>
      </w:r>
    </w:p>
    <w:p w:rsidR="001C6997" w:rsidRPr="00DA12FD" w:rsidRDefault="009A1109" w:rsidP="009A1109">
      <w:pPr>
        <w:pStyle w:val="Navadensplet"/>
        <w:shd w:val="clear" w:color="auto" w:fill="FFFFFF"/>
        <w:spacing w:after="240"/>
        <w:jc w:val="both"/>
        <w:textAlignment w:val="baseline"/>
      </w:pPr>
      <w:r w:rsidRPr="00DA12FD">
        <w:t xml:space="preserve">Projekt </w:t>
      </w:r>
      <w:r w:rsidRPr="00DA12FD">
        <w:rPr>
          <w:b/>
        </w:rPr>
        <w:t>Radi pišemo z roko</w:t>
      </w:r>
      <w:r w:rsidRPr="00DA12FD">
        <w:t xml:space="preserve"> in teden pisanja z roko organizira društvo Radi pišemo z roko ob podpori ministrstva za izobraževanje, znanost in šport. Namen tega tedna je ozaveščati učence o pomenu potrebnega ravnovesja med pisanjem z roko in pisanjem s tipkovnico, saj je prvega vse manj. Prav tako želimo med učenci ohranjati  kulturo pisne komunikacije, saj je pisava vsakega posameznika enkratna in neponovljiva, sporočilo pa je bolj osebno. Pisanje z roko je tudi pomembna spretnost, saj pomaga pri razvoju motoričnih spretnosti in zagotavlja kompleksnejše delovanje možganov. Z različnimi aktivnostmi se bodo projektu priključili tudi učenci naše šole. Vodja projekta je Anita Čelhar.</w:t>
      </w:r>
    </w:p>
    <w:p w:rsidR="00A77FFE" w:rsidRDefault="00A77FFE" w:rsidP="00A77FFE">
      <w:pPr>
        <w:shd w:val="clear" w:color="auto" w:fill="FFFFFF"/>
        <w:spacing w:after="200" w:line="253" w:lineRule="atLeast"/>
        <w:jc w:val="both"/>
      </w:pPr>
      <w:r w:rsidRPr="00DA12FD">
        <w:rPr>
          <w:b/>
        </w:rPr>
        <w:lastRenderedPageBreak/>
        <w:t>Noč knjige in jezikovni tabor</w:t>
      </w:r>
      <w:r w:rsidRPr="00DA12FD">
        <w:t xml:space="preserve"> – Noč </w:t>
      </w:r>
      <w:r w:rsidRPr="00D0058B">
        <w:t xml:space="preserve">knjige je mednarodni dogodek, s katerim obeležujemo 23. april, </w:t>
      </w:r>
      <w:r w:rsidR="00D0058B" w:rsidRPr="00D0058B">
        <w:t>s</w:t>
      </w:r>
      <w:r w:rsidRPr="00D0058B">
        <w:t xml:space="preserve">vetovni dan knjige. Njegov namen je preko najrazličnejših kulturnih dogodkov promovirati branje in knjigo v vseh plasteh družbe. Dogodek bomo na šoli povezali s spoznavanjem tujih jezikov, saj bo dvodnevni tabor, ki bo potekal predvidoma v mesecu aprilu, posvečen branju in tudi tujim jezikom. </w:t>
      </w:r>
      <w:r w:rsidR="00405A7D" w:rsidRPr="00D0058B">
        <w:t xml:space="preserve">V kolikor bo vreme omogočalo, bomo </w:t>
      </w:r>
      <w:r w:rsidR="00E21DE9" w:rsidRPr="00D0058B">
        <w:t xml:space="preserve">z učenci </w:t>
      </w:r>
      <w:r w:rsidR="00405A7D" w:rsidRPr="00D0058B">
        <w:t>izvedl</w:t>
      </w:r>
      <w:r w:rsidR="00E21DE9" w:rsidRPr="00D0058B">
        <w:t>i tudi astronomsko opazovanje pod vodstvom g. Mirana Kogovška</w:t>
      </w:r>
      <w:r w:rsidR="005B60F9" w:rsidRPr="00D0058B">
        <w:t xml:space="preserve"> in Nade Likon</w:t>
      </w:r>
      <w:r w:rsidR="00E21DE9" w:rsidRPr="00D0058B">
        <w:t xml:space="preserve">. </w:t>
      </w:r>
      <w:r w:rsidRPr="00DA12FD">
        <w:t>Vodji projekta sta Katja Godeša in Mojca Kristan</w:t>
      </w:r>
      <w:r w:rsidR="00E21DE9" w:rsidRPr="00DA12FD">
        <w:t>.</w:t>
      </w:r>
    </w:p>
    <w:p w:rsidR="00780B98" w:rsidRPr="00D12F15" w:rsidRDefault="00780B98" w:rsidP="00780B98">
      <w:pPr>
        <w:pStyle w:val="naslov0"/>
        <w:jc w:val="both"/>
      </w:pPr>
      <w:r w:rsidRPr="00780B98">
        <w:rPr>
          <w:b/>
          <w:bCs/>
        </w:rPr>
        <w:t>Noč branja</w:t>
      </w:r>
      <w:r w:rsidRPr="00780B98">
        <w:rPr>
          <w:b/>
        </w:rPr>
        <w:t xml:space="preserve"> na razredni stopnji</w:t>
      </w:r>
      <w:r>
        <w:t xml:space="preserve"> </w:t>
      </w:r>
      <w:r w:rsidRPr="00780B98">
        <w:t>je projekt za spodbujanje branja otrok in mladine. Ta pa ne prinaša le branja, ampak postavlja v ospredje predvsem ustvarjanje in druženje ob branju. Letos se bodo projekta udeležili učenci od 1. do 5.</w:t>
      </w:r>
      <w:r>
        <w:t xml:space="preserve"> razreda. </w:t>
      </w:r>
      <w:r w:rsidRPr="00780B98">
        <w:t>Vodje</w:t>
      </w:r>
      <w:r>
        <w:t xml:space="preserve"> projekta</w:t>
      </w:r>
      <w:r w:rsidRPr="00780B98">
        <w:t xml:space="preserve">: Mojca Štemberger, Mateja </w:t>
      </w:r>
      <w:r w:rsidRPr="00D12F15">
        <w:t>Šabec in Valentina Tomažinčič.</w:t>
      </w:r>
    </w:p>
    <w:p w:rsidR="00F47721" w:rsidRPr="00D12F15" w:rsidRDefault="00350E8E" w:rsidP="00155FDF">
      <w:pPr>
        <w:pStyle w:val="naslov0"/>
        <w:jc w:val="both"/>
        <w:rPr>
          <w:shd w:val="clear" w:color="auto" w:fill="FFFFFF"/>
        </w:rPr>
      </w:pPr>
      <w:r w:rsidRPr="00D12F15">
        <w:rPr>
          <w:b/>
          <w:shd w:val="clear" w:color="auto" w:fill="FFFFFF"/>
        </w:rPr>
        <w:t>Filmska noč</w:t>
      </w:r>
      <w:r w:rsidRPr="00D12F15">
        <w:rPr>
          <w:shd w:val="clear" w:color="auto" w:fill="FFFFFF"/>
        </w:rPr>
        <w:t xml:space="preserve"> smo poimenovali srečanje učencev, ki jih zanima ne samo gledanje, ampak tudi ustvarjanje filmov. Potekala bo na šoli meseca oktobra v petek popoldan in soboto. Učenci bodo sodelovali v delavnicah,  kjer se bodo učili osnov filmskega jezika, zasnovali scenarij in snemali krajši filmček. Seveda bomo v večernih urah filme tudi gledali in se o njih pogovarjali. Dejavnost bo vodila učiteljica Urška Tušar s sodelavci.</w:t>
      </w:r>
    </w:p>
    <w:p w:rsidR="00A20DAD" w:rsidRPr="00F54085" w:rsidRDefault="00DC4639" w:rsidP="00155FDF">
      <w:pPr>
        <w:spacing w:before="240"/>
        <w:jc w:val="both"/>
      </w:pPr>
      <w:r w:rsidRPr="00F54085">
        <w:t>Nadaljujemo</w:t>
      </w:r>
      <w:r w:rsidR="00A20DAD" w:rsidRPr="00F54085">
        <w:t xml:space="preserve"> projekt </w:t>
      </w:r>
      <w:r w:rsidR="00A51420" w:rsidRPr="00DA0322">
        <w:rPr>
          <w:b/>
        </w:rPr>
        <w:t>L</w:t>
      </w:r>
      <w:r w:rsidR="00A20DAD" w:rsidRPr="00DA0322">
        <w:rPr>
          <w:b/>
        </w:rPr>
        <w:t>ikovno delo meseca</w:t>
      </w:r>
      <w:r w:rsidR="00A20DAD" w:rsidRPr="00DA0322">
        <w:t>.</w:t>
      </w:r>
      <w:r w:rsidR="00A20DAD" w:rsidRPr="00F54085">
        <w:t xml:space="preserve"> Namen projekta je spodbujanje zavesti o estetskem pomenu likovne kulture in njeni vpetosti v vsakdanje življenje, spodbujanje otrok k ustvarjanju kvalitetnih likovnih del in povezovanju likovnih pedagogov v njihovo aktivno vrednotenje. </w:t>
      </w:r>
    </w:p>
    <w:p w:rsidR="00A20DAD" w:rsidRPr="00F54085" w:rsidRDefault="00A20DAD" w:rsidP="00A20DAD">
      <w:pPr>
        <w:pStyle w:val="Telobesedila"/>
        <w:rPr>
          <w:rFonts w:ascii="Times New Roman" w:hAnsi="Times New Roman" w:cs="Times New Roman"/>
          <w:sz w:val="24"/>
          <w:szCs w:val="24"/>
        </w:rPr>
      </w:pPr>
      <w:r w:rsidRPr="00F54085">
        <w:rPr>
          <w:rFonts w:ascii="Times New Roman" w:hAnsi="Times New Roman" w:cs="Times New Roman"/>
          <w:sz w:val="24"/>
          <w:szCs w:val="24"/>
        </w:rPr>
        <w:t>V vitrini, ki bo postavljena v jedilnici, bo vsak mesec razstavljeno najboljše likovno delo, ki ga izbere šolska komisija. Likovno izbiramo med likovnimi izdelki vseh učencev šole, tako iz razredne  kot tudi predmetne stopnje. Vsakemu učencu, katerega delo je izbrano za »LIKOVNO DELO MESECA«, je postavitev njegovega dela posebno priznanje za njegovo ustvarjalno delo in tudi spodbuda za njegovo nadaljnje ustvarjanje na likovnem področju.</w:t>
      </w:r>
      <w:r w:rsidR="000077FD" w:rsidRPr="00F54085">
        <w:rPr>
          <w:rFonts w:ascii="Times New Roman" w:hAnsi="Times New Roman" w:cs="Times New Roman"/>
          <w:sz w:val="24"/>
          <w:szCs w:val="24"/>
        </w:rPr>
        <w:t xml:space="preserve"> </w:t>
      </w:r>
      <w:r w:rsidRPr="00F54085">
        <w:rPr>
          <w:rFonts w:ascii="Times New Roman" w:hAnsi="Times New Roman" w:cs="Times New Roman"/>
          <w:sz w:val="24"/>
          <w:szCs w:val="24"/>
        </w:rPr>
        <w:t>V letih trajanja projekta se je nabralo veliko kvalitetnih likovnih del, ki so popestrila in obogatila ta prostor in tudi nas, gledalce, in računamo na to, da bo tako tudi v prihodnje. Vodja projekta je Urška Tušar.</w:t>
      </w:r>
    </w:p>
    <w:p w:rsidR="00A51420" w:rsidRPr="00DA12FD" w:rsidRDefault="00A51420" w:rsidP="00A51420">
      <w:pPr>
        <w:spacing w:before="240"/>
        <w:jc w:val="both"/>
      </w:pPr>
      <w:r w:rsidRPr="00DA12FD">
        <w:t xml:space="preserve">Priprava in izvedba </w:t>
      </w:r>
      <w:r w:rsidRPr="00DA12FD">
        <w:rPr>
          <w:b/>
        </w:rPr>
        <w:t>Februarske kulturne prireditve</w:t>
      </w:r>
      <w:r w:rsidRPr="00DA12FD">
        <w:t xml:space="preserve"> za starše in krajane ostaja osrednji šolski in vrtčevski projekt, s katerim se zavod predstavi staršem in svojemu okolju, dokazuje svoj ustvarjalni potencial na kulturnem področju, potrjuje upravičenost naziva Kulturna šola in seveda bogati kulturno dogajanje znotraj ustanove in v povezavi s svojim okoljem. V letošnjem šolskem letu projekt vodijo </w:t>
      </w:r>
      <w:r w:rsidR="002668DD" w:rsidRPr="00DA12FD">
        <w:t>Simon Novak, Teja Rojc,</w:t>
      </w:r>
      <w:r w:rsidRPr="00DA12FD">
        <w:t xml:space="preserve"> </w:t>
      </w:r>
      <w:r w:rsidR="002668DD" w:rsidRPr="00DA12FD">
        <w:t xml:space="preserve">Monika Tomažič, </w:t>
      </w:r>
      <w:r w:rsidR="00DA12FD" w:rsidRPr="00DA12FD">
        <w:t>Mojca Kristan</w:t>
      </w:r>
      <w:r w:rsidRPr="00DA12FD">
        <w:t xml:space="preserve">, Urška Tušar in </w:t>
      </w:r>
      <w:r w:rsidR="00EA513E" w:rsidRPr="00DA12FD">
        <w:t>Ingrid Šorc.</w:t>
      </w:r>
    </w:p>
    <w:p w:rsidR="00A51420" w:rsidRPr="00F743DD" w:rsidRDefault="00A51420" w:rsidP="00A51420">
      <w:pPr>
        <w:pStyle w:val="naslov0"/>
        <w:spacing w:before="0" w:beforeAutospacing="0" w:after="0" w:afterAutospacing="0"/>
        <w:jc w:val="both"/>
        <w:rPr>
          <w:color w:val="0070C0"/>
        </w:rPr>
      </w:pPr>
    </w:p>
    <w:p w:rsidR="00444D0D" w:rsidRPr="0003680E" w:rsidRDefault="0081174C" w:rsidP="0081174C">
      <w:pPr>
        <w:pStyle w:val="naslov0"/>
        <w:spacing w:before="0" w:beforeAutospacing="0" w:after="0" w:afterAutospacing="0"/>
        <w:jc w:val="both"/>
      </w:pPr>
      <w:r w:rsidRPr="0003680E">
        <w:t xml:space="preserve">Naša šola nosi </w:t>
      </w:r>
      <w:r w:rsidRPr="000A7E42">
        <w:t>naziv "</w:t>
      </w:r>
      <w:r w:rsidRPr="000A7E42">
        <w:rPr>
          <w:b/>
        </w:rPr>
        <w:t>Kulturna šola</w:t>
      </w:r>
      <w:r w:rsidRPr="000A7E42">
        <w:t>"</w:t>
      </w:r>
      <w:r w:rsidRPr="0003680E">
        <w:t xml:space="preserve"> od leta 2012, ko smo se s kulturnimi dejavnostmi, ki jih izvajamo in spodbujamo na šoli in izven nje, prvič izkazali na državni ravni. Podelil nam ga je Javni sklad RS za kulturne dejavnosti, ki vsako leto razpisuje javni poziv za pridobitev naziva "Kulturna šola". Z njim želi motivirati šole, da postanejo žarišča kulturnih programov v lokalnem okolju in krepijo ustrezno kulturno vzgojo ter ustvarjalnost mladih na različnih umetnostnih področjih. Zaposleni se zavedamo pomena vključevanja kulture v šolsko in vsakdanje življenje in to zavest širimo med mlade. V začetku leta 2020 </w:t>
      </w:r>
      <w:r w:rsidR="00444D0D" w:rsidRPr="0003680E">
        <w:t>smo</w:t>
      </w:r>
      <w:r w:rsidRPr="0003680E">
        <w:t xml:space="preserve"> popisali vse kulturne prireditve, kulturne dneve, namenjene učencem, lokal</w:t>
      </w:r>
      <w:r w:rsidR="0003680E" w:rsidRPr="0003680E">
        <w:t xml:space="preserve">ni in širši skupnosti, udeležbo </w:t>
      </w:r>
      <w:r w:rsidRPr="0003680E">
        <w:t>naših učencev na natečajih, festivalih, tekmova</w:t>
      </w:r>
      <w:r w:rsidR="0003680E" w:rsidRPr="0003680E">
        <w:t>njih, razstavah in predstavah. </w:t>
      </w:r>
      <w:r w:rsidRPr="0003680E">
        <w:t xml:space="preserve">V dokumentacijo </w:t>
      </w:r>
      <w:r w:rsidR="00444D0D" w:rsidRPr="0003680E">
        <w:t>smo</w:t>
      </w:r>
      <w:r w:rsidRPr="0003680E">
        <w:t xml:space="preserve"> vključili aktivnosti z različnih kulturno-umetniških področij: glasbena umetnost, gledališče, lutke, folklorn</w:t>
      </w:r>
      <w:r w:rsidR="0003680E">
        <w:t>a dejavnost, likovna umetnost,</w:t>
      </w:r>
      <w:r w:rsidRPr="0003680E">
        <w:t xml:space="preserve"> fotografija, ples, film, literatura, novinarstvo, ohranjanje kulturne dediščine</w:t>
      </w:r>
      <w:r w:rsidR="0003680E" w:rsidRPr="0003680E">
        <w:t>,</w:t>
      </w:r>
      <w:r w:rsidRPr="0003680E">
        <w:t xml:space="preserve"> … S tem </w:t>
      </w:r>
      <w:r w:rsidR="00444D0D" w:rsidRPr="0003680E">
        <w:t>smo</w:t>
      </w:r>
      <w:r w:rsidRPr="0003680E">
        <w:t xml:space="preserve"> tudi sami dobili pregled nad vsem, kar smo na kulturnem področju počeli, katerim področjem ali dejavnostim smo dali večji poudarek in kje bi lahko naredili več. </w:t>
      </w:r>
      <w:r w:rsidR="00444D0D" w:rsidRPr="0003680E">
        <w:t>Naziv smo tako znova potrdili in ga obnovili v letu 2020.</w:t>
      </w:r>
    </w:p>
    <w:p w:rsidR="0081174C" w:rsidRPr="0003680E" w:rsidRDefault="0081174C" w:rsidP="0081174C">
      <w:pPr>
        <w:pStyle w:val="naslov0"/>
        <w:spacing w:before="0" w:beforeAutospacing="0" w:after="0" w:afterAutospacing="0"/>
        <w:jc w:val="both"/>
      </w:pPr>
      <w:r w:rsidRPr="0003680E">
        <w:lastRenderedPageBreak/>
        <w:t>Tudi v letošnjem in prihodnjih šolskih letih bomo učence povabili k aktivnostim na različnih področjih kulturnega udejstvovanja (glasbena in likovna umetnost, gledališče, lutke, folklorna dejavnost, fotografija, ples, film, literatura, novinarstvo, o</w:t>
      </w:r>
      <w:r w:rsidR="00444D0D" w:rsidRPr="0003680E">
        <w:t>hranjanje kulturne dediščine …) ter</w:t>
      </w:r>
      <w:r w:rsidRPr="0003680E">
        <w:t xml:space="preserve"> kulturne dejavnosti ustrezno popisali. Vodja projekta je Urška Tušar.</w:t>
      </w:r>
    </w:p>
    <w:p w:rsidR="0081174C" w:rsidRPr="00F743DD" w:rsidRDefault="0081174C" w:rsidP="00A51420">
      <w:pPr>
        <w:pStyle w:val="naslov0"/>
        <w:spacing w:before="0" w:beforeAutospacing="0" w:after="0" w:afterAutospacing="0"/>
        <w:jc w:val="both"/>
        <w:rPr>
          <w:color w:val="0070C0"/>
        </w:rPr>
      </w:pPr>
    </w:p>
    <w:p w:rsidR="00A51420" w:rsidRPr="00DA12FD" w:rsidRDefault="00A51420" w:rsidP="00A51420">
      <w:pPr>
        <w:pStyle w:val="naslov0"/>
        <w:spacing w:before="0" w:beforeAutospacing="0" w:after="0" w:afterAutospacing="0"/>
        <w:jc w:val="both"/>
      </w:pPr>
      <w:r w:rsidRPr="00DA12FD">
        <w:t xml:space="preserve">Projekt </w:t>
      </w:r>
      <w:r w:rsidRPr="00DA12FD">
        <w:rPr>
          <w:b/>
        </w:rPr>
        <w:t>Korak k sončku</w:t>
      </w:r>
      <w:r w:rsidRPr="00DA12FD">
        <w:t xml:space="preserve"> - korak na poti k eni šoli za vse je projekt, ki  poteka pod okriljem Zveze društev za cerebralno paralizo Slovenije. Namenjen je učencem vseh starosti. Učenci bodo v okviru razrednih ur, delavnic, obiskov različnih ustanov spoznavali različne skupine ljudi s posebnimi potrebami. Cilj projekta je učenje strpnosti in sprejemanje različnosti, usvajanje veščin vživljanja v druge, razvijanje sposobnosti upoštevanja in toleriranja mnenj, čustev in ravnanj drugih, ter spreminjanje negativnih stališč in predsodkov. Vodji projekta sta Anita Čelhar in Mojca Kristan.</w:t>
      </w:r>
    </w:p>
    <w:p w:rsidR="00BA11A9" w:rsidRPr="00DA12FD" w:rsidRDefault="00BA11A9" w:rsidP="00993DF2">
      <w:pPr>
        <w:jc w:val="both"/>
      </w:pPr>
    </w:p>
    <w:p w:rsidR="00BA11A9" w:rsidRPr="00BA11A9" w:rsidRDefault="00BA11A9" w:rsidP="00BA11A9">
      <w:pPr>
        <w:jc w:val="both"/>
      </w:pPr>
      <w:r w:rsidRPr="00BA11A9">
        <w:t xml:space="preserve">Posodobitev in sprotno dopolnjevanje </w:t>
      </w:r>
      <w:r w:rsidRPr="00BA11A9">
        <w:rPr>
          <w:b/>
        </w:rPr>
        <w:t>šolske spletne strani</w:t>
      </w:r>
      <w:r w:rsidRPr="00BA11A9">
        <w:t xml:space="preserve"> ostaja eden izmed glavnih ciljev saj postaja splet vedno pomembnejši posrednik informacij, obvestil in poročil. Šolski računalničar ima na tem področju osrednjo vlogo, uradna skrbnika šolske spletne strani sta Simon Novak in Teja Rojc.</w:t>
      </w:r>
    </w:p>
    <w:p w:rsidR="00BA11A9" w:rsidRPr="00BA11A9" w:rsidRDefault="00BA11A9" w:rsidP="00BA11A9">
      <w:pPr>
        <w:jc w:val="both"/>
      </w:pPr>
      <w:r w:rsidRPr="00BA11A9">
        <w:t>Vrtec Prestranek ima novo samostojno spletno stran, na kateri so od 1. 9. 2021 ažurni podatki za tekoče šolsko leto. Uradna skrbnica za vrtčevsko spletno stran je Teja Rojc.</w:t>
      </w:r>
    </w:p>
    <w:p w:rsidR="00BA11A9" w:rsidRPr="00BA11A9" w:rsidRDefault="00BA11A9" w:rsidP="00BA11A9">
      <w:pPr>
        <w:jc w:val="both"/>
        <w:rPr>
          <w:highlight w:val="yellow"/>
        </w:rPr>
      </w:pPr>
    </w:p>
    <w:p w:rsidR="002E1F71" w:rsidRPr="002E1F71" w:rsidRDefault="002E1F71" w:rsidP="002E1F71">
      <w:pPr>
        <w:jc w:val="both"/>
      </w:pPr>
      <w:r w:rsidRPr="002E1F71">
        <w:t xml:space="preserve">Naravovarstvene dejavnosti - Na šoli deluje </w:t>
      </w:r>
      <w:r w:rsidRPr="00D7713E">
        <w:rPr>
          <w:b/>
        </w:rPr>
        <w:t>EKO KOTIČEK</w:t>
      </w:r>
      <w:r w:rsidRPr="002E1F71">
        <w:t>, kjer zbiramo manjše električne aparate, sijalke, baterije, odpadne kartuše in tonerje ter skrbimo za ustrezen odvoz.</w:t>
      </w:r>
    </w:p>
    <w:p w:rsidR="002E1F71" w:rsidRPr="002E1F71" w:rsidRDefault="002E1F71" w:rsidP="002E1F71">
      <w:pPr>
        <w:jc w:val="both"/>
      </w:pPr>
      <w:r w:rsidRPr="002E1F71">
        <w:t>Učenci in zaposleni zbiramo zamaške, ki jih podarimo društvu Vesele nogice. V kolikor se zbirajo zamaški za pomoč osebi iz našega okolja, z veseljem pomagamo.</w:t>
      </w:r>
    </w:p>
    <w:p w:rsidR="002E1F71" w:rsidRPr="002E1F71" w:rsidRDefault="002E1F71" w:rsidP="002E1F71">
      <w:pPr>
        <w:jc w:val="both"/>
      </w:pPr>
      <w:r w:rsidRPr="002E1F71">
        <w:t xml:space="preserve">Dvakrat v šolskem letu (predvidoma v oktobru in aprilu) šola organizira zbiralno akcijo papirja. Denar od zbranega papirja gre </w:t>
      </w:r>
      <w:r w:rsidRPr="000D6311">
        <w:t>razredom</w:t>
      </w:r>
      <w:r w:rsidR="003C0244" w:rsidRPr="000D6311">
        <w:t xml:space="preserve"> </w:t>
      </w:r>
      <w:r w:rsidR="00EA513E" w:rsidRPr="000D6311">
        <w:t>in vrtcu</w:t>
      </w:r>
      <w:r w:rsidRPr="000D6311">
        <w:t xml:space="preserve">. </w:t>
      </w:r>
      <w:r w:rsidRPr="002E1F71">
        <w:t>Vsak razred prispeva majhen del denarja tudi v šolski sklad.</w:t>
      </w:r>
    </w:p>
    <w:p w:rsidR="002E1F71" w:rsidRDefault="002E1F71" w:rsidP="002E1F71">
      <w:pPr>
        <w:jc w:val="both"/>
      </w:pPr>
      <w:r w:rsidRPr="002E1F71">
        <w:t xml:space="preserve">Šola v sodelovanju z Občino Postojna in lokalnimi skupnostmi v mesecu aprilu organizira čistilno akcijo </w:t>
      </w:r>
      <w:r w:rsidRPr="00BC31CD">
        <w:rPr>
          <w:b/>
          <w:i/>
        </w:rPr>
        <w:t>Očistimo in uredimo svoj kraj</w:t>
      </w:r>
      <w:r w:rsidRPr="002E1F71">
        <w:t xml:space="preserve">. Namen celotne akcije je privzgojiti učencem pozitiven odnos do narave in jih pripraviti, da jo bodo cenili. Poleg tega pa akcija ponuja priložnost za medgeneracijsko </w:t>
      </w:r>
      <w:r w:rsidRPr="00DA12FD">
        <w:t>sodelovanje. Koordinatorka dejavnosti je</w:t>
      </w:r>
      <w:r w:rsidRPr="00DA12FD">
        <w:rPr>
          <w:b/>
        </w:rPr>
        <w:t xml:space="preserve"> </w:t>
      </w:r>
      <w:r w:rsidRPr="00DA12FD">
        <w:t>Katja Godeša.</w:t>
      </w:r>
    </w:p>
    <w:p w:rsidR="004E02FA" w:rsidRDefault="004E02FA" w:rsidP="002E1F71">
      <w:pPr>
        <w:jc w:val="both"/>
      </w:pPr>
    </w:p>
    <w:p w:rsidR="004E02FA" w:rsidRDefault="00E7520C" w:rsidP="004E02FA">
      <w:pPr>
        <w:jc w:val="both"/>
      </w:pPr>
      <w:r>
        <w:t xml:space="preserve">Projekt </w:t>
      </w:r>
      <w:r w:rsidR="004E02FA" w:rsidRPr="00BC31CD">
        <w:rPr>
          <w:b/>
        </w:rPr>
        <w:t>Varno na kolesu</w:t>
      </w:r>
      <w:r w:rsidR="004E02FA" w:rsidRPr="004E02FA">
        <w:t xml:space="preserve"> z vsebinami v okv</w:t>
      </w:r>
      <w:r>
        <w:t>iru razpisa spodbuja šolarje k </w:t>
      </w:r>
      <w:r w:rsidR="004E02FA" w:rsidRPr="004E02FA">
        <w:t>spoznavanju in utrjevanju potrebnih prometnih znanj, na drugi strani pa vabi k aktivne</w:t>
      </w:r>
      <w:r>
        <w:t xml:space="preserve">mu preživljanju prostega </w:t>
      </w:r>
      <w:r w:rsidRPr="004E5EFD">
        <w:t xml:space="preserve">časa. </w:t>
      </w:r>
      <w:r w:rsidR="004E02FA" w:rsidRPr="004E5EFD">
        <w:rPr>
          <w:bCs/>
        </w:rPr>
        <w:t>Šola lahko s</w:t>
      </w:r>
      <w:r w:rsidRPr="004E5EFD">
        <w:rPr>
          <w:bCs/>
        </w:rPr>
        <w:t>odeluje s prijavo na razpis A (</w:t>
      </w:r>
      <w:r w:rsidR="004E02FA" w:rsidRPr="004E5EFD">
        <w:t>vsebina namenjena učencem 5. razreda, ki se pripravljajo na kolesarske izpite)</w:t>
      </w:r>
      <w:r w:rsidR="004E02FA" w:rsidRPr="004E5EFD">
        <w:rPr>
          <w:bCs/>
        </w:rPr>
        <w:t xml:space="preserve"> in razpis B (vsebina </w:t>
      </w:r>
      <w:r w:rsidR="004E02FA" w:rsidRPr="004E5EFD">
        <w:t>namenjena vsem </w:t>
      </w:r>
      <w:r w:rsidR="004E02FA" w:rsidRPr="004E5EFD">
        <w:rPr>
          <w:bCs/>
        </w:rPr>
        <w:t>učencem od 1. do 9. razreda</w:t>
      </w:r>
      <w:r w:rsidR="004E02FA" w:rsidRPr="004E5EFD">
        <w:t>). Aktivnosti koordinira Liljana Bole.</w:t>
      </w:r>
    </w:p>
    <w:p w:rsidR="004E5EFD" w:rsidRDefault="004E5EFD" w:rsidP="004E02FA">
      <w:pPr>
        <w:jc w:val="both"/>
      </w:pPr>
    </w:p>
    <w:p w:rsidR="00BC31CD" w:rsidRPr="00BC31CD" w:rsidRDefault="00BC31CD" w:rsidP="00BC31CD">
      <w:pPr>
        <w:jc w:val="both"/>
      </w:pPr>
      <w:r w:rsidRPr="00BC31CD">
        <w:t xml:space="preserve">Program </w:t>
      </w:r>
      <w:r w:rsidRPr="00BC31CD">
        <w:rPr>
          <w:b/>
        </w:rPr>
        <w:t>Varno s soncem</w:t>
      </w:r>
      <w:r w:rsidRPr="00BC31CD">
        <w:t xml:space="preserve"> je nastal kot prizadevanje za izboljšanje stanja v Sloveniji zaradi naraščanja števila rakavih obolenj kože in hkrati kot odgovor na dejstvo, da je pojavnost kožnega raka močno povezana tako z izpostavljanjem UV sevanju kot s pogostostjo sončnih opeklin, zlasti v otroštvu. Otroke seznanjamo o škodljivih posledicah delovanja sončnih žarkov in ukrepih, s katerimi lahko nastanek teh posledic učinkovito preprečimo oz. zmanjšamo. Usvojena znanja otroci tudi udejanjajo pri aktivnostih na prostem. V program, ki poteka pod okriljem NIJZ, bodo vključeni učenci od 1. do 5. razreda. Vodja bo Petra Smrdel.</w:t>
      </w:r>
    </w:p>
    <w:p w:rsidR="00BC31CD" w:rsidRPr="00BC31CD" w:rsidRDefault="00BC31CD" w:rsidP="00BC31CD">
      <w:pPr>
        <w:jc w:val="both"/>
      </w:pPr>
    </w:p>
    <w:p w:rsidR="00BC31CD" w:rsidRPr="00BC31CD" w:rsidRDefault="00BC31CD" w:rsidP="00BC31CD">
      <w:pPr>
        <w:jc w:val="both"/>
      </w:pPr>
      <w:r w:rsidRPr="00BC31CD">
        <w:t xml:space="preserve">Organizator projekta </w:t>
      </w:r>
      <w:r w:rsidRPr="00BC31CD">
        <w:rPr>
          <w:b/>
        </w:rPr>
        <w:t>Spodbujamo prijateljstvo</w:t>
      </w:r>
      <w:r w:rsidRPr="00BC31CD">
        <w:t xml:space="preserve"> je Sobivanje – društvo za trajnostni razvoj. V okviru projekta otroci razmišljajo in ustvarjajo na temo prijateljstva. Rdeča nit natečaja je pogled otrok na prijateljstvo, prijatelje, kaj je bolj pomembno, kaj manj. V projekt bodo vključeni učenci OPB 1, mentorica projekta bo Petra Smrdel.</w:t>
      </w:r>
    </w:p>
    <w:p w:rsidR="004E02FA" w:rsidRPr="002E1F71" w:rsidRDefault="004E02FA" w:rsidP="002E1F71">
      <w:pPr>
        <w:jc w:val="both"/>
      </w:pPr>
    </w:p>
    <w:p w:rsidR="00E7520C" w:rsidRDefault="00E7520C" w:rsidP="00E7520C">
      <w:pPr>
        <w:rPr>
          <w:b/>
        </w:rPr>
      </w:pPr>
      <w:r w:rsidRPr="00E7520C">
        <w:rPr>
          <w:b/>
        </w:rPr>
        <w:lastRenderedPageBreak/>
        <w:t>OBELEŽITEV DRŽAVNIH PRAZNIKOV IN DRUGIH SPOMINSKIH DNI</w:t>
      </w:r>
    </w:p>
    <w:p w:rsidR="00E7520C" w:rsidRPr="00E7520C" w:rsidRDefault="00E7520C" w:rsidP="00E7520C">
      <w:pPr>
        <w:rPr>
          <w:b/>
        </w:rPr>
      </w:pPr>
    </w:p>
    <w:p w:rsidR="00E7520C" w:rsidRDefault="00E7520C" w:rsidP="00E7520C">
      <w:pPr>
        <w:jc w:val="both"/>
      </w:pPr>
      <w:r w:rsidRPr="008C0934">
        <w:t>V letošnjem šolskem letu načrtujemo naslednje obeležitve državnih praznikov in drugih spominskih dni: 17. september – dan zlate knjige, priključitev primorske k matični domovini, svetovni dan hrane, slovenski zajtrk, dan reformacije, dan spomina na mrtve, novoletni sejem, novoletni ples, dan samostojnosti in enotnosti, Prešernov dan, 2.</w:t>
      </w:r>
      <w:r w:rsidR="00743D59" w:rsidRPr="008C0934">
        <w:t xml:space="preserve"> </w:t>
      </w:r>
      <w:r w:rsidRPr="008C0934">
        <w:t>april – zaključek bralne značke, 23.</w:t>
      </w:r>
      <w:r w:rsidR="008C0934" w:rsidRPr="008C0934">
        <w:t xml:space="preserve"> </w:t>
      </w:r>
      <w:r w:rsidRPr="008C0934">
        <w:t>april – občinski praznik, dan boja proti okupatorju in prvi maj, dan poezije, 25. junij – dan državnosti.</w:t>
      </w:r>
    </w:p>
    <w:p w:rsidR="008C0934" w:rsidRDefault="008C0934" w:rsidP="00E7520C">
      <w:pPr>
        <w:jc w:val="both"/>
      </w:pPr>
    </w:p>
    <w:p w:rsidR="000D6311" w:rsidRPr="00D12F15" w:rsidRDefault="000D6311" w:rsidP="00E7520C">
      <w:pPr>
        <w:jc w:val="both"/>
      </w:pPr>
      <w:r w:rsidRPr="00D12F15">
        <w:t>25. maja 2023 nameravamo obeležiti tri prav posebne obletnice šolstva, pomembne za našo šolo in naš šolski okoliš:</w:t>
      </w:r>
    </w:p>
    <w:p w:rsidR="000D6311" w:rsidRPr="00D12F15" w:rsidRDefault="000D6311" w:rsidP="00E7520C">
      <w:pPr>
        <w:jc w:val="both"/>
      </w:pPr>
      <w:r w:rsidRPr="00D12F15">
        <w:t>- 10 let nove šole na Prestranku,</w:t>
      </w:r>
    </w:p>
    <w:p w:rsidR="000D6311" w:rsidRPr="00D12F15" w:rsidRDefault="000D6311" w:rsidP="00E7520C">
      <w:pPr>
        <w:jc w:val="both"/>
      </w:pPr>
      <w:r w:rsidRPr="00D12F15">
        <w:t>- 60 let stare šole, ki je pogorela,</w:t>
      </w:r>
    </w:p>
    <w:p w:rsidR="004E5EFD" w:rsidRDefault="000D6311" w:rsidP="00E7520C">
      <w:pPr>
        <w:jc w:val="both"/>
      </w:pPr>
      <w:r w:rsidRPr="00D12F15">
        <w:t xml:space="preserve">- 175 let šolstva </w:t>
      </w:r>
      <w:r w:rsidR="008A7DE6">
        <w:t>na območju našega šolskega okoliša</w:t>
      </w:r>
      <w:r w:rsidRPr="00D12F15">
        <w:t xml:space="preserve"> in </w:t>
      </w:r>
      <w:r w:rsidR="004E5EFD" w:rsidRPr="00D12F15">
        <w:t xml:space="preserve">ljudske </w:t>
      </w:r>
      <w:r w:rsidRPr="00D12F15">
        <w:t>šole v Slavini.</w:t>
      </w:r>
    </w:p>
    <w:p w:rsidR="00942CC8" w:rsidRPr="00D12F15" w:rsidRDefault="0026724E" w:rsidP="00E7520C">
      <w:pPr>
        <w:jc w:val="both"/>
      </w:pPr>
      <w:r>
        <w:t>Ker je koncept proslave zastavljen nekoliko širše,</w:t>
      </w:r>
      <w:r w:rsidR="00942CC8">
        <w:t xml:space="preserve"> bomo k sodelovanju</w:t>
      </w:r>
      <w:r>
        <w:t xml:space="preserve"> pri izvedbi</w:t>
      </w:r>
      <w:r w:rsidR="00942CC8">
        <w:t xml:space="preserve"> povabili tudi uveljavljene posameznike in skupine iz </w:t>
      </w:r>
      <w:r w:rsidR="008A7DE6">
        <w:t xml:space="preserve">šolskega </w:t>
      </w:r>
      <w:r w:rsidR="00942CC8">
        <w:t>okoliša in občine.</w:t>
      </w:r>
    </w:p>
    <w:p w:rsidR="004E5EFD" w:rsidRPr="00942CC8" w:rsidRDefault="004E5EFD" w:rsidP="00E7520C">
      <w:pPr>
        <w:jc w:val="both"/>
      </w:pPr>
      <w:r w:rsidRPr="00942CC8">
        <w:t>Vodje proslave: Mojca Kristan</w:t>
      </w:r>
      <w:r w:rsidR="00942CC8">
        <w:t>, Ana Kaluža</w:t>
      </w:r>
      <w:r w:rsidRPr="00942CC8">
        <w:t>, Polona Požar, Nataša Nelec Se</w:t>
      </w:r>
      <w:r w:rsidR="00E44248" w:rsidRPr="00942CC8">
        <w:t>dej, Urška Tušar, Liljana Bole</w:t>
      </w:r>
      <w:r w:rsidR="00942CC8">
        <w:t>.</w:t>
      </w:r>
    </w:p>
    <w:p w:rsidR="00E44248" w:rsidRPr="00F743DD" w:rsidRDefault="00E44248" w:rsidP="00660EE8">
      <w:pPr>
        <w:rPr>
          <w:b/>
          <w:color w:val="0070C0"/>
        </w:rPr>
      </w:pPr>
    </w:p>
    <w:p w:rsidR="00660EE8" w:rsidRPr="004E5EFD" w:rsidRDefault="00660EE8" w:rsidP="00660EE8">
      <w:pPr>
        <w:rPr>
          <w:b/>
        </w:rPr>
      </w:pPr>
      <w:r w:rsidRPr="004E5EFD">
        <w:rPr>
          <w:b/>
        </w:rPr>
        <w:t>Ostali projekti</w:t>
      </w:r>
      <w:r w:rsidR="00F345A9" w:rsidRPr="004E5EFD">
        <w:rPr>
          <w:b/>
        </w:rPr>
        <w:t xml:space="preserve"> in dogodki</w:t>
      </w:r>
    </w:p>
    <w:p w:rsidR="00660EE8" w:rsidRPr="004E5EFD" w:rsidRDefault="00660EE8" w:rsidP="00660EE8">
      <w:pPr>
        <w:ind w:left="340"/>
        <w:rPr>
          <w:b/>
        </w:rPr>
      </w:pPr>
    </w:p>
    <w:p w:rsidR="00CB7C93" w:rsidRPr="004E5EFD" w:rsidRDefault="00CB7C93" w:rsidP="00AB6DC1">
      <w:pPr>
        <w:numPr>
          <w:ilvl w:val="0"/>
          <w:numId w:val="34"/>
        </w:numPr>
        <w:jc w:val="both"/>
      </w:pPr>
      <w:r w:rsidRPr="004E5EFD">
        <w:t>Kulturni večer KS Prestranek v sodelovanju z OŠ Prestranek (Liljana Bole),</w:t>
      </w:r>
    </w:p>
    <w:p w:rsidR="00660EE8" w:rsidRPr="004E5EFD" w:rsidRDefault="00660EE8" w:rsidP="00AB6DC1">
      <w:pPr>
        <w:numPr>
          <w:ilvl w:val="0"/>
          <w:numId w:val="34"/>
        </w:numPr>
        <w:jc w:val="both"/>
      </w:pPr>
      <w:r w:rsidRPr="004E5EFD">
        <w:t>Šolski parlament na temo »</w:t>
      </w:r>
      <w:r w:rsidR="00F948CF" w:rsidRPr="00E44248">
        <w:rPr>
          <w:i/>
        </w:rPr>
        <w:t>Duševno zdravje otrok in mladih</w:t>
      </w:r>
      <w:r w:rsidR="002C2269" w:rsidRPr="004E5EFD">
        <w:t>« (</w:t>
      </w:r>
      <w:r w:rsidR="00A21F35" w:rsidRPr="004E5EFD">
        <w:t>Petra Smrdel</w:t>
      </w:r>
      <w:r w:rsidR="000D6919" w:rsidRPr="004E5EFD">
        <w:t>)</w:t>
      </w:r>
      <w:r w:rsidR="00CB7C93" w:rsidRPr="004E5EFD">
        <w:t>,</w:t>
      </w:r>
    </w:p>
    <w:p w:rsidR="00B209E8" w:rsidRPr="004E5EFD" w:rsidRDefault="00BC5AA4" w:rsidP="00AB6DC1">
      <w:pPr>
        <w:numPr>
          <w:ilvl w:val="0"/>
          <w:numId w:val="34"/>
        </w:numPr>
      </w:pPr>
      <w:r w:rsidRPr="004E5EFD">
        <w:t>N</w:t>
      </w:r>
      <w:r w:rsidR="00B209E8" w:rsidRPr="004E5EFD">
        <w:t>arobe dan (vsi učitelji)</w:t>
      </w:r>
      <w:r w:rsidR="00CB7C93" w:rsidRPr="004E5EFD">
        <w:t>,</w:t>
      </w:r>
    </w:p>
    <w:p w:rsidR="00660EE8" w:rsidRPr="004E5EFD" w:rsidRDefault="00660EE8" w:rsidP="00AB6DC1">
      <w:pPr>
        <w:numPr>
          <w:ilvl w:val="0"/>
          <w:numId w:val="34"/>
        </w:numPr>
      </w:pPr>
      <w:r w:rsidRPr="004E5EFD">
        <w:t xml:space="preserve">Evropski teden mobilnosti </w:t>
      </w:r>
      <w:r w:rsidR="000D6919" w:rsidRPr="004E5EFD">
        <w:t>(Mateja Šabec)</w:t>
      </w:r>
      <w:r w:rsidR="00CB7C93" w:rsidRPr="004E5EFD">
        <w:t>,</w:t>
      </w:r>
    </w:p>
    <w:p w:rsidR="00D7638A" w:rsidRPr="004E5EFD" w:rsidRDefault="00D7638A" w:rsidP="00AB6DC1">
      <w:pPr>
        <w:numPr>
          <w:ilvl w:val="0"/>
          <w:numId w:val="34"/>
        </w:numPr>
      </w:pPr>
      <w:r w:rsidRPr="004E5EFD">
        <w:t>Mednarodni mesec šolskih knjižnic (Mojca Kristan)</w:t>
      </w:r>
      <w:r w:rsidR="00CB7C93" w:rsidRPr="004E5EFD">
        <w:t>,</w:t>
      </w:r>
    </w:p>
    <w:p w:rsidR="001533F5" w:rsidRPr="004E5EFD" w:rsidRDefault="001533F5" w:rsidP="00AB6DC1">
      <w:pPr>
        <w:numPr>
          <w:ilvl w:val="0"/>
          <w:numId w:val="34"/>
        </w:numPr>
      </w:pPr>
      <w:r w:rsidRPr="004E5EFD">
        <w:t>Vaja evakuacije (Mojca Štembergar)</w:t>
      </w:r>
      <w:r w:rsidR="00CB7C93" w:rsidRPr="004E5EFD">
        <w:t>,</w:t>
      </w:r>
    </w:p>
    <w:p w:rsidR="00660EE8" w:rsidRPr="004E5EFD" w:rsidRDefault="00660EE8" w:rsidP="00AB6DC1">
      <w:pPr>
        <w:numPr>
          <w:ilvl w:val="0"/>
          <w:numId w:val="34"/>
        </w:numPr>
      </w:pPr>
      <w:r w:rsidRPr="004E5EFD">
        <w:t>Teden vseživljenjskega učenja TVU</w:t>
      </w:r>
      <w:r w:rsidR="000D6919" w:rsidRPr="004E5EFD">
        <w:t xml:space="preserve"> (</w:t>
      </w:r>
      <w:r w:rsidR="00A21F35" w:rsidRPr="004E5EFD">
        <w:t>Valentina Tomažinčič</w:t>
      </w:r>
      <w:r w:rsidR="000D6919" w:rsidRPr="004E5EFD">
        <w:t>)</w:t>
      </w:r>
      <w:r w:rsidR="00CB7C93" w:rsidRPr="004E5EFD">
        <w:t>,</w:t>
      </w:r>
    </w:p>
    <w:p w:rsidR="00F71FA1" w:rsidRPr="004E5EFD" w:rsidRDefault="007C52CA" w:rsidP="00AB6DC1">
      <w:pPr>
        <w:numPr>
          <w:ilvl w:val="0"/>
          <w:numId w:val="34"/>
        </w:numPr>
      </w:pPr>
      <w:r w:rsidRPr="004E5EFD">
        <w:t>Pust</w:t>
      </w:r>
      <w:r w:rsidR="00F71FA1" w:rsidRPr="004E5EFD">
        <w:t xml:space="preserve"> (</w:t>
      </w:r>
      <w:r w:rsidR="001D2091" w:rsidRPr="004E5EFD">
        <w:t xml:space="preserve">Mateja Šabec, </w:t>
      </w:r>
      <w:r w:rsidR="00F71FA1" w:rsidRPr="004E5EFD">
        <w:t>Anita Čelhar</w:t>
      </w:r>
      <w:r w:rsidR="001D2091" w:rsidRPr="004E5EFD">
        <w:t>, Valentina Tomažinčič, Polona Požar</w:t>
      </w:r>
      <w:r w:rsidR="00F71FA1" w:rsidRPr="004E5EFD">
        <w:t>)</w:t>
      </w:r>
      <w:r w:rsidR="00CB7C93" w:rsidRPr="004E5EFD">
        <w:t>,</w:t>
      </w:r>
    </w:p>
    <w:p w:rsidR="00660EE8" w:rsidRPr="004E5EFD" w:rsidRDefault="00660EE8" w:rsidP="00AB6DC1">
      <w:pPr>
        <w:numPr>
          <w:ilvl w:val="0"/>
          <w:numId w:val="34"/>
        </w:numPr>
      </w:pPr>
      <w:r w:rsidRPr="004E5EFD">
        <w:t>Plavalno opismenjevanje</w:t>
      </w:r>
      <w:r w:rsidR="008B3C5A" w:rsidRPr="004E5EFD">
        <w:t xml:space="preserve"> (</w:t>
      </w:r>
      <w:r w:rsidR="002668DD" w:rsidRPr="004E5EFD">
        <w:t>Mojca Štembergar</w:t>
      </w:r>
      <w:r w:rsidR="008B3C5A" w:rsidRPr="004E5EFD">
        <w:t>)</w:t>
      </w:r>
      <w:r w:rsidR="00CB7C93" w:rsidRPr="004E5EFD">
        <w:t>,</w:t>
      </w:r>
    </w:p>
    <w:p w:rsidR="000D6919" w:rsidRPr="004E5EFD" w:rsidRDefault="008A7B9C" w:rsidP="00AB6DC1">
      <w:pPr>
        <w:numPr>
          <w:ilvl w:val="0"/>
          <w:numId w:val="34"/>
        </w:numPr>
      </w:pPr>
      <w:r w:rsidRPr="004E5EFD">
        <w:t>Prestranški tek</w:t>
      </w:r>
      <w:r w:rsidR="000D6919" w:rsidRPr="004E5EFD">
        <w:t xml:space="preserve"> (</w:t>
      </w:r>
      <w:r w:rsidR="00A21F35" w:rsidRPr="004E5EFD">
        <w:t xml:space="preserve">del zdrave šole, </w:t>
      </w:r>
      <w:r w:rsidR="009440C3" w:rsidRPr="004E5EFD">
        <w:t>tim Zdrave šole</w:t>
      </w:r>
      <w:r w:rsidR="000D6919" w:rsidRPr="004E5EFD">
        <w:t>)</w:t>
      </w:r>
      <w:r w:rsidR="00CB7C93" w:rsidRPr="004E5EFD">
        <w:t>,</w:t>
      </w:r>
    </w:p>
    <w:p w:rsidR="004E7FCD" w:rsidRPr="004E5EFD" w:rsidRDefault="004E7FCD" w:rsidP="00AB6DC1">
      <w:pPr>
        <w:numPr>
          <w:ilvl w:val="0"/>
          <w:numId w:val="34"/>
        </w:numPr>
      </w:pPr>
      <w:r w:rsidRPr="004E5EFD">
        <w:t>Kresovanje (tradicionalna prireditev v sodelovanju z lokalno skupnostjo)</w:t>
      </w:r>
      <w:r w:rsidR="00CB7C93" w:rsidRPr="004E5EFD">
        <w:t>,</w:t>
      </w:r>
    </w:p>
    <w:p w:rsidR="008B3C5A" w:rsidRPr="004E5EFD" w:rsidRDefault="006C3E56" w:rsidP="00AB6DC1">
      <w:pPr>
        <w:numPr>
          <w:ilvl w:val="0"/>
          <w:numId w:val="34"/>
        </w:numPr>
      </w:pPr>
      <w:r w:rsidRPr="004E5EFD">
        <w:t>Varno na kolesu</w:t>
      </w:r>
      <w:r w:rsidR="008B3C5A" w:rsidRPr="004E5EFD">
        <w:t xml:space="preserve"> (Liljana Bole</w:t>
      </w:r>
      <w:r w:rsidR="00CB3DFC" w:rsidRPr="004E5EFD">
        <w:t xml:space="preserve">, </w:t>
      </w:r>
      <w:r w:rsidR="004E5EFD" w:rsidRPr="004E5EFD">
        <w:t>Alenka Slavec Geržina</w:t>
      </w:r>
      <w:r w:rsidR="008B3C5A" w:rsidRPr="004E5EFD">
        <w:t>)</w:t>
      </w:r>
      <w:r w:rsidR="00CB7C93" w:rsidRPr="004E5EFD">
        <w:t>,</w:t>
      </w:r>
    </w:p>
    <w:p w:rsidR="00F345A9" w:rsidRPr="004E5EFD" w:rsidRDefault="00A46644" w:rsidP="00AB6DC1">
      <w:pPr>
        <w:pStyle w:val="Odstavekseznama"/>
        <w:numPr>
          <w:ilvl w:val="0"/>
          <w:numId w:val="34"/>
        </w:numPr>
        <w:jc w:val="both"/>
      </w:pPr>
      <w:r w:rsidRPr="004E5EFD">
        <w:t>predavanje za starše</w:t>
      </w:r>
      <w:r w:rsidR="00CB7C93" w:rsidRPr="004E5EFD">
        <w:rPr>
          <w:bCs/>
        </w:rPr>
        <w:t>.</w:t>
      </w:r>
    </w:p>
    <w:p w:rsidR="00660EE8" w:rsidRDefault="00660EE8" w:rsidP="00660EE8">
      <w:pPr>
        <w:rPr>
          <w:color w:val="0070C0"/>
        </w:rPr>
      </w:pPr>
    </w:p>
    <w:p w:rsidR="00E44248" w:rsidRPr="00F743DD" w:rsidRDefault="00E44248" w:rsidP="00660EE8">
      <w:pPr>
        <w:rPr>
          <w:color w:val="0070C0"/>
        </w:rPr>
      </w:pPr>
    </w:p>
    <w:p w:rsidR="00660EE8" w:rsidRPr="00726A51" w:rsidRDefault="00660EE8" w:rsidP="00660EE8">
      <w:pPr>
        <w:jc w:val="both"/>
      </w:pPr>
      <w:r w:rsidRPr="00726A51">
        <w:t xml:space="preserve">Nekateri od navedenih projektov so pravzaprav podprojekti, jih je pa zaradi prepoznavnosti in obsežnosti </w:t>
      </w:r>
      <w:r w:rsidR="0020774F" w:rsidRPr="00726A51">
        <w:t xml:space="preserve">potrebno </w:t>
      </w:r>
      <w:r w:rsidRPr="00726A51">
        <w:t xml:space="preserve">prav posebej navesti in jih tudi ustrezno predstaviti učencem in staršem. Med šolskim letom </w:t>
      </w:r>
      <w:r w:rsidR="00B209E8" w:rsidRPr="00726A51">
        <w:t xml:space="preserve">pa </w:t>
      </w:r>
      <w:r w:rsidRPr="00726A51">
        <w:t>se</w:t>
      </w:r>
      <w:r w:rsidR="00B209E8" w:rsidRPr="00726A51">
        <w:t xml:space="preserve"> lahko</w:t>
      </w:r>
      <w:r w:rsidRPr="00726A51">
        <w:t xml:space="preserve"> tudi na novo pojavijo aktualne </w:t>
      </w:r>
      <w:r w:rsidR="00B209E8" w:rsidRPr="00726A51">
        <w:t xml:space="preserve">teme, </w:t>
      </w:r>
      <w:r w:rsidRPr="00726A51">
        <w:t>dejavnosti in razpisi ter z njimi povezani projekti</w:t>
      </w:r>
      <w:r w:rsidR="00B209E8" w:rsidRPr="00726A51">
        <w:t>, na katere se odzovemo</w:t>
      </w:r>
      <w:r w:rsidRPr="00726A51">
        <w:t>.</w:t>
      </w:r>
    </w:p>
    <w:p w:rsidR="00EC241B" w:rsidRPr="00726A51" w:rsidRDefault="00EC241B" w:rsidP="00D838D5">
      <w:pPr>
        <w:tabs>
          <w:tab w:val="left" w:pos="2677"/>
        </w:tabs>
        <w:spacing w:before="240"/>
        <w:jc w:val="both"/>
      </w:pPr>
      <w:r w:rsidRPr="00726A51">
        <w:t xml:space="preserve">Skladno z Zakonom o spremembah in dopolnitvah Zakona o knjižničarstvu (ZKnj-1A) (Uradni list RS št. 92/2015) se naša šolska knjižnica </w:t>
      </w:r>
      <w:r w:rsidR="00C0081E" w:rsidRPr="00726A51">
        <w:t>vključuje</w:t>
      </w:r>
      <w:r w:rsidR="001D56BA" w:rsidRPr="00726A51">
        <w:t xml:space="preserve"> v sistem COBISS.SI. </w:t>
      </w:r>
      <w:r w:rsidRPr="00726A51">
        <w:t>V načrtu imamo tudi dokup novih knjig.</w:t>
      </w:r>
    </w:p>
    <w:p w:rsidR="009622BB" w:rsidRDefault="009622BB" w:rsidP="00D838D5">
      <w:pPr>
        <w:tabs>
          <w:tab w:val="left" w:pos="2677"/>
        </w:tabs>
        <w:jc w:val="both"/>
        <w:rPr>
          <w:color w:val="0070C0"/>
        </w:rPr>
      </w:pPr>
    </w:p>
    <w:p w:rsidR="00660EE8" w:rsidRPr="00F743DD" w:rsidRDefault="00660EE8" w:rsidP="00D838D5">
      <w:pPr>
        <w:tabs>
          <w:tab w:val="left" w:pos="2677"/>
        </w:tabs>
        <w:jc w:val="both"/>
        <w:rPr>
          <w:color w:val="0070C0"/>
        </w:rPr>
      </w:pPr>
      <w:r w:rsidRPr="00F743DD">
        <w:rPr>
          <w:color w:val="0070C0"/>
        </w:rPr>
        <w:tab/>
      </w:r>
    </w:p>
    <w:p w:rsidR="000077FD" w:rsidRPr="00726A51" w:rsidRDefault="0076033E" w:rsidP="000077FD">
      <w:pPr>
        <w:rPr>
          <w:b/>
        </w:rPr>
      </w:pPr>
      <w:r w:rsidRPr="00726A51">
        <w:rPr>
          <w:b/>
        </w:rPr>
        <w:t xml:space="preserve">Nadstandardni programi </w:t>
      </w:r>
    </w:p>
    <w:p w:rsidR="000077FD" w:rsidRPr="00726A51" w:rsidRDefault="000077FD" w:rsidP="000077FD">
      <w:pPr>
        <w:rPr>
          <w:b/>
        </w:rPr>
      </w:pPr>
    </w:p>
    <w:p w:rsidR="00EB268F" w:rsidRPr="00726A51" w:rsidRDefault="00365398" w:rsidP="00544D53">
      <w:pPr>
        <w:spacing w:line="360" w:lineRule="auto"/>
      </w:pPr>
      <w:r w:rsidRPr="00726A51">
        <w:rPr>
          <w:b/>
        </w:rPr>
        <w:t xml:space="preserve">Programi, ki jih </w:t>
      </w:r>
      <w:r w:rsidR="00EB268F" w:rsidRPr="00726A51">
        <w:rPr>
          <w:b/>
        </w:rPr>
        <w:t>financira Občina Postojna:</w:t>
      </w:r>
    </w:p>
    <w:p w:rsidR="00EB268F" w:rsidRPr="00726A51" w:rsidRDefault="00EB268F" w:rsidP="00544D53">
      <w:pPr>
        <w:numPr>
          <w:ilvl w:val="0"/>
          <w:numId w:val="1"/>
        </w:numPr>
        <w:jc w:val="both"/>
      </w:pPr>
      <w:r w:rsidRPr="00726A51">
        <w:t>varstvo vozačev in jutranje varstvo</w:t>
      </w:r>
    </w:p>
    <w:p w:rsidR="00EB268F" w:rsidRPr="00F743DD" w:rsidRDefault="00EB268F" w:rsidP="00544D53">
      <w:pPr>
        <w:jc w:val="both"/>
        <w:rPr>
          <w:color w:val="0070C0"/>
        </w:rPr>
      </w:pPr>
    </w:p>
    <w:p w:rsidR="00EB268F" w:rsidRPr="004D494E" w:rsidRDefault="002C2269" w:rsidP="00544D53">
      <w:pPr>
        <w:spacing w:line="360" w:lineRule="auto"/>
      </w:pPr>
      <w:r w:rsidRPr="004D494E">
        <w:rPr>
          <w:b/>
        </w:rPr>
        <w:t xml:space="preserve">Programi, ki jih </w:t>
      </w:r>
      <w:r w:rsidR="00EB268F" w:rsidRPr="004D494E">
        <w:rPr>
          <w:b/>
        </w:rPr>
        <w:t xml:space="preserve">financirajo starši in se izvajajo izven pouka: </w:t>
      </w:r>
    </w:p>
    <w:p w:rsidR="00EB268F" w:rsidRPr="00A00584" w:rsidRDefault="00EB268F" w:rsidP="00544D53">
      <w:pPr>
        <w:numPr>
          <w:ilvl w:val="0"/>
          <w:numId w:val="1"/>
        </w:numPr>
        <w:jc w:val="both"/>
      </w:pPr>
      <w:r w:rsidRPr="00A00584">
        <w:t>Zdravo z naravo</w:t>
      </w:r>
    </w:p>
    <w:p w:rsidR="00EB268F" w:rsidRPr="00A00584" w:rsidRDefault="00EB268F" w:rsidP="00544D53">
      <w:pPr>
        <w:numPr>
          <w:ilvl w:val="0"/>
          <w:numId w:val="1"/>
        </w:numPr>
        <w:jc w:val="both"/>
      </w:pPr>
      <w:r w:rsidRPr="00A00584">
        <w:t>popoldanski in sobotni obiski prireditev in izleti</w:t>
      </w:r>
      <w:r w:rsidR="007D07BD" w:rsidRPr="00A00584">
        <w:t>, tabori</w:t>
      </w:r>
      <w:r w:rsidR="000D554F" w:rsidRPr="00A00584">
        <w:t>, noč branja</w:t>
      </w:r>
      <w:r w:rsidR="00E61225" w:rsidRPr="00A00584">
        <w:t>, noč filma</w:t>
      </w:r>
      <w:r w:rsidR="00DB0C14" w:rsidRPr="00A00584">
        <w:t xml:space="preserve"> </w:t>
      </w:r>
      <w:r w:rsidR="00E61225" w:rsidRPr="00A00584">
        <w:t>…</w:t>
      </w:r>
    </w:p>
    <w:p w:rsidR="00660EE8" w:rsidRPr="00F743DD" w:rsidRDefault="00660EE8" w:rsidP="00660EE8">
      <w:pPr>
        <w:jc w:val="both"/>
        <w:rPr>
          <w:color w:val="0070C0"/>
        </w:rPr>
      </w:pPr>
    </w:p>
    <w:p w:rsidR="007D07BD" w:rsidRPr="00836043" w:rsidRDefault="00660EE8" w:rsidP="00660EE8">
      <w:pPr>
        <w:jc w:val="both"/>
      </w:pPr>
      <w:r w:rsidRPr="00836043">
        <w:t>Nadstandardni programi se vedno izvajajo kot prostovoljne dejavnosti</w:t>
      </w:r>
      <w:r w:rsidR="007D07BD" w:rsidRPr="00836043">
        <w:t xml:space="preserve">. </w:t>
      </w:r>
    </w:p>
    <w:p w:rsidR="009E2B62" w:rsidRPr="00726A51" w:rsidRDefault="007D07BD" w:rsidP="00487697">
      <w:pPr>
        <w:spacing w:before="240"/>
        <w:jc w:val="both"/>
      </w:pPr>
      <w:r w:rsidRPr="00726A51">
        <w:t>Varstvo vozačev in jutranje varstvo izvajamo glede na dejanske potrebe in v dogovoru z Občino, ki program tudi plačuje po dejanski realizaciji.</w:t>
      </w:r>
      <w:r w:rsidR="00660EE8" w:rsidRPr="00726A51">
        <w:t xml:space="preserve"> </w:t>
      </w:r>
      <w:r w:rsidRPr="00726A51">
        <w:t xml:space="preserve">Za ostale nadstandardne programe vsakič oblikujemo program, ki ga ponudimo učencem, program tudi finančno ovrednotimo in </w:t>
      </w:r>
      <w:r w:rsidR="00C156B2" w:rsidRPr="00726A51">
        <w:t>vedno</w:t>
      </w:r>
      <w:r w:rsidRPr="00726A51">
        <w:t xml:space="preserve"> tudi pridobimo pisno soglasje staršev. Nekateri programi so prednostno namenjeni nadarjenim učencem, vendar jih nikakor ne zapiramo za druge učence. Taka je bila tudi pobuda sveta staršev, ki so menili, naj vključevanje v dejavnosti učencev ne diferencira.</w:t>
      </w:r>
      <w:r w:rsidR="00C404C8" w:rsidRPr="00726A51">
        <w:t xml:space="preserve"> V primeru, ko je število mest omejeno, šola oblikuje </w:t>
      </w:r>
      <w:r w:rsidR="0026211A" w:rsidRPr="00726A51">
        <w:t xml:space="preserve">dodatne </w:t>
      </w:r>
      <w:r w:rsidR="00C404C8" w:rsidRPr="00726A51">
        <w:t>kriterije.</w:t>
      </w:r>
    </w:p>
    <w:p w:rsidR="0011036A" w:rsidRPr="0011036A" w:rsidRDefault="0011036A" w:rsidP="0011036A">
      <w:pPr>
        <w:spacing w:before="240"/>
        <w:rPr>
          <w:b/>
        </w:rPr>
      </w:pPr>
      <w:r w:rsidRPr="0011036A">
        <w:rPr>
          <w:b/>
        </w:rPr>
        <w:t>Obogatitveni programi v našem vrtcu</w:t>
      </w:r>
    </w:p>
    <w:p w:rsidR="0011036A" w:rsidRDefault="0011036A" w:rsidP="0011036A">
      <w:pPr>
        <w:spacing w:before="240"/>
        <w:jc w:val="both"/>
        <w:rPr>
          <w:b/>
          <w:u w:val="single"/>
        </w:rPr>
      </w:pPr>
      <w:r w:rsidRPr="0011036A">
        <w:t>V našem vrtcu potekajo projekti in obogatitveni programi, ki so namenjeni dopolnjevanju potreb in interesu otrok in staršev ter pestrejši izbiri vsebine. Obogatijo življenje in delo v oddelku ter pomagajo vzgojiteljici in njeni pomočnici pri odkrivanju in spodbujanju nagnjen otrok:</w:t>
      </w:r>
    </w:p>
    <w:p w:rsidR="009E2B62" w:rsidRPr="00336CDE" w:rsidRDefault="009E2B62" w:rsidP="00AB6DC1">
      <w:pPr>
        <w:pStyle w:val="Odstavekseznama"/>
        <w:numPr>
          <w:ilvl w:val="0"/>
          <w:numId w:val="35"/>
        </w:numPr>
        <w:spacing w:before="240" w:after="160"/>
        <w:jc w:val="both"/>
      </w:pPr>
      <w:r w:rsidRPr="00336CDE">
        <w:t>praznovanja ob rojstnih dnevih otrok,</w:t>
      </w:r>
    </w:p>
    <w:p w:rsidR="00B4613B" w:rsidRPr="00336CDE" w:rsidRDefault="00B4613B" w:rsidP="00AB6DC1">
      <w:pPr>
        <w:pStyle w:val="Odstavekseznama"/>
        <w:numPr>
          <w:ilvl w:val="0"/>
          <w:numId w:val="35"/>
        </w:numPr>
        <w:spacing w:before="240" w:after="160"/>
        <w:jc w:val="both"/>
      </w:pPr>
      <w:r w:rsidRPr="00336CDE">
        <w:t>sodelovanje v Evropskem tednu mobilnosti,</w:t>
      </w:r>
    </w:p>
    <w:p w:rsidR="00B4613B" w:rsidRPr="00336CDE" w:rsidRDefault="00B4613B" w:rsidP="00AB6DC1">
      <w:pPr>
        <w:pStyle w:val="Odstavekseznama"/>
        <w:numPr>
          <w:ilvl w:val="0"/>
          <w:numId w:val="35"/>
        </w:numPr>
        <w:spacing w:before="240" w:after="160"/>
        <w:jc w:val="both"/>
      </w:pPr>
      <w:r w:rsidRPr="00336CDE">
        <w:t>obeleženje dneva slovenskega športa,</w:t>
      </w:r>
    </w:p>
    <w:p w:rsidR="009E2B62" w:rsidRPr="00336CDE" w:rsidRDefault="009E2B62" w:rsidP="00AB6DC1">
      <w:pPr>
        <w:pStyle w:val="Odstavekseznama"/>
        <w:numPr>
          <w:ilvl w:val="0"/>
          <w:numId w:val="35"/>
        </w:numPr>
        <w:spacing w:after="160"/>
        <w:jc w:val="both"/>
      </w:pPr>
      <w:r w:rsidRPr="00336CDE">
        <w:t>praznovanje v tednu otroka</w:t>
      </w:r>
      <w:r w:rsidRPr="00336CDE">
        <w:rPr>
          <w:shd w:val="clear" w:color="auto" w:fill="FFFFFF"/>
        </w:rPr>
        <w:t>,</w:t>
      </w:r>
    </w:p>
    <w:p w:rsidR="00B4613B" w:rsidRPr="00336CDE" w:rsidRDefault="00B4613B" w:rsidP="00AB6DC1">
      <w:pPr>
        <w:pStyle w:val="Odstavekseznama"/>
        <w:numPr>
          <w:ilvl w:val="0"/>
          <w:numId w:val="35"/>
        </w:numPr>
        <w:spacing w:after="160"/>
        <w:jc w:val="both"/>
      </w:pPr>
      <w:r w:rsidRPr="00336CDE">
        <w:rPr>
          <w:shd w:val="clear" w:color="auto" w:fill="FFFFFF"/>
        </w:rPr>
        <w:t>jesenski kostanjev piknik,</w:t>
      </w:r>
    </w:p>
    <w:p w:rsidR="009E2B62" w:rsidRPr="00336CDE" w:rsidRDefault="009E2B62" w:rsidP="00AB6DC1">
      <w:pPr>
        <w:pStyle w:val="Odstavekseznama"/>
        <w:numPr>
          <w:ilvl w:val="0"/>
          <w:numId w:val="35"/>
        </w:numPr>
        <w:spacing w:after="160"/>
        <w:jc w:val="both"/>
      </w:pPr>
      <w:r w:rsidRPr="00336CDE">
        <w:t>obeleženje svetovnega dneva hrane (16. oktober),</w:t>
      </w:r>
    </w:p>
    <w:p w:rsidR="00B4613B" w:rsidRPr="00336CDE" w:rsidRDefault="00B4613B" w:rsidP="00B4613B">
      <w:pPr>
        <w:pStyle w:val="Odstavekseznama"/>
        <w:numPr>
          <w:ilvl w:val="0"/>
          <w:numId w:val="35"/>
        </w:numPr>
        <w:spacing w:after="160"/>
        <w:jc w:val="both"/>
      </w:pPr>
      <w:r w:rsidRPr="00336CDE">
        <w:t>tradicionalni slovenski zajtrk (3. petek v novembru), obisk čebelarja,</w:t>
      </w:r>
    </w:p>
    <w:p w:rsidR="00B4613B" w:rsidRPr="00336CDE" w:rsidRDefault="00B4613B" w:rsidP="00AB6DC1">
      <w:pPr>
        <w:pStyle w:val="Odstavekseznama"/>
        <w:numPr>
          <w:ilvl w:val="0"/>
          <w:numId w:val="35"/>
        </w:numPr>
        <w:spacing w:after="160"/>
        <w:jc w:val="both"/>
      </w:pPr>
      <w:r w:rsidRPr="00336CDE">
        <w:t>obeleženje svetovnega dne</w:t>
      </w:r>
      <w:r w:rsidR="00AA1557" w:rsidRPr="00336CDE">
        <w:t>va</w:t>
      </w:r>
      <w:r w:rsidRPr="00336CDE">
        <w:t xml:space="preserve"> otroka,</w:t>
      </w:r>
    </w:p>
    <w:p w:rsidR="009E2B62" w:rsidRPr="00336CDE" w:rsidRDefault="009E2B62" w:rsidP="00AB6DC1">
      <w:pPr>
        <w:pStyle w:val="Odstavekseznama"/>
        <w:numPr>
          <w:ilvl w:val="0"/>
          <w:numId w:val="35"/>
        </w:numPr>
        <w:spacing w:after="160"/>
        <w:jc w:val="both"/>
      </w:pPr>
      <w:r w:rsidRPr="00336CDE">
        <w:t>praznovanje v decembru, ob pričakovanju novega leta in praznikov,</w:t>
      </w:r>
    </w:p>
    <w:p w:rsidR="00B4613B" w:rsidRPr="00336CDE" w:rsidRDefault="00B4613B" w:rsidP="00AB6DC1">
      <w:pPr>
        <w:pStyle w:val="Odstavekseznama"/>
        <w:numPr>
          <w:ilvl w:val="0"/>
          <w:numId w:val="35"/>
        </w:numPr>
        <w:spacing w:after="160"/>
        <w:jc w:val="both"/>
      </w:pPr>
      <w:r w:rsidRPr="00336CDE">
        <w:t>sodelovanje</w:t>
      </w:r>
      <w:r w:rsidR="00AA1557" w:rsidRPr="00336CDE">
        <w:t xml:space="preserve"> na tradicionalni kulturni prireditvi ob slovenskem kulturnem prazniku</w:t>
      </w:r>
      <w:r w:rsidR="00CB7C93" w:rsidRPr="00336CDE">
        <w:t>,</w:t>
      </w:r>
    </w:p>
    <w:p w:rsidR="00AA1557" w:rsidRPr="00336CDE" w:rsidRDefault="00AA1557" w:rsidP="00AB6DC1">
      <w:pPr>
        <w:pStyle w:val="Odstavekseznama"/>
        <w:numPr>
          <w:ilvl w:val="0"/>
          <w:numId w:val="35"/>
        </w:numPr>
        <w:spacing w:after="160"/>
        <w:jc w:val="both"/>
      </w:pPr>
      <w:r w:rsidRPr="00336CDE">
        <w:t>pustno rajanje</w:t>
      </w:r>
      <w:r w:rsidR="00CB7C93" w:rsidRPr="00336CDE">
        <w:t>,</w:t>
      </w:r>
    </w:p>
    <w:p w:rsidR="00AA1557" w:rsidRPr="00336CDE" w:rsidRDefault="00AA1557" w:rsidP="00AB6DC1">
      <w:pPr>
        <w:pStyle w:val="Odstavekseznama"/>
        <w:numPr>
          <w:ilvl w:val="0"/>
          <w:numId w:val="35"/>
        </w:numPr>
        <w:spacing w:after="160"/>
        <w:jc w:val="both"/>
      </w:pPr>
      <w:r w:rsidRPr="00336CDE">
        <w:t>obeleženje letnih časov</w:t>
      </w:r>
      <w:r w:rsidR="00CB7C93" w:rsidRPr="00336CDE">
        <w:t>,</w:t>
      </w:r>
    </w:p>
    <w:p w:rsidR="00AA1557" w:rsidRPr="00336CDE" w:rsidRDefault="00AA1557" w:rsidP="00AB6DC1">
      <w:pPr>
        <w:pStyle w:val="Odstavekseznama"/>
        <w:numPr>
          <w:ilvl w:val="0"/>
          <w:numId w:val="35"/>
        </w:numPr>
        <w:spacing w:after="160"/>
        <w:jc w:val="both"/>
      </w:pPr>
      <w:r w:rsidRPr="00336CDE">
        <w:t>obisk živalskega vrta</w:t>
      </w:r>
      <w:r w:rsidR="00CB7C93" w:rsidRPr="00336CDE">
        <w:t>,</w:t>
      </w:r>
    </w:p>
    <w:p w:rsidR="00AA1557" w:rsidRPr="00336CDE" w:rsidRDefault="00AA1557" w:rsidP="00AB6DC1">
      <w:pPr>
        <w:pStyle w:val="Odstavekseznama"/>
        <w:numPr>
          <w:ilvl w:val="0"/>
          <w:numId w:val="35"/>
        </w:numPr>
        <w:spacing w:after="160"/>
        <w:jc w:val="both"/>
      </w:pPr>
      <w:r w:rsidRPr="00336CDE">
        <w:t>obisk gledališča in ogled gledališke predstave</w:t>
      </w:r>
      <w:r w:rsidR="00CB7C93" w:rsidRPr="00336CDE">
        <w:t>,</w:t>
      </w:r>
    </w:p>
    <w:p w:rsidR="00AA1557" w:rsidRPr="00336CDE" w:rsidRDefault="00AA1557" w:rsidP="00AA1557">
      <w:pPr>
        <w:pStyle w:val="Odstavekseznama"/>
        <w:numPr>
          <w:ilvl w:val="0"/>
          <w:numId w:val="35"/>
        </w:numPr>
        <w:spacing w:after="160"/>
        <w:jc w:val="both"/>
      </w:pPr>
      <w:r w:rsidRPr="00336CDE">
        <w:t>prireditev za starše ob zaključku »vrtčevskega« leta,</w:t>
      </w:r>
    </w:p>
    <w:p w:rsidR="00AA1557" w:rsidRPr="00336CDE" w:rsidRDefault="00AA1557" w:rsidP="00AB6DC1">
      <w:pPr>
        <w:pStyle w:val="Odstavekseznama"/>
        <w:numPr>
          <w:ilvl w:val="0"/>
          <w:numId w:val="35"/>
        </w:numPr>
        <w:spacing w:after="160"/>
        <w:jc w:val="both"/>
      </w:pPr>
      <w:r w:rsidRPr="00336CDE">
        <w:t>projekt »Naša mala knjižnica«</w:t>
      </w:r>
      <w:r w:rsidR="00CB7C93" w:rsidRPr="00336CDE">
        <w:t>,</w:t>
      </w:r>
    </w:p>
    <w:p w:rsidR="00AA1557" w:rsidRPr="00336CDE" w:rsidRDefault="00AA1557" w:rsidP="00AB6DC1">
      <w:pPr>
        <w:pStyle w:val="Odstavekseznama"/>
        <w:numPr>
          <w:ilvl w:val="0"/>
          <w:numId w:val="35"/>
        </w:numPr>
        <w:spacing w:after="160"/>
        <w:jc w:val="both"/>
      </w:pPr>
      <w:r w:rsidRPr="00336CDE">
        <w:t>izvajanje preventivnega zobozdravstvenega programa</w:t>
      </w:r>
      <w:r w:rsidR="00CB7C93" w:rsidRPr="00336CDE">
        <w:t>,</w:t>
      </w:r>
    </w:p>
    <w:p w:rsidR="00AA1557" w:rsidRPr="00336CDE" w:rsidRDefault="00AA1557" w:rsidP="00AA1557">
      <w:pPr>
        <w:pStyle w:val="Odstavekseznama"/>
        <w:numPr>
          <w:ilvl w:val="0"/>
          <w:numId w:val="35"/>
        </w:numPr>
        <w:spacing w:after="160"/>
        <w:jc w:val="both"/>
      </w:pPr>
      <w:r w:rsidRPr="00336CDE">
        <w:t>projekt »Mladi ekolog«,</w:t>
      </w:r>
    </w:p>
    <w:p w:rsidR="00AA1557" w:rsidRPr="00336CDE" w:rsidRDefault="00AA1557" w:rsidP="00AA1557">
      <w:pPr>
        <w:pStyle w:val="Odstavekseznama"/>
        <w:numPr>
          <w:ilvl w:val="0"/>
          <w:numId w:val="35"/>
        </w:numPr>
        <w:spacing w:after="160"/>
        <w:jc w:val="both"/>
      </w:pPr>
      <w:r w:rsidRPr="00336CDE">
        <w:t>projekt »Zdravje v vrtcu«,</w:t>
      </w:r>
    </w:p>
    <w:p w:rsidR="00AA1557" w:rsidRPr="00336CDE" w:rsidRDefault="00AA1557" w:rsidP="00AA1557">
      <w:pPr>
        <w:pStyle w:val="Odstavekseznama"/>
        <w:numPr>
          <w:ilvl w:val="0"/>
          <w:numId w:val="35"/>
        </w:numPr>
        <w:spacing w:after="160"/>
        <w:jc w:val="both"/>
      </w:pPr>
      <w:r w:rsidRPr="00336CDE">
        <w:t>projekt »Turizem in vrtec«,</w:t>
      </w:r>
    </w:p>
    <w:p w:rsidR="00AA1557" w:rsidRPr="00336CDE" w:rsidRDefault="00AA1557" w:rsidP="00AA1557">
      <w:pPr>
        <w:pStyle w:val="Odstavekseznama"/>
        <w:numPr>
          <w:ilvl w:val="0"/>
          <w:numId w:val="35"/>
        </w:numPr>
        <w:spacing w:after="160"/>
        <w:jc w:val="both"/>
      </w:pPr>
      <w:r w:rsidRPr="00336CDE">
        <w:t>noč spanja v vrtcu,</w:t>
      </w:r>
    </w:p>
    <w:p w:rsidR="00AA1557" w:rsidRPr="00336CDE" w:rsidRDefault="00AA1557" w:rsidP="00AA1557">
      <w:pPr>
        <w:pStyle w:val="Odstavekseznama"/>
        <w:numPr>
          <w:ilvl w:val="0"/>
          <w:numId w:val="35"/>
        </w:numPr>
        <w:spacing w:after="160"/>
        <w:jc w:val="both"/>
      </w:pPr>
      <w:r w:rsidRPr="00336CDE">
        <w:t>projekt »Varno s soncem« (NIJZ),</w:t>
      </w:r>
    </w:p>
    <w:p w:rsidR="00AA1557" w:rsidRPr="00336CDE" w:rsidRDefault="00AA1557" w:rsidP="00AA1557">
      <w:pPr>
        <w:pStyle w:val="Odstavekseznama"/>
        <w:numPr>
          <w:ilvl w:val="0"/>
          <w:numId w:val="35"/>
        </w:numPr>
        <w:spacing w:after="160"/>
        <w:jc w:val="both"/>
      </w:pPr>
      <w:r w:rsidRPr="00336CDE">
        <w:t>projekt »Evropa v šoli« (likovni natečaj),</w:t>
      </w:r>
    </w:p>
    <w:p w:rsidR="00AA1557" w:rsidRPr="00336CDE" w:rsidRDefault="00AA1557" w:rsidP="00AA1557">
      <w:pPr>
        <w:pStyle w:val="Odstavekseznama"/>
        <w:numPr>
          <w:ilvl w:val="0"/>
          <w:numId w:val="35"/>
        </w:numPr>
        <w:spacing w:after="160"/>
        <w:jc w:val="both"/>
      </w:pPr>
      <w:r w:rsidRPr="00336CDE">
        <w:t>športna značka Mala športnica / Mali športnik</w:t>
      </w:r>
      <w:r w:rsidR="00CB7C93" w:rsidRPr="00336CDE">
        <w:t>,</w:t>
      </w:r>
    </w:p>
    <w:p w:rsidR="00AA1557" w:rsidRPr="00336CDE" w:rsidRDefault="00CB7C93" w:rsidP="00AA1557">
      <w:pPr>
        <w:pStyle w:val="Odstavekseznama"/>
        <w:numPr>
          <w:ilvl w:val="0"/>
          <w:numId w:val="35"/>
        </w:numPr>
        <w:spacing w:after="160"/>
        <w:jc w:val="both"/>
      </w:pPr>
      <w:r w:rsidRPr="00336CDE">
        <w:t>Cici vesela šola,</w:t>
      </w:r>
    </w:p>
    <w:p w:rsidR="00AA1557" w:rsidRPr="00336CDE" w:rsidRDefault="00AA1557" w:rsidP="00AA1557">
      <w:pPr>
        <w:pStyle w:val="Odstavekseznama"/>
        <w:numPr>
          <w:ilvl w:val="0"/>
          <w:numId w:val="35"/>
        </w:numPr>
        <w:spacing w:after="160"/>
        <w:jc w:val="both"/>
      </w:pPr>
      <w:r w:rsidRPr="00336CDE">
        <w:t>Prestranški tek</w:t>
      </w:r>
      <w:r w:rsidR="00CB7C93" w:rsidRPr="00336CDE">
        <w:t>,</w:t>
      </w:r>
    </w:p>
    <w:p w:rsidR="00AA1557" w:rsidRPr="00336CDE" w:rsidRDefault="00AA1557" w:rsidP="00AA1557">
      <w:pPr>
        <w:pStyle w:val="Odstavekseznama"/>
        <w:numPr>
          <w:ilvl w:val="0"/>
          <w:numId w:val="35"/>
        </w:numPr>
        <w:spacing w:after="160"/>
        <w:jc w:val="both"/>
      </w:pPr>
      <w:r w:rsidRPr="00336CDE">
        <w:t>projekt »Šolarji nam berejo«,</w:t>
      </w:r>
    </w:p>
    <w:p w:rsidR="009E2B62" w:rsidRPr="00336CDE" w:rsidRDefault="009E2B62" w:rsidP="00AB6DC1">
      <w:pPr>
        <w:pStyle w:val="Odstavekseznama"/>
        <w:numPr>
          <w:ilvl w:val="0"/>
          <w:numId w:val="35"/>
        </w:numPr>
        <w:spacing w:after="160"/>
        <w:jc w:val="both"/>
      </w:pPr>
      <w:r w:rsidRPr="00336CDE">
        <w:t>sodelovanje na likovnih natečajih in razstavah,</w:t>
      </w:r>
    </w:p>
    <w:p w:rsidR="00AA1557" w:rsidRPr="00336CDE" w:rsidRDefault="00AA1557" w:rsidP="00AB6DC1">
      <w:pPr>
        <w:pStyle w:val="Odstavekseznama"/>
        <w:numPr>
          <w:ilvl w:val="0"/>
          <w:numId w:val="35"/>
        </w:numPr>
        <w:spacing w:after="160"/>
        <w:jc w:val="both"/>
      </w:pPr>
      <w:r w:rsidRPr="00336CDE">
        <w:lastRenderedPageBreak/>
        <w:t>obeleženje pomembnih dni in državnih praznikov skozi celo leto,</w:t>
      </w:r>
    </w:p>
    <w:p w:rsidR="00AA1557" w:rsidRPr="00336CDE" w:rsidRDefault="00AA1557" w:rsidP="00AA1557">
      <w:pPr>
        <w:pStyle w:val="Odstavekseznama"/>
        <w:numPr>
          <w:ilvl w:val="0"/>
          <w:numId w:val="35"/>
        </w:numPr>
        <w:spacing w:after="160"/>
        <w:jc w:val="both"/>
      </w:pPr>
      <w:r w:rsidRPr="00336CDE">
        <w:t>obisk šolske knjižnice,</w:t>
      </w:r>
    </w:p>
    <w:p w:rsidR="00AA1557" w:rsidRPr="00336CDE" w:rsidRDefault="00AA1557" w:rsidP="00AA1557">
      <w:pPr>
        <w:pStyle w:val="Odstavekseznama"/>
        <w:numPr>
          <w:ilvl w:val="0"/>
          <w:numId w:val="35"/>
        </w:numPr>
        <w:spacing w:after="160"/>
        <w:jc w:val="both"/>
      </w:pPr>
      <w:r w:rsidRPr="00336CDE">
        <w:t>obisk šolske telovadnice,</w:t>
      </w:r>
    </w:p>
    <w:p w:rsidR="00AA1557" w:rsidRPr="00336CDE" w:rsidRDefault="00AA1557" w:rsidP="00AB6DC1">
      <w:pPr>
        <w:pStyle w:val="Odstavekseznama"/>
        <w:numPr>
          <w:ilvl w:val="0"/>
          <w:numId w:val="35"/>
        </w:numPr>
        <w:spacing w:after="160"/>
        <w:jc w:val="both"/>
      </w:pPr>
      <w:r w:rsidRPr="00336CDE">
        <w:t>obisk 1. razreda,</w:t>
      </w:r>
    </w:p>
    <w:p w:rsidR="00EA513E" w:rsidRPr="00336CDE" w:rsidRDefault="00EA513E" w:rsidP="00AB6DC1">
      <w:pPr>
        <w:pStyle w:val="Odstavekseznama"/>
        <w:numPr>
          <w:ilvl w:val="0"/>
          <w:numId w:val="35"/>
        </w:numPr>
        <w:spacing w:after="160"/>
        <w:jc w:val="both"/>
      </w:pPr>
      <w:r w:rsidRPr="00336CDE">
        <w:t>vožnja z vlakom,</w:t>
      </w:r>
    </w:p>
    <w:p w:rsidR="009622BB" w:rsidRPr="00336CDE" w:rsidRDefault="00AA1557" w:rsidP="009E2B62">
      <w:pPr>
        <w:pStyle w:val="Odstavekseznama"/>
        <w:numPr>
          <w:ilvl w:val="0"/>
          <w:numId w:val="35"/>
        </w:numPr>
        <w:spacing w:after="160"/>
        <w:jc w:val="both"/>
      </w:pPr>
      <w:r w:rsidRPr="00336CDE">
        <w:t>sodelovanje z mednarodnimi prostovoljci.</w:t>
      </w:r>
    </w:p>
    <w:p w:rsidR="00AA1557" w:rsidRPr="00AA1557" w:rsidRDefault="00AA1557" w:rsidP="00AA1557">
      <w:pPr>
        <w:pStyle w:val="Odstavekseznama"/>
        <w:spacing w:after="160"/>
        <w:jc w:val="both"/>
        <w:rPr>
          <w:color w:val="FF0000"/>
        </w:rPr>
      </w:pPr>
    </w:p>
    <w:p w:rsidR="009E2B62" w:rsidRPr="00336CDE" w:rsidRDefault="009E2B62" w:rsidP="009E2B62">
      <w:pPr>
        <w:jc w:val="both"/>
        <w:rPr>
          <w:b/>
        </w:rPr>
      </w:pPr>
      <w:r w:rsidRPr="00336CDE">
        <w:rPr>
          <w:b/>
        </w:rPr>
        <w:t>Nadstandardni program:</w:t>
      </w:r>
    </w:p>
    <w:p w:rsidR="009E2B62" w:rsidRPr="00336CDE" w:rsidRDefault="009E2B62" w:rsidP="00AB6DC1">
      <w:pPr>
        <w:pStyle w:val="Odstavekseznama"/>
        <w:numPr>
          <w:ilvl w:val="0"/>
          <w:numId w:val="36"/>
        </w:numPr>
        <w:spacing w:after="160"/>
        <w:jc w:val="both"/>
      </w:pPr>
      <w:r w:rsidRPr="00336CDE">
        <w:t>lutkovni abonma.</w:t>
      </w:r>
    </w:p>
    <w:p w:rsidR="009E2B62" w:rsidRDefault="009E2B62" w:rsidP="00487697">
      <w:pPr>
        <w:spacing w:before="240"/>
        <w:jc w:val="both"/>
        <w:rPr>
          <w:color w:val="0070C0"/>
        </w:rPr>
      </w:pPr>
    </w:p>
    <w:p w:rsidR="00E23136" w:rsidRPr="00F3394E" w:rsidRDefault="00E23136" w:rsidP="00AB6DC1">
      <w:pPr>
        <w:pStyle w:val="Naslov2"/>
        <w:numPr>
          <w:ilvl w:val="1"/>
          <w:numId w:val="19"/>
        </w:numPr>
        <w:rPr>
          <w:rFonts w:ascii="Times New Roman" w:hAnsi="Times New Roman"/>
          <w:b/>
          <w:i w:val="0"/>
          <w:sz w:val="24"/>
          <w:szCs w:val="24"/>
        </w:rPr>
      </w:pPr>
      <w:bookmarkStart w:id="54" w:name="_Toc114321257"/>
      <w:r w:rsidRPr="00F3394E">
        <w:rPr>
          <w:rFonts w:ascii="Times New Roman" w:hAnsi="Times New Roman"/>
          <w:b/>
          <w:i w:val="0"/>
          <w:sz w:val="24"/>
          <w:szCs w:val="24"/>
        </w:rPr>
        <w:t>INTERESNE DEJAVNOSTI, KROŽKI</w:t>
      </w:r>
      <w:bookmarkEnd w:id="54"/>
    </w:p>
    <w:p w:rsidR="00E23136" w:rsidRPr="00F743DD" w:rsidRDefault="00E23136" w:rsidP="00E23136">
      <w:pPr>
        <w:jc w:val="center"/>
        <w:rPr>
          <w:color w:val="0070C0"/>
        </w:rPr>
      </w:pPr>
    </w:p>
    <w:p w:rsidR="00E23136" w:rsidRDefault="00E23136" w:rsidP="00E23136">
      <w:pPr>
        <w:jc w:val="both"/>
      </w:pPr>
      <w:r w:rsidRPr="00AB6450">
        <w:t>Interesne dejavnosti so namenjene tako sprostitvi kot pogl</w:t>
      </w:r>
      <w:r w:rsidR="00115008" w:rsidRPr="00AB6450">
        <w:t xml:space="preserve">abljanju znanja. Učenci lahko </w:t>
      </w:r>
      <w:r w:rsidRPr="00AB6450">
        <w:t>v njih razvijajo svoje sposobnosti in interese. Izvajali jih bomo ob dovolj velikem številu prijavljenih in sodelujočih učencev (10 učencev)</w:t>
      </w:r>
      <w:r w:rsidR="00726A51">
        <w:t xml:space="preserve"> ter glede na trenutno epidemiološko sliko ter v skladu z navodili in priporočili NIJZ</w:t>
      </w:r>
      <w:r w:rsidRPr="00AB6450">
        <w:t>.</w:t>
      </w:r>
      <w:r w:rsidR="00C63C94">
        <w:t xml:space="preserve"> Skupine bomo oblikovali v obsegu že obstoječih skupin obveznega programa.</w:t>
      </w:r>
    </w:p>
    <w:p w:rsidR="00E44248" w:rsidRPr="00AB6450" w:rsidRDefault="00E44248" w:rsidP="00E23136">
      <w:pPr>
        <w:jc w:val="both"/>
      </w:pPr>
    </w:p>
    <w:p w:rsidR="00997125" w:rsidRPr="00F743DD" w:rsidRDefault="00997125" w:rsidP="00E23136">
      <w:pPr>
        <w:jc w:val="both"/>
        <w:rPr>
          <w:color w:val="0070C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4A0" w:firstRow="1" w:lastRow="0" w:firstColumn="1" w:lastColumn="0" w:noHBand="0" w:noVBand="1"/>
      </w:tblPr>
      <w:tblGrid>
        <w:gridCol w:w="3484"/>
        <w:gridCol w:w="1194"/>
        <w:gridCol w:w="4589"/>
      </w:tblGrid>
      <w:tr w:rsidR="00A8101B" w:rsidRPr="00336CDE" w:rsidTr="003B6F76">
        <w:trPr>
          <w:trHeight w:val="372"/>
        </w:trPr>
        <w:tc>
          <w:tcPr>
            <w:tcW w:w="1880" w:type="pct"/>
            <w:shd w:val="clear" w:color="auto" w:fill="F2F2F2" w:themeFill="background1" w:themeFillShade="F2"/>
            <w:tcMar>
              <w:top w:w="15" w:type="dxa"/>
              <w:left w:w="70" w:type="dxa"/>
              <w:bottom w:w="0" w:type="dxa"/>
              <w:right w:w="70" w:type="dxa"/>
            </w:tcMar>
            <w:vAlign w:val="center"/>
            <w:hideMark/>
          </w:tcPr>
          <w:p w:rsidR="00DC1875" w:rsidRPr="00336CDE" w:rsidRDefault="00DC1875" w:rsidP="003B6F76">
            <w:pPr>
              <w:pStyle w:val="Navadensplet"/>
              <w:tabs>
                <w:tab w:val="left" w:pos="360"/>
              </w:tabs>
              <w:spacing w:before="0" w:beforeAutospacing="0" w:after="0" w:afterAutospacing="0" w:line="276" w:lineRule="auto"/>
              <w:ind w:left="360"/>
              <w:jc w:val="both"/>
            </w:pPr>
            <w:r w:rsidRPr="00336CDE">
              <w:rPr>
                <w:b/>
                <w:bCs/>
                <w:kern w:val="24"/>
              </w:rPr>
              <w:t>INTERESNA DEJAVNOST</w:t>
            </w:r>
          </w:p>
        </w:tc>
        <w:tc>
          <w:tcPr>
            <w:tcW w:w="644" w:type="pct"/>
            <w:shd w:val="clear" w:color="auto" w:fill="F2F2F2" w:themeFill="background1" w:themeFillShade="F2"/>
            <w:tcMar>
              <w:top w:w="15" w:type="dxa"/>
              <w:left w:w="70" w:type="dxa"/>
              <w:bottom w:w="0" w:type="dxa"/>
              <w:right w:w="70" w:type="dxa"/>
            </w:tcMar>
            <w:vAlign w:val="center"/>
            <w:hideMark/>
          </w:tcPr>
          <w:p w:rsidR="00DC1875" w:rsidRPr="00336CDE" w:rsidRDefault="00DC1875" w:rsidP="003B6F76">
            <w:pPr>
              <w:pStyle w:val="Navadensplet"/>
              <w:tabs>
                <w:tab w:val="left" w:pos="360"/>
              </w:tabs>
              <w:spacing w:before="0" w:beforeAutospacing="0" w:after="0" w:afterAutospacing="0" w:line="276" w:lineRule="auto"/>
              <w:jc w:val="center"/>
            </w:pPr>
            <w:r w:rsidRPr="00336CDE">
              <w:rPr>
                <w:b/>
                <w:bCs/>
                <w:kern w:val="24"/>
              </w:rPr>
              <w:t>RAZRED</w:t>
            </w:r>
          </w:p>
        </w:tc>
        <w:tc>
          <w:tcPr>
            <w:tcW w:w="2476" w:type="pct"/>
            <w:shd w:val="clear" w:color="auto" w:fill="F2F2F2" w:themeFill="background1" w:themeFillShade="F2"/>
            <w:tcMar>
              <w:top w:w="15" w:type="dxa"/>
              <w:left w:w="70" w:type="dxa"/>
              <w:bottom w:w="0" w:type="dxa"/>
              <w:right w:w="70" w:type="dxa"/>
            </w:tcMar>
            <w:vAlign w:val="center"/>
            <w:hideMark/>
          </w:tcPr>
          <w:p w:rsidR="00DC1875" w:rsidRPr="00336CDE" w:rsidRDefault="00DC1875" w:rsidP="003B6F76">
            <w:pPr>
              <w:pStyle w:val="Navadensplet"/>
              <w:tabs>
                <w:tab w:val="left" w:pos="360"/>
              </w:tabs>
              <w:spacing w:before="0" w:beforeAutospacing="0" w:after="0" w:afterAutospacing="0" w:line="276" w:lineRule="auto"/>
              <w:jc w:val="both"/>
            </w:pPr>
            <w:r w:rsidRPr="00336CDE">
              <w:rPr>
                <w:b/>
                <w:bCs/>
                <w:kern w:val="24"/>
              </w:rPr>
              <w:t>MENTOR</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Gasilski krožek</w:t>
            </w:r>
          </w:p>
        </w:tc>
        <w:tc>
          <w:tcPr>
            <w:tcW w:w="644" w:type="pct"/>
            <w:shd w:val="clear" w:color="auto" w:fill="auto"/>
            <w:tcMar>
              <w:top w:w="15" w:type="dxa"/>
              <w:left w:w="70" w:type="dxa"/>
              <w:bottom w:w="0" w:type="dxa"/>
              <w:right w:w="70" w:type="dxa"/>
            </w:tcMar>
            <w:vAlign w:val="center"/>
          </w:tcPr>
          <w:p w:rsidR="00035EBF" w:rsidRPr="00336CDE" w:rsidRDefault="00035EBF" w:rsidP="00035EBF">
            <w:pPr>
              <w:pStyle w:val="Brezrazmikov"/>
              <w:jc w:val="center"/>
              <w:rPr>
                <w:rFonts w:asciiTheme="majorHAnsi" w:hAnsiTheme="majorHAnsi"/>
              </w:rPr>
            </w:pPr>
            <w:r w:rsidRPr="00336CDE">
              <w:rPr>
                <w:rFonts w:asciiTheme="majorHAnsi" w:hAnsiTheme="majorHAnsi"/>
              </w:rPr>
              <w:t>1. - 3.</w:t>
            </w:r>
          </w:p>
        </w:tc>
        <w:tc>
          <w:tcPr>
            <w:tcW w:w="2476"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Mojca Štembergar</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Pravljični krožek</w:t>
            </w:r>
          </w:p>
        </w:tc>
        <w:tc>
          <w:tcPr>
            <w:tcW w:w="644" w:type="pct"/>
            <w:shd w:val="clear" w:color="auto" w:fill="auto"/>
            <w:tcMar>
              <w:top w:w="15" w:type="dxa"/>
              <w:left w:w="70" w:type="dxa"/>
              <w:bottom w:w="0" w:type="dxa"/>
              <w:right w:w="70" w:type="dxa"/>
            </w:tcMar>
            <w:vAlign w:val="center"/>
          </w:tcPr>
          <w:p w:rsidR="00035EBF" w:rsidRPr="00336CDE" w:rsidRDefault="00035EBF" w:rsidP="00035EBF">
            <w:pPr>
              <w:pStyle w:val="Brezrazmikov"/>
              <w:jc w:val="center"/>
              <w:rPr>
                <w:rFonts w:asciiTheme="majorHAnsi" w:hAnsiTheme="majorHAnsi"/>
              </w:rPr>
            </w:pPr>
            <w:r w:rsidRPr="00336CDE">
              <w:rPr>
                <w:rFonts w:asciiTheme="majorHAnsi" w:hAnsiTheme="majorHAnsi"/>
              </w:rPr>
              <w:t>1. - 3.</w:t>
            </w:r>
          </w:p>
        </w:tc>
        <w:tc>
          <w:tcPr>
            <w:tcW w:w="2476"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Petra Smrdel</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Otroški pevski zbor</w:t>
            </w:r>
          </w:p>
        </w:tc>
        <w:tc>
          <w:tcPr>
            <w:tcW w:w="644" w:type="pct"/>
            <w:shd w:val="clear" w:color="auto" w:fill="auto"/>
            <w:tcMar>
              <w:top w:w="15" w:type="dxa"/>
              <w:left w:w="70" w:type="dxa"/>
              <w:bottom w:w="0" w:type="dxa"/>
              <w:right w:w="70" w:type="dxa"/>
            </w:tcMar>
            <w:vAlign w:val="center"/>
          </w:tcPr>
          <w:p w:rsidR="00035EBF" w:rsidRPr="00336CDE" w:rsidRDefault="00035EBF" w:rsidP="00035EBF">
            <w:pPr>
              <w:pStyle w:val="Brezrazmikov"/>
              <w:jc w:val="center"/>
              <w:rPr>
                <w:rFonts w:asciiTheme="majorHAnsi" w:hAnsiTheme="majorHAnsi"/>
              </w:rPr>
            </w:pPr>
            <w:r w:rsidRPr="00336CDE">
              <w:rPr>
                <w:rFonts w:asciiTheme="majorHAnsi" w:hAnsiTheme="majorHAnsi"/>
              </w:rPr>
              <w:t>1. - 4.</w:t>
            </w:r>
          </w:p>
        </w:tc>
        <w:tc>
          <w:tcPr>
            <w:tcW w:w="2476"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Simon Novak</w:t>
            </w:r>
          </w:p>
        </w:tc>
      </w:tr>
      <w:tr w:rsidR="00A8101B" w:rsidRPr="00336CDE" w:rsidTr="003B6F76">
        <w:trPr>
          <w:trHeight w:val="340"/>
        </w:trPr>
        <w:tc>
          <w:tcPr>
            <w:tcW w:w="1880"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Bralna značka</w:t>
            </w:r>
          </w:p>
        </w:tc>
        <w:tc>
          <w:tcPr>
            <w:tcW w:w="644" w:type="pct"/>
            <w:shd w:val="clear" w:color="auto" w:fill="auto"/>
            <w:tcMar>
              <w:top w:w="15" w:type="dxa"/>
              <w:left w:w="70" w:type="dxa"/>
              <w:bottom w:w="0" w:type="dxa"/>
              <w:right w:w="70" w:type="dxa"/>
            </w:tcMar>
            <w:vAlign w:val="center"/>
          </w:tcPr>
          <w:p w:rsidR="00035EBF" w:rsidRPr="00336CDE" w:rsidRDefault="00035EBF" w:rsidP="00035EBF">
            <w:pPr>
              <w:pStyle w:val="Brezrazmikov"/>
              <w:jc w:val="center"/>
              <w:rPr>
                <w:rFonts w:asciiTheme="majorHAnsi" w:hAnsiTheme="majorHAnsi"/>
              </w:rPr>
            </w:pPr>
            <w:r w:rsidRPr="00336CDE">
              <w:rPr>
                <w:rFonts w:asciiTheme="majorHAnsi" w:hAnsiTheme="majorHAnsi"/>
              </w:rPr>
              <w:t>1. - 9.</w:t>
            </w:r>
          </w:p>
        </w:tc>
        <w:tc>
          <w:tcPr>
            <w:tcW w:w="2476"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učiteljice RS in slavistki</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Nogomet</w:t>
            </w:r>
          </w:p>
        </w:tc>
        <w:tc>
          <w:tcPr>
            <w:tcW w:w="644" w:type="pct"/>
            <w:shd w:val="clear" w:color="auto" w:fill="auto"/>
            <w:tcMar>
              <w:top w:w="15" w:type="dxa"/>
              <w:left w:w="70" w:type="dxa"/>
              <w:bottom w:w="0" w:type="dxa"/>
              <w:right w:w="70" w:type="dxa"/>
            </w:tcMar>
            <w:vAlign w:val="center"/>
          </w:tcPr>
          <w:p w:rsidR="00035EBF" w:rsidRPr="00336CDE" w:rsidRDefault="00035EBF" w:rsidP="00035EBF">
            <w:pPr>
              <w:pStyle w:val="Brezrazmikov"/>
              <w:jc w:val="center"/>
              <w:rPr>
                <w:rFonts w:asciiTheme="majorHAnsi" w:hAnsiTheme="majorHAnsi"/>
              </w:rPr>
            </w:pPr>
            <w:r w:rsidRPr="00336CDE">
              <w:rPr>
                <w:rFonts w:asciiTheme="majorHAnsi" w:hAnsiTheme="majorHAnsi"/>
              </w:rPr>
              <w:t>1. - 9.</w:t>
            </w:r>
          </w:p>
        </w:tc>
        <w:tc>
          <w:tcPr>
            <w:tcW w:w="2476"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NK Proteus</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Zdravo z naravo</w:t>
            </w:r>
          </w:p>
        </w:tc>
        <w:tc>
          <w:tcPr>
            <w:tcW w:w="644" w:type="pct"/>
            <w:shd w:val="clear" w:color="auto" w:fill="auto"/>
            <w:tcMar>
              <w:top w:w="15" w:type="dxa"/>
              <w:left w:w="70" w:type="dxa"/>
              <w:bottom w:w="0" w:type="dxa"/>
              <w:right w:w="70" w:type="dxa"/>
            </w:tcMar>
            <w:vAlign w:val="center"/>
          </w:tcPr>
          <w:p w:rsidR="00035EBF" w:rsidRPr="00336CDE" w:rsidRDefault="00035EBF" w:rsidP="00035EBF">
            <w:pPr>
              <w:pStyle w:val="Brezrazmikov"/>
              <w:jc w:val="center"/>
              <w:rPr>
                <w:rFonts w:asciiTheme="majorHAnsi" w:hAnsiTheme="majorHAnsi"/>
              </w:rPr>
            </w:pPr>
            <w:r w:rsidRPr="00336CDE">
              <w:rPr>
                <w:rFonts w:asciiTheme="majorHAnsi" w:hAnsiTheme="majorHAnsi"/>
              </w:rPr>
              <w:t>1. - 9.</w:t>
            </w:r>
          </w:p>
        </w:tc>
        <w:tc>
          <w:tcPr>
            <w:tcW w:w="2476"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Mateja Šabec, Andreja Geržina, Polona Požar, Sladjana Šućur Popović</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Spoznavamo svet</w:t>
            </w:r>
          </w:p>
        </w:tc>
        <w:tc>
          <w:tcPr>
            <w:tcW w:w="644" w:type="pct"/>
            <w:shd w:val="clear" w:color="auto" w:fill="auto"/>
            <w:tcMar>
              <w:top w:w="15" w:type="dxa"/>
              <w:left w:w="70" w:type="dxa"/>
              <w:bottom w:w="0" w:type="dxa"/>
              <w:right w:w="70" w:type="dxa"/>
            </w:tcMar>
            <w:vAlign w:val="center"/>
          </w:tcPr>
          <w:p w:rsidR="00035EBF" w:rsidRPr="00336CDE" w:rsidRDefault="00035EBF" w:rsidP="00035EBF">
            <w:pPr>
              <w:pStyle w:val="Brezrazmikov"/>
              <w:jc w:val="center"/>
              <w:rPr>
                <w:rFonts w:asciiTheme="majorHAnsi" w:hAnsiTheme="majorHAnsi"/>
              </w:rPr>
            </w:pPr>
            <w:r w:rsidRPr="00336CDE">
              <w:rPr>
                <w:rFonts w:asciiTheme="majorHAnsi" w:hAnsiTheme="majorHAnsi"/>
              </w:rPr>
              <w:t>2. - 4.</w:t>
            </w:r>
          </w:p>
        </w:tc>
        <w:tc>
          <w:tcPr>
            <w:tcW w:w="2476" w:type="pct"/>
            <w:shd w:val="clear" w:color="auto" w:fill="auto"/>
            <w:tcMar>
              <w:top w:w="15" w:type="dxa"/>
              <w:left w:w="70" w:type="dxa"/>
              <w:bottom w:w="0" w:type="dxa"/>
              <w:right w:w="70" w:type="dxa"/>
            </w:tcMar>
            <w:vAlign w:val="center"/>
          </w:tcPr>
          <w:p w:rsidR="00035EBF" w:rsidRPr="00336CDE" w:rsidRDefault="00035EBF" w:rsidP="00035EBF">
            <w:pPr>
              <w:pStyle w:val="Brezrazmikov"/>
              <w:rPr>
                <w:rFonts w:asciiTheme="majorHAnsi" w:hAnsiTheme="majorHAnsi"/>
              </w:rPr>
            </w:pPr>
            <w:r w:rsidRPr="00336CDE">
              <w:rPr>
                <w:rFonts w:asciiTheme="majorHAnsi" w:hAnsiTheme="majorHAnsi"/>
              </w:rPr>
              <w:t>Valentina Tomažinčič, Mateja Šabec</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Pr>
                <w:rFonts w:asciiTheme="majorHAnsi" w:hAnsiTheme="majorHAnsi"/>
              </w:rPr>
              <w:t>Računalniški krožek</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Pr>
                <w:rFonts w:asciiTheme="majorHAnsi" w:hAnsiTheme="majorHAnsi"/>
              </w:rPr>
              <w:t>2. - 5.</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Pr>
                <w:rFonts w:asciiTheme="majorHAnsi" w:hAnsiTheme="majorHAnsi"/>
              </w:rPr>
              <w:t>Teja Rojc</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Karate</w:t>
            </w:r>
            <w:r>
              <w:rPr>
                <w:rFonts w:asciiTheme="majorHAnsi" w:hAnsiTheme="majorHAnsi"/>
              </w:rPr>
              <w:t xml:space="preserve"> (nadaljevalni krožek)</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sidRPr="00336CDE">
              <w:rPr>
                <w:rFonts w:asciiTheme="majorHAnsi" w:hAnsiTheme="majorHAnsi"/>
              </w:rPr>
              <w:t>3. - 5.</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Monika Tomažič</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Lokostrelski krožek</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sidRPr="00336CDE">
              <w:rPr>
                <w:rFonts w:asciiTheme="majorHAnsi" w:hAnsiTheme="majorHAnsi"/>
              </w:rPr>
              <w:t>3. - 9.</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LK Mins Postojna</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Angleška bralna značka</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sidRPr="00336CDE">
              <w:rPr>
                <w:rFonts w:asciiTheme="majorHAnsi" w:hAnsiTheme="majorHAnsi"/>
              </w:rPr>
              <w:t>4. - 5.</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Vanja Tomšič</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Košarka</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sidRPr="00336CDE">
              <w:rPr>
                <w:rFonts w:asciiTheme="majorHAnsi" w:hAnsiTheme="majorHAnsi"/>
              </w:rPr>
              <w:t>4. - 6.</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Bojan Jovanović KK Orli</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Vrtnarski krožek</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sidRPr="00336CDE">
              <w:rPr>
                <w:rFonts w:asciiTheme="majorHAnsi" w:hAnsiTheme="majorHAnsi"/>
              </w:rPr>
              <w:t>4. - 8.</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Nataša Nelec Sedej</w:t>
            </w:r>
          </w:p>
        </w:tc>
      </w:tr>
      <w:tr w:rsidR="00A8101B" w:rsidRPr="00336CDE" w:rsidTr="003B6F76">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Mladinski pevski zbor</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sidRPr="00336CDE">
              <w:rPr>
                <w:rFonts w:asciiTheme="majorHAnsi" w:hAnsiTheme="majorHAnsi"/>
              </w:rPr>
              <w:t>5. - 9.</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Simon Novak</w:t>
            </w:r>
          </w:p>
        </w:tc>
      </w:tr>
      <w:tr w:rsidR="00A8101B" w:rsidRPr="00336CDE" w:rsidTr="003B6F76">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Pr>
                <w:rFonts w:asciiTheme="majorHAnsi" w:hAnsiTheme="majorHAnsi"/>
              </w:rPr>
              <w:t>Ročna dela</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sidRPr="00336CDE">
              <w:rPr>
                <w:rFonts w:asciiTheme="majorHAnsi" w:hAnsiTheme="majorHAnsi"/>
              </w:rPr>
              <w:t>5. - 9.</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Pr>
                <w:rFonts w:asciiTheme="majorHAnsi" w:hAnsiTheme="majorHAnsi"/>
              </w:rPr>
              <w:t>Liljana Bole</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Angleška bralna značka</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sidRPr="00336CDE">
              <w:rPr>
                <w:rFonts w:asciiTheme="majorHAnsi" w:hAnsiTheme="majorHAnsi"/>
              </w:rPr>
              <w:t>6. - 9.</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Katja Godeša</w:t>
            </w:r>
          </w:p>
        </w:tc>
      </w:tr>
      <w:tr w:rsidR="00A8101B" w:rsidRPr="00336CDE" w:rsidTr="00035EBF">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Astronomija - opazovanja</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sidRPr="00336CDE">
              <w:rPr>
                <w:rFonts w:asciiTheme="majorHAnsi" w:hAnsiTheme="majorHAnsi"/>
              </w:rPr>
              <w:t>6. - 9.</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Miran Kogovšek</w:t>
            </w:r>
          </w:p>
        </w:tc>
      </w:tr>
      <w:tr w:rsidR="00A8101B" w:rsidRPr="00336CDE" w:rsidTr="003B6F76">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Prva pomoč</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sidRPr="00336CDE">
              <w:rPr>
                <w:rFonts w:asciiTheme="majorHAnsi" w:hAnsiTheme="majorHAnsi"/>
              </w:rPr>
              <w:t>6. - 9.</w:t>
            </w:r>
          </w:p>
        </w:tc>
        <w:tc>
          <w:tcPr>
            <w:tcW w:w="2476" w:type="pct"/>
            <w:shd w:val="clear" w:color="auto" w:fill="auto"/>
            <w:tcMar>
              <w:top w:w="15" w:type="dxa"/>
              <w:left w:w="70" w:type="dxa"/>
              <w:bottom w:w="0" w:type="dxa"/>
              <w:right w:w="70" w:type="dxa"/>
            </w:tcMar>
            <w:vAlign w:val="center"/>
          </w:tcPr>
          <w:p w:rsidR="00A8101B" w:rsidRPr="00336CDE" w:rsidRDefault="001957CA" w:rsidP="00A8101B">
            <w:pPr>
              <w:pStyle w:val="Brezrazmikov"/>
              <w:rPr>
                <w:rFonts w:asciiTheme="majorHAnsi" w:hAnsiTheme="majorHAnsi"/>
              </w:rPr>
            </w:pPr>
            <w:r>
              <w:rPr>
                <w:rFonts w:asciiTheme="majorHAnsi" w:hAnsiTheme="majorHAnsi"/>
              </w:rPr>
              <w:t>Cvetka Ženko</w:t>
            </w:r>
          </w:p>
        </w:tc>
      </w:tr>
      <w:tr w:rsidR="00A8101B" w:rsidRPr="00336CDE" w:rsidTr="003B6F76">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Igramo se igro</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sidRPr="00336CDE">
              <w:rPr>
                <w:rFonts w:asciiTheme="majorHAnsi" w:hAnsiTheme="majorHAnsi"/>
              </w:rPr>
              <w:t>9.</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Anita Čelhar</w:t>
            </w:r>
            <w:r>
              <w:rPr>
                <w:rFonts w:asciiTheme="majorHAnsi" w:hAnsiTheme="majorHAnsi"/>
              </w:rPr>
              <w:t xml:space="preserve">, </w:t>
            </w:r>
            <w:r w:rsidRPr="00336CDE">
              <w:rPr>
                <w:rFonts w:asciiTheme="majorHAnsi" w:hAnsiTheme="majorHAnsi"/>
              </w:rPr>
              <w:t>Polona Požar</w:t>
            </w:r>
          </w:p>
        </w:tc>
      </w:tr>
      <w:tr w:rsidR="00A8101B" w:rsidRPr="00336CDE" w:rsidTr="003B6F76">
        <w:trPr>
          <w:trHeight w:val="340"/>
        </w:trPr>
        <w:tc>
          <w:tcPr>
            <w:tcW w:w="1880"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Turistični krožek</w:t>
            </w:r>
          </w:p>
        </w:tc>
        <w:tc>
          <w:tcPr>
            <w:tcW w:w="644" w:type="pct"/>
            <w:shd w:val="clear" w:color="auto" w:fill="auto"/>
            <w:tcMar>
              <w:top w:w="15" w:type="dxa"/>
              <w:left w:w="70" w:type="dxa"/>
              <w:bottom w:w="0" w:type="dxa"/>
              <w:right w:w="70" w:type="dxa"/>
            </w:tcMar>
            <w:vAlign w:val="center"/>
          </w:tcPr>
          <w:p w:rsidR="00A8101B" w:rsidRPr="00336CDE" w:rsidRDefault="00A8101B" w:rsidP="00A8101B">
            <w:pPr>
              <w:pStyle w:val="Brezrazmikov"/>
              <w:jc w:val="center"/>
              <w:rPr>
                <w:rFonts w:asciiTheme="majorHAnsi" w:hAnsiTheme="majorHAnsi"/>
              </w:rPr>
            </w:pPr>
            <w:r>
              <w:rPr>
                <w:rFonts w:asciiTheme="majorHAnsi" w:hAnsiTheme="majorHAnsi"/>
              </w:rPr>
              <w:t>7.</w:t>
            </w:r>
          </w:p>
        </w:tc>
        <w:tc>
          <w:tcPr>
            <w:tcW w:w="2476" w:type="pct"/>
            <w:shd w:val="clear" w:color="auto" w:fill="auto"/>
            <w:tcMar>
              <w:top w:w="15" w:type="dxa"/>
              <w:left w:w="70" w:type="dxa"/>
              <w:bottom w:w="0" w:type="dxa"/>
              <w:right w:w="70" w:type="dxa"/>
            </w:tcMar>
            <w:vAlign w:val="center"/>
          </w:tcPr>
          <w:p w:rsidR="00A8101B" w:rsidRPr="00336CDE" w:rsidRDefault="00A8101B" w:rsidP="00A8101B">
            <w:pPr>
              <w:pStyle w:val="Brezrazmikov"/>
              <w:rPr>
                <w:rFonts w:asciiTheme="majorHAnsi" w:hAnsiTheme="majorHAnsi"/>
              </w:rPr>
            </w:pPr>
            <w:r w:rsidRPr="00336CDE">
              <w:rPr>
                <w:rFonts w:asciiTheme="majorHAnsi" w:hAnsiTheme="majorHAnsi"/>
              </w:rPr>
              <w:t>Mojca Kristan, Polona Požar</w:t>
            </w:r>
            <w:r>
              <w:rPr>
                <w:rFonts w:asciiTheme="majorHAnsi" w:hAnsiTheme="majorHAnsi"/>
              </w:rPr>
              <w:t>, Anita Čelhar</w:t>
            </w:r>
          </w:p>
        </w:tc>
      </w:tr>
    </w:tbl>
    <w:p w:rsidR="00E23136" w:rsidRPr="00F743DD" w:rsidRDefault="00E23136" w:rsidP="00D7638A">
      <w:pPr>
        <w:rPr>
          <w:b/>
          <w:bCs/>
          <w:color w:val="0070C0"/>
        </w:rPr>
      </w:pPr>
    </w:p>
    <w:p w:rsidR="009038C7" w:rsidRPr="00AB6450" w:rsidRDefault="009038C7" w:rsidP="00AB6DC1">
      <w:pPr>
        <w:pStyle w:val="Naslov2"/>
        <w:numPr>
          <w:ilvl w:val="1"/>
          <w:numId w:val="19"/>
        </w:numPr>
        <w:rPr>
          <w:rFonts w:ascii="Times New Roman" w:hAnsi="Times New Roman"/>
          <w:b/>
          <w:i w:val="0"/>
          <w:sz w:val="24"/>
          <w:szCs w:val="24"/>
        </w:rPr>
      </w:pPr>
      <w:bookmarkStart w:id="55" w:name="_Toc114321258"/>
      <w:r w:rsidRPr="00AB6450">
        <w:rPr>
          <w:rFonts w:ascii="Times New Roman" w:hAnsi="Times New Roman"/>
          <w:b/>
          <w:i w:val="0"/>
          <w:sz w:val="24"/>
          <w:szCs w:val="24"/>
        </w:rPr>
        <w:lastRenderedPageBreak/>
        <w:t>VARNOST  IN AVTOBUSNI PREVOZI</w:t>
      </w:r>
      <w:bookmarkEnd w:id="55"/>
    </w:p>
    <w:p w:rsidR="009038C7" w:rsidRPr="00AB6450" w:rsidRDefault="009038C7" w:rsidP="009038C7">
      <w:pPr>
        <w:tabs>
          <w:tab w:val="left" w:pos="1080"/>
        </w:tabs>
        <w:jc w:val="center"/>
        <w:rPr>
          <w:u w:val="single"/>
        </w:rPr>
      </w:pPr>
    </w:p>
    <w:p w:rsidR="009038C7" w:rsidRPr="00AB6450" w:rsidRDefault="009038C7" w:rsidP="009038C7">
      <w:pPr>
        <w:jc w:val="both"/>
        <w:rPr>
          <w:i/>
        </w:rPr>
      </w:pPr>
      <w:r w:rsidRPr="00AB6450">
        <w:t xml:space="preserve">Starši so odgovorni za otrokov  pravočasen in varen prihod v šolo ter odhod iz nje. </w:t>
      </w:r>
    </w:p>
    <w:p w:rsidR="009038C7" w:rsidRPr="00AB6450" w:rsidRDefault="009038C7" w:rsidP="009038C7">
      <w:pPr>
        <w:jc w:val="both"/>
      </w:pPr>
      <w:r w:rsidRPr="00AB6450">
        <w:t>Starši morajo po Zakonu o varnosti cestnega prometa zagotoviti spremstvo otroka na poti v vrtec in prvi razred osnovne šole. Otrok sme samostojno sodelovati v prometu šele, ko se starši ali drugi skrbniki prepričajo, da so otroci sposobni razumeti nevarnosti v prometu ter so seznanjeni s prometnimi razmerami na prometnih površinah.</w:t>
      </w:r>
    </w:p>
    <w:p w:rsidR="009038C7" w:rsidRPr="00F743DD" w:rsidRDefault="009038C7" w:rsidP="009038C7">
      <w:pPr>
        <w:jc w:val="both"/>
        <w:rPr>
          <w:b/>
          <w:color w:val="0070C0"/>
        </w:rPr>
      </w:pPr>
    </w:p>
    <w:p w:rsidR="009038C7" w:rsidRPr="00AB6450" w:rsidRDefault="009038C7" w:rsidP="009038C7">
      <w:pPr>
        <w:jc w:val="both"/>
      </w:pPr>
      <w:r w:rsidRPr="00AB6450">
        <w:t xml:space="preserve">Učenci-vozači imajo zagotovljen brezplačen prevoz v šolo in iz šole ter tisti do vključno 5. razreda možnost vključitve v podaljšano bivanje. </w:t>
      </w:r>
    </w:p>
    <w:p w:rsidR="009038C7" w:rsidRPr="00AB6450" w:rsidRDefault="00F25192" w:rsidP="009038C7">
      <w:pPr>
        <w:jc w:val="both"/>
      </w:pPr>
      <w:r w:rsidRPr="00AB6450">
        <w:t>U</w:t>
      </w:r>
      <w:r w:rsidR="009038C7" w:rsidRPr="00AB6450">
        <w:t>čence pozivamo, da odhajajo s prvim avtobusom po zaključku šolskih dejavnosti. Starše pa prosimo, da nam pri tem pomagajo. Za svojo varnost po končanih šolskih dejavnostih so odgovorni učenci sami, prav tako pa so dolžni spoštovati pravila obnašanja na šolskih avtobusih, saj samo to lahko zagotovi njihovo varno udeležbo v prometu.</w:t>
      </w:r>
    </w:p>
    <w:p w:rsidR="009038C7" w:rsidRPr="00AB6450" w:rsidRDefault="009038C7" w:rsidP="009C1F23">
      <w:pPr>
        <w:jc w:val="both"/>
      </w:pPr>
      <w:r w:rsidRPr="00AB6450">
        <w:t>Začetni vozni red je bil objavljen na spletni strani, zdaj</w:t>
      </w:r>
      <w:r w:rsidR="009C1F23" w:rsidRPr="00AB6450">
        <w:t xml:space="preserve"> veljavni je predstavljen  v nadaljnjem besedilu. </w:t>
      </w:r>
      <w:r w:rsidRPr="00AB6450">
        <w:t>O morebitnih spremembah voznega reda šolskih avtobusov bo šola pravočasno obveščala.</w:t>
      </w:r>
    </w:p>
    <w:p w:rsidR="00A56C24" w:rsidRPr="00F743DD" w:rsidRDefault="00A56C24" w:rsidP="009C1F23">
      <w:pPr>
        <w:rPr>
          <w:b/>
          <w:color w:val="0070C0"/>
        </w:rPr>
      </w:pPr>
    </w:p>
    <w:p w:rsidR="009038C7" w:rsidRPr="006B1BAD" w:rsidRDefault="009038C7" w:rsidP="00AB6DC1">
      <w:pPr>
        <w:pStyle w:val="Naslov3"/>
        <w:numPr>
          <w:ilvl w:val="2"/>
          <w:numId w:val="19"/>
        </w:numPr>
        <w:rPr>
          <w:rFonts w:ascii="Times New Roman" w:hAnsi="Times New Roman"/>
          <w:i/>
          <w:sz w:val="24"/>
          <w:szCs w:val="24"/>
        </w:rPr>
      </w:pPr>
      <w:bookmarkStart w:id="56" w:name="_Toc114321259"/>
      <w:r w:rsidRPr="006B1BAD">
        <w:rPr>
          <w:rFonts w:ascii="Times New Roman" w:hAnsi="Times New Roman"/>
          <w:i/>
          <w:sz w:val="24"/>
          <w:szCs w:val="24"/>
        </w:rPr>
        <w:t>VOZNI RED</w:t>
      </w:r>
      <w:r w:rsidR="00F25192" w:rsidRPr="006B1BAD">
        <w:rPr>
          <w:rFonts w:ascii="Times New Roman" w:hAnsi="Times New Roman"/>
          <w:i/>
          <w:sz w:val="24"/>
          <w:szCs w:val="24"/>
        </w:rPr>
        <w:t xml:space="preserve"> AVTOBUSOV</w:t>
      </w:r>
      <w:bookmarkEnd w:id="56"/>
    </w:p>
    <w:p w:rsidR="00F25192" w:rsidRPr="00F743DD" w:rsidRDefault="00F25192" w:rsidP="00F25192">
      <w:pPr>
        <w:rPr>
          <w:b/>
          <w:color w:val="0070C0"/>
        </w:rPr>
      </w:pPr>
    </w:p>
    <w:p w:rsidR="009038C7" w:rsidRPr="00AB6450" w:rsidRDefault="00F25192" w:rsidP="00035EBF">
      <w:pPr>
        <w:jc w:val="both"/>
      </w:pPr>
      <w:r w:rsidRPr="00AB6450">
        <w:t xml:space="preserve">Vozni red avtobusov </w:t>
      </w:r>
      <w:r w:rsidR="00592CE5" w:rsidRPr="00AB6450">
        <w:t xml:space="preserve">je </w:t>
      </w:r>
      <w:r w:rsidR="00AB6450">
        <w:t>enak lanskemu</w:t>
      </w:r>
      <w:r w:rsidR="001D56BA" w:rsidRPr="00AB6450">
        <w:t>.</w:t>
      </w:r>
      <w:r w:rsidR="00DC4639" w:rsidRPr="00AB6450">
        <w:t xml:space="preserve"> </w:t>
      </w:r>
      <w:r w:rsidR="00C0081E" w:rsidRPr="00AB6450">
        <w:t>Avtobusna</w:t>
      </w:r>
      <w:r w:rsidR="00FA5B32" w:rsidRPr="00AB6450">
        <w:t xml:space="preserve"> prevoznik</w:t>
      </w:r>
      <w:r w:rsidR="00C0081E" w:rsidRPr="00AB6450">
        <w:t>a</w:t>
      </w:r>
      <w:r w:rsidR="00FA5B32" w:rsidRPr="00AB6450">
        <w:t xml:space="preserve"> </w:t>
      </w:r>
      <w:r w:rsidR="00C0081E" w:rsidRPr="00AB6450">
        <w:t>sta</w:t>
      </w:r>
      <w:r w:rsidR="00FA5B32" w:rsidRPr="00AB6450">
        <w:t xml:space="preserve"> </w:t>
      </w:r>
      <w:r w:rsidR="005241D7" w:rsidRPr="00AB6450">
        <w:t>Nomago</w:t>
      </w:r>
      <w:r w:rsidR="00FA5B32" w:rsidRPr="00AB6450">
        <w:t xml:space="preserve"> d.o.o. </w:t>
      </w:r>
      <w:r w:rsidR="00035EBF">
        <w:t>Ljubljana</w:t>
      </w:r>
      <w:r w:rsidR="00C0081E" w:rsidRPr="00AB6450">
        <w:t xml:space="preserve"> in AP Frelih s.p.</w:t>
      </w:r>
    </w:p>
    <w:p w:rsidR="00F25192" w:rsidRPr="00F743DD" w:rsidRDefault="00F25192" w:rsidP="00F25192">
      <w:pPr>
        <w:tabs>
          <w:tab w:val="left" w:pos="3780"/>
        </w:tabs>
        <w:rPr>
          <w:rFonts w:ascii="Cambria" w:hAnsi="Cambria" w:cs="Arial"/>
          <w:color w:val="0070C0"/>
          <w:sz w:val="22"/>
          <w:szCs w:val="22"/>
        </w:rPr>
      </w:pPr>
    </w:p>
    <w:p w:rsidR="00F25192" w:rsidRPr="00726A51" w:rsidRDefault="00F25192" w:rsidP="00F25192">
      <w:pPr>
        <w:tabs>
          <w:tab w:val="left" w:pos="3780"/>
        </w:tabs>
        <w:rPr>
          <w:b/>
        </w:rPr>
      </w:pPr>
      <w:r w:rsidRPr="00726A51">
        <w:rPr>
          <w:b/>
        </w:rPr>
        <w:t xml:space="preserve">Prihodi avtobusov </w:t>
      </w:r>
    </w:p>
    <w:tbl>
      <w:tblPr>
        <w:tblW w:w="9425" w:type="dxa"/>
        <w:tblInd w:w="-30" w:type="dxa"/>
        <w:tblLook w:val="01E0" w:firstRow="1" w:lastRow="1" w:firstColumn="1" w:lastColumn="1" w:noHBand="0" w:noVBand="0"/>
      </w:tblPr>
      <w:tblGrid>
        <w:gridCol w:w="1371"/>
        <w:gridCol w:w="637"/>
        <w:gridCol w:w="232"/>
        <w:gridCol w:w="1236"/>
        <w:gridCol w:w="661"/>
        <w:gridCol w:w="226"/>
        <w:gridCol w:w="1236"/>
        <w:gridCol w:w="636"/>
        <w:gridCol w:w="255"/>
        <w:gridCol w:w="2299"/>
        <w:gridCol w:w="636"/>
      </w:tblGrid>
      <w:tr w:rsidR="00F743DD" w:rsidRPr="00F743DD" w:rsidTr="000A0733">
        <w:trPr>
          <w:trHeight w:val="953"/>
        </w:trPr>
        <w:tc>
          <w:tcPr>
            <w:tcW w:w="1371" w:type="dxa"/>
            <w:tcBorders>
              <w:top w:val="thickThinSmallGap" w:sz="12" w:space="0" w:color="auto"/>
              <w:left w:val="thickThinSmallGap" w:sz="12" w:space="0" w:color="auto"/>
              <w:bottom w:val="thickThinSmallGap" w:sz="12" w:space="0" w:color="auto"/>
              <w:right w:val="double" w:sz="2" w:space="0" w:color="auto"/>
            </w:tcBorders>
          </w:tcPr>
          <w:p w:rsidR="00C15627" w:rsidRDefault="00C15627" w:rsidP="00F25192">
            <w:pPr>
              <w:jc w:val="both"/>
              <w:rPr>
                <w:sz w:val="22"/>
                <w:szCs w:val="22"/>
              </w:rPr>
            </w:pPr>
            <w:r>
              <w:rPr>
                <w:sz w:val="22"/>
                <w:szCs w:val="22"/>
              </w:rPr>
              <w:t>Postojna</w:t>
            </w:r>
          </w:p>
          <w:p w:rsidR="00C318A2" w:rsidRPr="00726A51" w:rsidRDefault="00C318A2" w:rsidP="00F25192">
            <w:pPr>
              <w:jc w:val="both"/>
              <w:rPr>
                <w:sz w:val="22"/>
                <w:szCs w:val="22"/>
              </w:rPr>
            </w:pPr>
            <w:r w:rsidRPr="00726A51">
              <w:rPr>
                <w:sz w:val="22"/>
                <w:szCs w:val="22"/>
              </w:rPr>
              <w:t>Grobišče</w:t>
            </w:r>
          </w:p>
          <w:p w:rsidR="00C318A2" w:rsidRPr="00726A51" w:rsidRDefault="00C318A2" w:rsidP="00F25192">
            <w:pPr>
              <w:jc w:val="both"/>
              <w:rPr>
                <w:sz w:val="22"/>
                <w:szCs w:val="22"/>
              </w:rPr>
            </w:pPr>
            <w:r w:rsidRPr="00726A51">
              <w:rPr>
                <w:sz w:val="22"/>
                <w:szCs w:val="22"/>
              </w:rPr>
              <w:t>Rakitnik</w:t>
            </w:r>
          </w:p>
          <w:p w:rsidR="00C318A2" w:rsidRPr="00726A51" w:rsidRDefault="00C318A2" w:rsidP="00F25192">
            <w:pPr>
              <w:jc w:val="both"/>
              <w:rPr>
                <w:sz w:val="22"/>
                <w:szCs w:val="22"/>
              </w:rPr>
            </w:pPr>
            <w:r w:rsidRPr="00726A51">
              <w:rPr>
                <w:sz w:val="22"/>
                <w:szCs w:val="22"/>
              </w:rPr>
              <w:t>Matenja vas</w:t>
            </w:r>
          </w:p>
          <w:p w:rsidR="00C318A2" w:rsidRPr="00726A51" w:rsidRDefault="00C318A2" w:rsidP="00F25192">
            <w:pPr>
              <w:jc w:val="both"/>
              <w:rPr>
                <w:sz w:val="22"/>
                <w:szCs w:val="22"/>
              </w:rPr>
            </w:pPr>
            <w:r w:rsidRPr="00726A51">
              <w:rPr>
                <w:sz w:val="22"/>
                <w:szCs w:val="22"/>
              </w:rPr>
              <w:t>Prestranek</w:t>
            </w:r>
          </w:p>
        </w:tc>
        <w:tc>
          <w:tcPr>
            <w:tcW w:w="637" w:type="dxa"/>
            <w:tcBorders>
              <w:top w:val="thickThinSmallGap" w:sz="12" w:space="0" w:color="auto"/>
              <w:left w:val="double" w:sz="2" w:space="0" w:color="auto"/>
              <w:bottom w:val="thickThinSmallGap" w:sz="12" w:space="0" w:color="auto"/>
              <w:right w:val="thickThinSmallGap" w:sz="12" w:space="0" w:color="auto"/>
            </w:tcBorders>
          </w:tcPr>
          <w:p w:rsidR="00C15627" w:rsidRDefault="004F43F4" w:rsidP="00F25192">
            <w:pPr>
              <w:jc w:val="both"/>
              <w:rPr>
                <w:sz w:val="22"/>
                <w:szCs w:val="22"/>
              </w:rPr>
            </w:pPr>
            <w:r>
              <w:rPr>
                <w:sz w:val="22"/>
                <w:szCs w:val="22"/>
              </w:rPr>
              <w:t>7.05</w:t>
            </w:r>
          </w:p>
          <w:p w:rsidR="00C318A2" w:rsidRPr="00726A51" w:rsidRDefault="00C318A2" w:rsidP="00F25192">
            <w:pPr>
              <w:jc w:val="both"/>
              <w:rPr>
                <w:sz w:val="22"/>
                <w:szCs w:val="22"/>
              </w:rPr>
            </w:pPr>
            <w:r w:rsidRPr="00726A51">
              <w:rPr>
                <w:sz w:val="22"/>
                <w:szCs w:val="22"/>
              </w:rPr>
              <w:t>7.25</w:t>
            </w:r>
          </w:p>
          <w:p w:rsidR="00C318A2" w:rsidRPr="00726A51" w:rsidRDefault="00C318A2" w:rsidP="00F25192">
            <w:pPr>
              <w:jc w:val="both"/>
              <w:rPr>
                <w:sz w:val="22"/>
                <w:szCs w:val="22"/>
              </w:rPr>
            </w:pPr>
            <w:r w:rsidRPr="00726A51">
              <w:rPr>
                <w:sz w:val="22"/>
                <w:szCs w:val="22"/>
              </w:rPr>
              <w:t>7.30</w:t>
            </w:r>
          </w:p>
          <w:p w:rsidR="00C318A2" w:rsidRPr="00726A51" w:rsidRDefault="00C318A2" w:rsidP="00F25192">
            <w:pPr>
              <w:jc w:val="both"/>
              <w:rPr>
                <w:sz w:val="22"/>
                <w:szCs w:val="22"/>
              </w:rPr>
            </w:pPr>
            <w:r w:rsidRPr="00726A51">
              <w:rPr>
                <w:sz w:val="22"/>
                <w:szCs w:val="22"/>
              </w:rPr>
              <w:t>7.31</w:t>
            </w:r>
          </w:p>
          <w:p w:rsidR="00C318A2" w:rsidRPr="00726A51" w:rsidRDefault="00C318A2" w:rsidP="00FA5B32">
            <w:pPr>
              <w:jc w:val="both"/>
              <w:rPr>
                <w:sz w:val="22"/>
                <w:szCs w:val="22"/>
              </w:rPr>
            </w:pPr>
            <w:r w:rsidRPr="00726A51">
              <w:rPr>
                <w:sz w:val="22"/>
                <w:szCs w:val="22"/>
              </w:rPr>
              <w:t>7.33</w:t>
            </w:r>
          </w:p>
        </w:tc>
        <w:tc>
          <w:tcPr>
            <w:tcW w:w="232" w:type="dxa"/>
            <w:tcBorders>
              <w:left w:val="thickThinSmallGap" w:sz="12" w:space="0" w:color="auto"/>
              <w:right w:val="thickThinSmallGap" w:sz="12" w:space="0" w:color="auto"/>
            </w:tcBorders>
          </w:tcPr>
          <w:p w:rsidR="00C318A2" w:rsidRPr="00726A51" w:rsidRDefault="00C318A2" w:rsidP="00F25192">
            <w:pPr>
              <w:jc w:val="both"/>
              <w:rPr>
                <w:sz w:val="22"/>
                <w:szCs w:val="22"/>
              </w:rPr>
            </w:pPr>
          </w:p>
        </w:tc>
        <w:tc>
          <w:tcPr>
            <w:tcW w:w="1236" w:type="dxa"/>
            <w:tcBorders>
              <w:top w:val="thickThinSmallGap" w:sz="12" w:space="0" w:color="auto"/>
              <w:left w:val="thickThinSmallGap" w:sz="12" w:space="0" w:color="auto"/>
              <w:bottom w:val="thickThinSmallGap" w:sz="12" w:space="0" w:color="auto"/>
              <w:right w:val="double" w:sz="2" w:space="0" w:color="auto"/>
            </w:tcBorders>
          </w:tcPr>
          <w:p w:rsidR="00C318A2" w:rsidRPr="00726A51" w:rsidRDefault="00C318A2" w:rsidP="00F25192">
            <w:pPr>
              <w:jc w:val="both"/>
              <w:rPr>
                <w:sz w:val="22"/>
                <w:szCs w:val="22"/>
              </w:rPr>
            </w:pPr>
          </w:p>
          <w:p w:rsidR="00C318A2" w:rsidRPr="00726A51" w:rsidRDefault="00C318A2" w:rsidP="00F25192">
            <w:pPr>
              <w:jc w:val="both"/>
              <w:rPr>
                <w:sz w:val="22"/>
                <w:szCs w:val="22"/>
              </w:rPr>
            </w:pPr>
            <w:r w:rsidRPr="00726A51">
              <w:rPr>
                <w:sz w:val="22"/>
                <w:szCs w:val="22"/>
              </w:rPr>
              <w:t>Slavina</w:t>
            </w:r>
          </w:p>
          <w:p w:rsidR="00C318A2" w:rsidRPr="00726A51" w:rsidRDefault="00C318A2" w:rsidP="00F25192">
            <w:pPr>
              <w:jc w:val="both"/>
              <w:rPr>
                <w:sz w:val="22"/>
                <w:szCs w:val="22"/>
              </w:rPr>
            </w:pPr>
            <w:r w:rsidRPr="00726A51">
              <w:rPr>
                <w:sz w:val="22"/>
                <w:szCs w:val="22"/>
              </w:rPr>
              <w:t xml:space="preserve">Koče </w:t>
            </w:r>
          </w:p>
          <w:p w:rsidR="00C318A2" w:rsidRPr="00726A51" w:rsidRDefault="00C318A2" w:rsidP="00F25192">
            <w:pPr>
              <w:jc w:val="both"/>
              <w:rPr>
                <w:sz w:val="22"/>
                <w:szCs w:val="22"/>
              </w:rPr>
            </w:pPr>
            <w:r w:rsidRPr="00726A51">
              <w:rPr>
                <w:sz w:val="22"/>
                <w:szCs w:val="22"/>
              </w:rPr>
              <w:t>Prestranek</w:t>
            </w:r>
          </w:p>
        </w:tc>
        <w:tc>
          <w:tcPr>
            <w:tcW w:w="661" w:type="dxa"/>
            <w:tcBorders>
              <w:top w:val="thickThinSmallGap" w:sz="12" w:space="0" w:color="auto"/>
              <w:left w:val="double" w:sz="2" w:space="0" w:color="auto"/>
              <w:bottom w:val="thickThinSmallGap" w:sz="12" w:space="0" w:color="auto"/>
              <w:right w:val="thickThinSmallGap" w:sz="12" w:space="0" w:color="auto"/>
            </w:tcBorders>
          </w:tcPr>
          <w:p w:rsidR="00C318A2" w:rsidRPr="00726A51" w:rsidRDefault="00C318A2" w:rsidP="00F25192">
            <w:pPr>
              <w:jc w:val="both"/>
              <w:rPr>
                <w:sz w:val="22"/>
                <w:szCs w:val="22"/>
              </w:rPr>
            </w:pPr>
          </w:p>
          <w:p w:rsidR="00C318A2" w:rsidRPr="00726A51" w:rsidRDefault="00C318A2" w:rsidP="00F25192">
            <w:pPr>
              <w:jc w:val="both"/>
              <w:rPr>
                <w:sz w:val="22"/>
                <w:szCs w:val="22"/>
              </w:rPr>
            </w:pPr>
            <w:r w:rsidRPr="00726A51">
              <w:rPr>
                <w:sz w:val="22"/>
                <w:szCs w:val="22"/>
              </w:rPr>
              <w:t>7.27</w:t>
            </w:r>
          </w:p>
          <w:p w:rsidR="00C318A2" w:rsidRPr="00726A51" w:rsidRDefault="00C318A2" w:rsidP="00F25192">
            <w:pPr>
              <w:jc w:val="both"/>
              <w:rPr>
                <w:sz w:val="22"/>
                <w:szCs w:val="22"/>
              </w:rPr>
            </w:pPr>
            <w:r w:rsidRPr="00726A51">
              <w:rPr>
                <w:sz w:val="22"/>
                <w:szCs w:val="22"/>
              </w:rPr>
              <w:t>7.30</w:t>
            </w:r>
          </w:p>
          <w:p w:rsidR="00C318A2" w:rsidRPr="00726A51" w:rsidRDefault="00C318A2" w:rsidP="00F25192">
            <w:pPr>
              <w:jc w:val="both"/>
              <w:rPr>
                <w:sz w:val="22"/>
                <w:szCs w:val="22"/>
              </w:rPr>
            </w:pPr>
            <w:r w:rsidRPr="00726A51">
              <w:rPr>
                <w:sz w:val="22"/>
                <w:szCs w:val="22"/>
              </w:rPr>
              <w:t>7.33</w:t>
            </w:r>
          </w:p>
        </w:tc>
        <w:tc>
          <w:tcPr>
            <w:tcW w:w="226" w:type="dxa"/>
            <w:tcBorders>
              <w:left w:val="thickThinSmallGap" w:sz="12" w:space="0" w:color="auto"/>
              <w:right w:val="thickThinSmallGap" w:sz="12" w:space="0" w:color="auto"/>
            </w:tcBorders>
          </w:tcPr>
          <w:p w:rsidR="00C318A2" w:rsidRPr="00726A51" w:rsidRDefault="00C318A2" w:rsidP="00F25192">
            <w:pPr>
              <w:jc w:val="both"/>
              <w:rPr>
                <w:sz w:val="22"/>
                <w:szCs w:val="22"/>
              </w:rPr>
            </w:pPr>
          </w:p>
        </w:tc>
        <w:tc>
          <w:tcPr>
            <w:tcW w:w="1236" w:type="dxa"/>
            <w:tcBorders>
              <w:top w:val="thickThinSmallGap" w:sz="12" w:space="0" w:color="auto"/>
              <w:left w:val="thickThinSmallGap" w:sz="12" w:space="0" w:color="auto"/>
              <w:bottom w:val="thickThinSmallGap" w:sz="12" w:space="0" w:color="auto"/>
              <w:right w:val="double" w:sz="2" w:space="0" w:color="auto"/>
            </w:tcBorders>
          </w:tcPr>
          <w:p w:rsidR="00C318A2" w:rsidRPr="00726A51" w:rsidRDefault="00C318A2" w:rsidP="00F25192">
            <w:pPr>
              <w:jc w:val="both"/>
              <w:rPr>
                <w:sz w:val="22"/>
                <w:szCs w:val="22"/>
              </w:rPr>
            </w:pPr>
          </w:p>
          <w:p w:rsidR="00E12AC8" w:rsidRPr="00726A51" w:rsidRDefault="00E12AC8" w:rsidP="00F25192">
            <w:pPr>
              <w:jc w:val="both"/>
              <w:rPr>
                <w:sz w:val="22"/>
                <w:szCs w:val="22"/>
              </w:rPr>
            </w:pPr>
          </w:p>
          <w:p w:rsidR="00C318A2" w:rsidRPr="00726A51" w:rsidRDefault="00C318A2" w:rsidP="00F25192">
            <w:pPr>
              <w:jc w:val="both"/>
              <w:rPr>
                <w:sz w:val="22"/>
                <w:szCs w:val="22"/>
              </w:rPr>
            </w:pPr>
            <w:r w:rsidRPr="00726A51">
              <w:rPr>
                <w:sz w:val="22"/>
                <w:szCs w:val="22"/>
              </w:rPr>
              <w:t>Žeje</w:t>
            </w:r>
          </w:p>
          <w:p w:rsidR="00C318A2" w:rsidRPr="00726A51" w:rsidRDefault="00C318A2" w:rsidP="00F25192">
            <w:pPr>
              <w:jc w:val="both"/>
              <w:rPr>
                <w:sz w:val="22"/>
                <w:szCs w:val="22"/>
              </w:rPr>
            </w:pPr>
            <w:r w:rsidRPr="00726A51">
              <w:rPr>
                <w:sz w:val="22"/>
                <w:szCs w:val="22"/>
              </w:rPr>
              <w:t>Prestranek</w:t>
            </w:r>
          </w:p>
        </w:tc>
        <w:tc>
          <w:tcPr>
            <w:tcW w:w="636" w:type="dxa"/>
            <w:tcBorders>
              <w:top w:val="thickThinSmallGap" w:sz="12" w:space="0" w:color="auto"/>
              <w:left w:val="double" w:sz="2" w:space="0" w:color="auto"/>
              <w:bottom w:val="thickThinSmallGap" w:sz="12" w:space="0" w:color="auto"/>
              <w:right w:val="thinThickSmallGap" w:sz="12" w:space="0" w:color="auto"/>
            </w:tcBorders>
          </w:tcPr>
          <w:p w:rsidR="00C318A2" w:rsidRPr="00726A51" w:rsidRDefault="00C318A2" w:rsidP="00F25192">
            <w:pPr>
              <w:jc w:val="both"/>
              <w:rPr>
                <w:sz w:val="22"/>
                <w:szCs w:val="22"/>
              </w:rPr>
            </w:pPr>
          </w:p>
          <w:p w:rsidR="00E12AC8" w:rsidRPr="00726A51" w:rsidRDefault="00E12AC8" w:rsidP="00F25192">
            <w:pPr>
              <w:jc w:val="both"/>
              <w:rPr>
                <w:sz w:val="22"/>
                <w:szCs w:val="22"/>
              </w:rPr>
            </w:pPr>
          </w:p>
          <w:p w:rsidR="00C318A2" w:rsidRPr="00726A51" w:rsidRDefault="00C318A2" w:rsidP="00F25192">
            <w:pPr>
              <w:jc w:val="both"/>
              <w:rPr>
                <w:sz w:val="22"/>
                <w:szCs w:val="22"/>
              </w:rPr>
            </w:pPr>
            <w:r w:rsidRPr="00726A51">
              <w:rPr>
                <w:sz w:val="22"/>
                <w:szCs w:val="22"/>
              </w:rPr>
              <w:t>7.05</w:t>
            </w:r>
          </w:p>
          <w:p w:rsidR="00C318A2" w:rsidRPr="00726A51" w:rsidRDefault="00C318A2" w:rsidP="00FA5B32">
            <w:pPr>
              <w:jc w:val="both"/>
              <w:rPr>
                <w:sz w:val="22"/>
                <w:szCs w:val="22"/>
              </w:rPr>
            </w:pPr>
            <w:r w:rsidRPr="00726A51">
              <w:rPr>
                <w:sz w:val="22"/>
                <w:szCs w:val="22"/>
              </w:rPr>
              <w:t>7.</w:t>
            </w:r>
            <w:r w:rsidR="00E12AC8" w:rsidRPr="00726A51">
              <w:rPr>
                <w:sz w:val="22"/>
                <w:szCs w:val="22"/>
              </w:rPr>
              <w:t>0</w:t>
            </w:r>
            <w:r w:rsidR="006513EE" w:rsidRPr="00726A51">
              <w:rPr>
                <w:sz w:val="22"/>
                <w:szCs w:val="22"/>
              </w:rPr>
              <w:t>9</w:t>
            </w:r>
          </w:p>
        </w:tc>
        <w:tc>
          <w:tcPr>
            <w:tcW w:w="255" w:type="dxa"/>
            <w:tcBorders>
              <w:left w:val="thinThickSmallGap" w:sz="12" w:space="0" w:color="auto"/>
              <w:right w:val="thinThickSmallGap" w:sz="12" w:space="0" w:color="auto"/>
            </w:tcBorders>
          </w:tcPr>
          <w:p w:rsidR="00C318A2" w:rsidRPr="00726A51" w:rsidRDefault="00C318A2" w:rsidP="000A0733">
            <w:pPr>
              <w:ind w:left="-106"/>
              <w:jc w:val="both"/>
            </w:pPr>
          </w:p>
        </w:tc>
        <w:tc>
          <w:tcPr>
            <w:tcW w:w="2299" w:type="dxa"/>
            <w:tcBorders>
              <w:top w:val="thickThinSmallGap" w:sz="12" w:space="0" w:color="auto"/>
              <w:left w:val="thinThickSmallGap" w:sz="12" w:space="0" w:color="auto"/>
              <w:bottom w:val="thickThinSmallGap" w:sz="12" w:space="0" w:color="auto"/>
              <w:right w:val="thickThinSmallGap" w:sz="12" w:space="0" w:color="auto"/>
            </w:tcBorders>
          </w:tcPr>
          <w:p w:rsidR="00E22C70" w:rsidRPr="00726A51" w:rsidRDefault="00E22C70" w:rsidP="00F25192">
            <w:pPr>
              <w:jc w:val="both"/>
              <w:rPr>
                <w:sz w:val="22"/>
                <w:szCs w:val="22"/>
              </w:rPr>
            </w:pPr>
          </w:p>
          <w:p w:rsidR="00C318A2" w:rsidRPr="00726A51" w:rsidRDefault="00E22C70" w:rsidP="00F25192">
            <w:pPr>
              <w:jc w:val="both"/>
              <w:rPr>
                <w:sz w:val="22"/>
                <w:szCs w:val="22"/>
              </w:rPr>
            </w:pPr>
            <w:r w:rsidRPr="00726A51">
              <w:rPr>
                <w:sz w:val="22"/>
                <w:szCs w:val="22"/>
              </w:rPr>
              <w:t>Orehek</w:t>
            </w:r>
          </w:p>
          <w:p w:rsidR="00E22C70" w:rsidRPr="00726A51" w:rsidRDefault="00E22C70" w:rsidP="00E22C70">
            <w:pPr>
              <w:rPr>
                <w:sz w:val="22"/>
                <w:szCs w:val="22"/>
              </w:rPr>
            </w:pPr>
            <w:r w:rsidRPr="00726A51">
              <w:rPr>
                <w:sz w:val="22"/>
                <w:szCs w:val="22"/>
              </w:rPr>
              <w:t>Prestranek pod gradom</w:t>
            </w:r>
          </w:p>
          <w:p w:rsidR="00E22C70" w:rsidRPr="00726A51" w:rsidRDefault="00E22C70" w:rsidP="00F25192">
            <w:pPr>
              <w:jc w:val="both"/>
              <w:rPr>
                <w:sz w:val="22"/>
                <w:szCs w:val="22"/>
              </w:rPr>
            </w:pPr>
            <w:r w:rsidRPr="00726A51">
              <w:rPr>
                <w:sz w:val="22"/>
                <w:szCs w:val="22"/>
              </w:rPr>
              <w:t>Prestranek</w:t>
            </w:r>
          </w:p>
        </w:tc>
        <w:tc>
          <w:tcPr>
            <w:tcW w:w="636" w:type="dxa"/>
            <w:tcBorders>
              <w:top w:val="thickThinSmallGap" w:sz="12" w:space="0" w:color="auto"/>
              <w:left w:val="double" w:sz="2" w:space="0" w:color="auto"/>
              <w:bottom w:val="thickThinSmallGap" w:sz="12" w:space="0" w:color="auto"/>
              <w:right w:val="thickThinSmallGap" w:sz="12" w:space="0" w:color="auto"/>
            </w:tcBorders>
          </w:tcPr>
          <w:p w:rsidR="00E22C70" w:rsidRPr="00726A51" w:rsidRDefault="00E22C70" w:rsidP="00F25192">
            <w:pPr>
              <w:jc w:val="both"/>
            </w:pPr>
          </w:p>
          <w:p w:rsidR="00C318A2" w:rsidRPr="00726A51" w:rsidRDefault="00E22C70" w:rsidP="000A0733">
            <w:pPr>
              <w:ind w:left="-17"/>
              <w:jc w:val="both"/>
              <w:rPr>
                <w:sz w:val="22"/>
                <w:szCs w:val="22"/>
              </w:rPr>
            </w:pPr>
            <w:r w:rsidRPr="00726A51">
              <w:rPr>
                <w:sz w:val="22"/>
                <w:szCs w:val="22"/>
              </w:rPr>
              <w:t>7.15</w:t>
            </w:r>
          </w:p>
          <w:p w:rsidR="00E22C70" w:rsidRPr="00726A51" w:rsidRDefault="00E22C70" w:rsidP="000A0733">
            <w:pPr>
              <w:ind w:left="-17"/>
              <w:jc w:val="both"/>
              <w:rPr>
                <w:sz w:val="22"/>
                <w:szCs w:val="22"/>
              </w:rPr>
            </w:pPr>
            <w:r w:rsidRPr="00726A51">
              <w:rPr>
                <w:sz w:val="22"/>
                <w:szCs w:val="22"/>
              </w:rPr>
              <w:t>7.19</w:t>
            </w:r>
          </w:p>
          <w:p w:rsidR="00E22C70" w:rsidRPr="00726A51" w:rsidRDefault="00E22C70" w:rsidP="000A0733">
            <w:pPr>
              <w:ind w:left="-17"/>
              <w:jc w:val="both"/>
            </w:pPr>
            <w:r w:rsidRPr="00726A51">
              <w:rPr>
                <w:sz w:val="22"/>
                <w:szCs w:val="22"/>
              </w:rPr>
              <w:t>7.2</w:t>
            </w:r>
            <w:r w:rsidR="006513EE" w:rsidRPr="00726A51">
              <w:rPr>
                <w:sz w:val="22"/>
                <w:szCs w:val="22"/>
              </w:rPr>
              <w:t>0</w:t>
            </w:r>
          </w:p>
        </w:tc>
      </w:tr>
    </w:tbl>
    <w:p w:rsidR="00215634" w:rsidRPr="00F743DD" w:rsidRDefault="00215634" w:rsidP="000A0733">
      <w:pPr>
        <w:ind w:right="83"/>
        <w:jc w:val="both"/>
        <w:rPr>
          <w:color w:val="0070C0"/>
        </w:rPr>
      </w:pPr>
    </w:p>
    <w:p w:rsidR="00F25192" w:rsidRPr="00726A51" w:rsidRDefault="00F25192" w:rsidP="00F25192">
      <w:pPr>
        <w:jc w:val="both"/>
        <w:rPr>
          <w:b/>
        </w:rPr>
      </w:pPr>
      <w:r w:rsidRPr="00726A51">
        <w:rPr>
          <w:b/>
        </w:rPr>
        <w:t>Odhodi avtobusov</w:t>
      </w:r>
    </w:p>
    <w:tbl>
      <w:tblPr>
        <w:tblW w:w="8934" w:type="dxa"/>
        <w:tblInd w:w="108" w:type="dxa"/>
        <w:tblBorders>
          <w:top w:val="single" w:sz="18" w:space="0" w:color="C0C0C0"/>
          <w:left w:val="single" w:sz="18" w:space="0" w:color="C0C0C0"/>
          <w:bottom w:val="single" w:sz="18" w:space="0" w:color="C0C0C0"/>
          <w:right w:val="single" w:sz="18" w:space="0" w:color="C0C0C0"/>
          <w:insideH w:val="single" w:sz="8" w:space="0" w:color="C0C0C0"/>
          <w:insideV w:val="single" w:sz="8" w:space="0" w:color="C0C0C0"/>
        </w:tblBorders>
        <w:tblLook w:val="01E0" w:firstRow="1" w:lastRow="1" w:firstColumn="1" w:lastColumn="1" w:noHBand="0" w:noVBand="0"/>
      </w:tblPr>
      <w:tblGrid>
        <w:gridCol w:w="6666"/>
        <w:gridCol w:w="1134"/>
        <w:gridCol w:w="1134"/>
      </w:tblGrid>
      <w:tr w:rsidR="00F743DD" w:rsidRPr="00726A51" w:rsidTr="00606A44">
        <w:trPr>
          <w:trHeight w:val="340"/>
        </w:trPr>
        <w:tc>
          <w:tcPr>
            <w:tcW w:w="6666" w:type="dxa"/>
            <w:tcBorders>
              <w:top w:val="thickThinSmallGap" w:sz="12" w:space="0" w:color="auto"/>
              <w:left w:val="thickThinSmallGap" w:sz="12" w:space="0" w:color="auto"/>
              <w:bottom w:val="thickThinSmallGap" w:sz="12" w:space="0" w:color="auto"/>
              <w:right w:val="thickThinSmallGap" w:sz="12" w:space="0" w:color="auto"/>
            </w:tcBorders>
          </w:tcPr>
          <w:p w:rsidR="00F25192" w:rsidRPr="00726A51" w:rsidRDefault="00F25192" w:rsidP="00F25192">
            <w:pPr>
              <w:jc w:val="center"/>
            </w:pPr>
            <w:r w:rsidRPr="00726A51">
              <w:t>RELACIJE</w:t>
            </w:r>
          </w:p>
        </w:tc>
        <w:tc>
          <w:tcPr>
            <w:tcW w:w="1134" w:type="dxa"/>
            <w:tcBorders>
              <w:top w:val="thickThinSmallGap" w:sz="12" w:space="0" w:color="auto"/>
              <w:left w:val="thickThinSmallGap" w:sz="12" w:space="0" w:color="auto"/>
              <w:bottom w:val="thickThinSmallGap" w:sz="12" w:space="0" w:color="auto"/>
              <w:right w:val="double" w:sz="2" w:space="0" w:color="auto"/>
            </w:tcBorders>
          </w:tcPr>
          <w:p w:rsidR="00F25192" w:rsidRPr="00726A51" w:rsidRDefault="00F25192" w:rsidP="00F25192">
            <w:pPr>
              <w:jc w:val="center"/>
            </w:pPr>
            <w:r w:rsidRPr="00726A51">
              <w:t>1. odhod</w:t>
            </w:r>
          </w:p>
        </w:tc>
        <w:tc>
          <w:tcPr>
            <w:tcW w:w="1134" w:type="dxa"/>
            <w:tcBorders>
              <w:top w:val="thickThinSmallGap" w:sz="12" w:space="0" w:color="auto"/>
              <w:left w:val="double" w:sz="2" w:space="0" w:color="auto"/>
              <w:bottom w:val="thickThinSmallGap" w:sz="12" w:space="0" w:color="auto"/>
              <w:right w:val="thickThinSmallGap" w:sz="12" w:space="0" w:color="auto"/>
            </w:tcBorders>
          </w:tcPr>
          <w:p w:rsidR="00F25192" w:rsidRPr="00726A51" w:rsidRDefault="00F25192" w:rsidP="00F25192">
            <w:pPr>
              <w:jc w:val="center"/>
            </w:pPr>
            <w:r w:rsidRPr="00726A51">
              <w:t>2. odhod</w:t>
            </w:r>
          </w:p>
        </w:tc>
      </w:tr>
      <w:tr w:rsidR="00F743DD" w:rsidRPr="00726A51" w:rsidTr="00606A44">
        <w:trPr>
          <w:trHeight w:val="340"/>
        </w:trPr>
        <w:tc>
          <w:tcPr>
            <w:tcW w:w="6666" w:type="dxa"/>
            <w:tcBorders>
              <w:top w:val="thickThinSmallGap" w:sz="12" w:space="0" w:color="auto"/>
              <w:left w:val="thickThinSmallGap" w:sz="12" w:space="0" w:color="auto"/>
              <w:bottom w:val="double" w:sz="2" w:space="0" w:color="auto"/>
              <w:right w:val="thickThinSmallGap" w:sz="12" w:space="0" w:color="auto"/>
            </w:tcBorders>
            <w:vAlign w:val="center"/>
          </w:tcPr>
          <w:p w:rsidR="00F25192" w:rsidRPr="00726A51" w:rsidRDefault="00F25192" w:rsidP="00F25192">
            <w:pPr>
              <w:jc w:val="both"/>
            </w:pPr>
            <w:bookmarkStart w:id="57" w:name="OLE_LINK3"/>
            <w:bookmarkStart w:id="58" w:name="OLE_LINK4"/>
            <w:r w:rsidRPr="00726A51">
              <w:t xml:space="preserve">Prestranek – </w:t>
            </w:r>
            <w:r w:rsidR="00DE4944" w:rsidRPr="00726A51">
              <w:t xml:space="preserve">Žeje - </w:t>
            </w:r>
            <w:r w:rsidRPr="00726A51">
              <w:t>Matenja vas – Rakitnik – Grobišče – Postojna</w:t>
            </w:r>
            <w:bookmarkEnd w:id="57"/>
            <w:bookmarkEnd w:id="58"/>
          </w:p>
        </w:tc>
        <w:tc>
          <w:tcPr>
            <w:tcW w:w="1134" w:type="dxa"/>
            <w:tcBorders>
              <w:top w:val="thickThinSmallGap" w:sz="12" w:space="0" w:color="auto"/>
              <w:left w:val="thickThinSmallGap" w:sz="12" w:space="0" w:color="auto"/>
              <w:bottom w:val="double" w:sz="2" w:space="0" w:color="auto"/>
              <w:right w:val="double" w:sz="2" w:space="0" w:color="auto"/>
            </w:tcBorders>
            <w:vAlign w:val="center"/>
          </w:tcPr>
          <w:p w:rsidR="00F25192" w:rsidRPr="00726A51" w:rsidRDefault="00F25192" w:rsidP="004B75BA">
            <w:pPr>
              <w:jc w:val="center"/>
            </w:pPr>
            <w:r w:rsidRPr="00726A51">
              <w:t>13.</w:t>
            </w:r>
            <w:r w:rsidR="004B75BA" w:rsidRPr="00726A51">
              <w:t>41</w:t>
            </w:r>
          </w:p>
        </w:tc>
        <w:tc>
          <w:tcPr>
            <w:tcW w:w="1134" w:type="dxa"/>
            <w:tcBorders>
              <w:top w:val="thickThinSmallGap" w:sz="12" w:space="0" w:color="auto"/>
              <w:left w:val="double" w:sz="2" w:space="0" w:color="auto"/>
              <w:bottom w:val="double" w:sz="2" w:space="0" w:color="auto"/>
              <w:right w:val="thickThinSmallGap" w:sz="12" w:space="0" w:color="auto"/>
            </w:tcBorders>
            <w:vAlign w:val="center"/>
          </w:tcPr>
          <w:p w:rsidR="00F25192" w:rsidRPr="00726A51" w:rsidRDefault="00F25192" w:rsidP="00EC1322">
            <w:pPr>
              <w:jc w:val="center"/>
            </w:pPr>
            <w:r w:rsidRPr="00726A51">
              <w:t>14.</w:t>
            </w:r>
            <w:r w:rsidR="00EC1322" w:rsidRPr="00726A51">
              <w:t>30</w:t>
            </w:r>
          </w:p>
        </w:tc>
      </w:tr>
      <w:tr w:rsidR="00F743DD" w:rsidRPr="00726A51" w:rsidTr="00606A44">
        <w:trPr>
          <w:trHeight w:val="340"/>
        </w:trPr>
        <w:tc>
          <w:tcPr>
            <w:tcW w:w="6666" w:type="dxa"/>
            <w:tcBorders>
              <w:top w:val="double" w:sz="2" w:space="0" w:color="auto"/>
              <w:left w:val="thickThinSmallGap" w:sz="12" w:space="0" w:color="auto"/>
              <w:bottom w:val="double" w:sz="2" w:space="0" w:color="auto"/>
              <w:right w:val="thickThinSmallGap" w:sz="12" w:space="0" w:color="auto"/>
            </w:tcBorders>
            <w:vAlign w:val="center"/>
          </w:tcPr>
          <w:p w:rsidR="00F25192" w:rsidRPr="00726A51" w:rsidRDefault="00F25192" w:rsidP="00F25192">
            <w:pPr>
              <w:jc w:val="both"/>
            </w:pPr>
            <w:r w:rsidRPr="00726A51">
              <w:t>Prestranek – Koče – Slavina</w:t>
            </w:r>
          </w:p>
        </w:tc>
        <w:tc>
          <w:tcPr>
            <w:tcW w:w="1134" w:type="dxa"/>
            <w:tcBorders>
              <w:top w:val="double" w:sz="2" w:space="0" w:color="auto"/>
              <w:left w:val="thickThinSmallGap" w:sz="12" w:space="0" w:color="auto"/>
              <w:bottom w:val="double" w:sz="2" w:space="0" w:color="auto"/>
              <w:right w:val="double" w:sz="2" w:space="0" w:color="auto"/>
            </w:tcBorders>
            <w:vAlign w:val="center"/>
          </w:tcPr>
          <w:p w:rsidR="00F25192" w:rsidRPr="00726A51" w:rsidRDefault="00F25192" w:rsidP="004B75BA">
            <w:pPr>
              <w:jc w:val="center"/>
            </w:pPr>
            <w:r w:rsidRPr="00726A51">
              <w:t>13.</w:t>
            </w:r>
            <w:r w:rsidR="00EC1322" w:rsidRPr="00726A51">
              <w:t>3</w:t>
            </w:r>
            <w:r w:rsidR="004B75BA" w:rsidRPr="00726A51">
              <w:t>0</w:t>
            </w:r>
          </w:p>
        </w:tc>
        <w:tc>
          <w:tcPr>
            <w:tcW w:w="1134" w:type="dxa"/>
            <w:tcBorders>
              <w:top w:val="double" w:sz="2" w:space="0" w:color="auto"/>
              <w:left w:val="double" w:sz="2" w:space="0" w:color="auto"/>
              <w:bottom w:val="double" w:sz="2" w:space="0" w:color="auto"/>
              <w:right w:val="thickThinSmallGap" w:sz="12" w:space="0" w:color="auto"/>
            </w:tcBorders>
            <w:vAlign w:val="center"/>
          </w:tcPr>
          <w:p w:rsidR="00F25192" w:rsidRPr="00726A51" w:rsidRDefault="00F25192" w:rsidP="00EC1322">
            <w:pPr>
              <w:jc w:val="center"/>
            </w:pPr>
            <w:r w:rsidRPr="00726A51">
              <w:t>14.</w:t>
            </w:r>
            <w:r w:rsidR="00EC1322" w:rsidRPr="00726A51">
              <w:t>38</w:t>
            </w:r>
            <w:r w:rsidRPr="00726A51">
              <w:t xml:space="preserve"> </w:t>
            </w:r>
          </w:p>
        </w:tc>
      </w:tr>
      <w:tr w:rsidR="00F25192" w:rsidRPr="00726A51" w:rsidTr="00606A44">
        <w:trPr>
          <w:trHeight w:val="340"/>
        </w:trPr>
        <w:tc>
          <w:tcPr>
            <w:tcW w:w="6666" w:type="dxa"/>
            <w:tcBorders>
              <w:top w:val="double" w:sz="2" w:space="0" w:color="auto"/>
              <w:left w:val="thickThinSmallGap" w:sz="12" w:space="0" w:color="auto"/>
              <w:bottom w:val="thickThinSmallGap" w:sz="12" w:space="0" w:color="auto"/>
              <w:right w:val="thickThinSmallGap" w:sz="12" w:space="0" w:color="auto"/>
            </w:tcBorders>
            <w:vAlign w:val="center"/>
          </w:tcPr>
          <w:p w:rsidR="00F25192" w:rsidRPr="00726A51" w:rsidRDefault="00F25192" w:rsidP="004B75BA">
            <w:pPr>
              <w:rPr>
                <w:sz w:val="22"/>
                <w:szCs w:val="22"/>
              </w:rPr>
            </w:pPr>
            <w:r w:rsidRPr="00726A51">
              <w:t xml:space="preserve">Prestranek - </w:t>
            </w:r>
            <w:r w:rsidR="004B75BA" w:rsidRPr="00726A51">
              <w:t xml:space="preserve">Prestranek </w:t>
            </w:r>
            <w:r w:rsidR="004B75BA" w:rsidRPr="00726A51">
              <w:rPr>
                <w:sz w:val="22"/>
                <w:szCs w:val="22"/>
              </w:rPr>
              <w:t xml:space="preserve">pod gradom </w:t>
            </w:r>
            <w:r w:rsidR="000406DE" w:rsidRPr="00726A51">
              <w:rPr>
                <w:sz w:val="22"/>
                <w:szCs w:val="22"/>
              </w:rPr>
              <w:t>–</w:t>
            </w:r>
            <w:r w:rsidR="004B75BA" w:rsidRPr="00726A51">
              <w:rPr>
                <w:sz w:val="22"/>
                <w:szCs w:val="22"/>
              </w:rPr>
              <w:t xml:space="preserve"> </w:t>
            </w:r>
            <w:r w:rsidRPr="00726A51">
              <w:t>Orehek</w:t>
            </w:r>
            <w:r w:rsidR="000406DE" w:rsidRPr="00726A51">
              <w:t xml:space="preserve"> - Prestranek</w:t>
            </w:r>
          </w:p>
        </w:tc>
        <w:tc>
          <w:tcPr>
            <w:tcW w:w="1134" w:type="dxa"/>
            <w:tcBorders>
              <w:top w:val="double" w:sz="2" w:space="0" w:color="auto"/>
              <w:left w:val="thickThinSmallGap" w:sz="12" w:space="0" w:color="auto"/>
              <w:bottom w:val="thickThinSmallGap" w:sz="12" w:space="0" w:color="auto"/>
              <w:right w:val="double" w:sz="2" w:space="0" w:color="auto"/>
            </w:tcBorders>
            <w:vAlign w:val="center"/>
          </w:tcPr>
          <w:p w:rsidR="00F25192" w:rsidRPr="00726A51" w:rsidRDefault="00EC1322" w:rsidP="00A45ECD">
            <w:pPr>
              <w:jc w:val="center"/>
            </w:pPr>
            <w:r w:rsidRPr="00726A51">
              <w:t>13</w:t>
            </w:r>
            <w:r w:rsidR="00F25192" w:rsidRPr="00726A51">
              <w:t>.</w:t>
            </w:r>
            <w:r w:rsidR="00A45ECD" w:rsidRPr="00726A51">
              <w:t>30</w:t>
            </w:r>
          </w:p>
        </w:tc>
        <w:tc>
          <w:tcPr>
            <w:tcW w:w="1134" w:type="dxa"/>
            <w:tcBorders>
              <w:top w:val="double" w:sz="2" w:space="0" w:color="auto"/>
              <w:left w:val="double" w:sz="2" w:space="0" w:color="auto"/>
              <w:bottom w:val="thickThinSmallGap" w:sz="12" w:space="0" w:color="auto"/>
              <w:right w:val="thickThinSmallGap" w:sz="12" w:space="0" w:color="auto"/>
            </w:tcBorders>
            <w:vAlign w:val="center"/>
          </w:tcPr>
          <w:p w:rsidR="00F25192" w:rsidRPr="00726A51" w:rsidRDefault="00EC1322" w:rsidP="00A45ECD">
            <w:pPr>
              <w:jc w:val="center"/>
            </w:pPr>
            <w:r w:rsidRPr="00726A51">
              <w:t>14.</w:t>
            </w:r>
            <w:r w:rsidR="00A45ECD" w:rsidRPr="00726A51">
              <w:t>18</w:t>
            </w:r>
          </w:p>
        </w:tc>
      </w:tr>
    </w:tbl>
    <w:p w:rsidR="0009094C" w:rsidRPr="00F743DD" w:rsidRDefault="0009094C" w:rsidP="009C1F23">
      <w:pPr>
        <w:rPr>
          <w:b/>
          <w:color w:val="0070C0"/>
        </w:rPr>
      </w:pPr>
    </w:p>
    <w:p w:rsidR="003E6934" w:rsidRPr="00F743DD" w:rsidRDefault="003E6934" w:rsidP="009C1F23">
      <w:pPr>
        <w:rPr>
          <w:b/>
          <w:color w:val="0070C0"/>
        </w:rPr>
      </w:pPr>
    </w:p>
    <w:p w:rsidR="000077FD" w:rsidRPr="00F743DD" w:rsidRDefault="000077FD" w:rsidP="009C1F23">
      <w:pPr>
        <w:rPr>
          <w:b/>
          <w:color w:val="0070C0"/>
        </w:rPr>
      </w:pPr>
    </w:p>
    <w:p w:rsidR="009C1F23" w:rsidRPr="009F1668" w:rsidRDefault="009C1F23" w:rsidP="009C1F23">
      <w:pPr>
        <w:rPr>
          <w:b/>
        </w:rPr>
      </w:pPr>
      <w:r w:rsidRPr="009F1668">
        <w:rPr>
          <w:b/>
        </w:rPr>
        <w:t>PRILOGE K LETNEMU DELOVNEMU NAČRTU ŠOLE SO:</w:t>
      </w:r>
    </w:p>
    <w:p w:rsidR="009C1F23" w:rsidRPr="009F1668" w:rsidRDefault="009C1F23" w:rsidP="009C1F23"/>
    <w:p w:rsidR="009C1F23" w:rsidRPr="009F1668" w:rsidRDefault="009C1F23" w:rsidP="00E41726">
      <w:pPr>
        <w:numPr>
          <w:ilvl w:val="0"/>
          <w:numId w:val="5"/>
        </w:numPr>
        <w:rPr>
          <w:b/>
        </w:rPr>
      </w:pPr>
      <w:r w:rsidRPr="009F1668">
        <w:rPr>
          <w:b/>
        </w:rPr>
        <w:t>Načrt staln</w:t>
      </w:r>
      <w:r w:rsidR="0076033E" w:rsidRPr="009F1668">
        <w:rPr>
          <w:b/>
        </w:rPr>
        <w:t>ega strokovnega izpopolnjevanja</w:t>
      </w:r>
    </w:p>
    <w:p w:rsidR="009C1F23" w:rsidRPr="009F1668" w:rsidRDefault="009C1F23" w:rsidP="00E41726">
      <w:pPr>
        <w:numPr>
          <w:ilvl w:val="0"/>
          <w:numId w:val="5"/>
        </w:numPr>
        <w:rPr>
          <w:b/>
        </w:rPr>
      </w:pPr>
      <w:r w:rsidRPr="009F1668">
        <w:rPr>
          <w:b/>
        </w:rPr>
        <w:t>Publikacija</w:t>
      </w:r>
      <w:r w:rsidR="006320A3" w:rsidRPr="009F1668">
        <w:rPr>
          <w:b/>
        </w:rPr>
        <w:t xml:space="preserve"> (objavljena na spletni strani šole)</w:t>
      </w:r>
    </w:p>
    <w:p w:rsidR="00F25192" w:rsidRPr="009F1668" w:rsidRDefault="0076033E" w:rsidP="00E41726">
      <w:pPr>
        <w:numPr>
          <w:ilvl w:val="0"/>
          <w:numId w:val="5"/>
        </w:numPr>
        <w:rPr>
          <w:b/>
        </w:rPr>
      </w:pPr>
      <w:r w:rsidRPr="009F1668">
        <w:rPr>
          <w:b/>
        </w:rPr>
        <w:t>Hišni red</w:t>
      </w:r>
    </w:p>
    <w:p w:rsidR="009F1668" w:rsidRPr="006B1BAD" w:rsidRDefault="009F1668" w:rsidP="00E41726">
      <w:pPr>
        <w:numPr>
          <w:ilvl w:val="0"/>
          <w:numId w:val="5"/>
        </w:numPr>
        <w:rPr>
          <w:b/>
        </w:rPr>
      </w:pPr>
      <w:r w:rsidRPr="006B1BAD">
        <w:rPr>
          <w:b/>
        </w:rPr>
        <w:t>Pravila ravnanja v OŠ Prestranek v obdobju pojave virusa Covid-19</w:t>
      </w:r>
    </w:p>
    <w:p w:rsidR="00F25192" w:rsidRPr="009F1668" w:rsidRDefault="009C1F23" w:rsidP="00E41726">
      <w:pPr>
        <w:numPr>
          <w:ilvl w:val="0"/>
          <w:numId w:val="5"/>
        </w:numPr>
        <w:rPr>
          <w:b/>
        </w:rPr>
      </w:pPr>
      <w:r w:rsidRPr="009F1668">
        <w:rPr>
          <w:b/>
        </w:rPr>
        <w:t>Letni program</w:t>
      </w:r>
      <w:r w:rsidR="00823631" w:rsidRPr="009F1668">
        <w:rPr>
          <w:b/>
        </w:rPr>
        <w:t>i</w:t>
      </w:r>
      <w:r w:rsidRPr="009F1668">
        <w:rPr>
          <w:b/>
        </w:rPr>
        <w:t xml:space="preserve"> dni dejavnosti</w:t>
      </w:r>
      <w:r w:rsidR="00823631" w:rsidRPr="009F1668">
        <w:t>, ki jih izdelajo aktivi</w:t>
      </w:r>
      <w:r w:rsidRPr="00F743DD">
        <w:rPr>
          <w:color w:val="0070C0"/>
        </w:rPr>
        <w:br w:type="page"/>
      </w:r>
      <w:r w:rsidR="00F25192" w:rsidRPr="009F1668">
        <w:lastRenderedPageBreak/>
        <w:t xml:space="preserve">V skladu z določili 31. a  člena  Zakona o spremembah in dopolnitvah Zakona </w:t>
      </w:r>
      <w:r w:rsidR="00D64116">
        <w:t>o osnovni šoli (Ur. l. RS 102/</w:t>
      </w:r>
      <w:r w:rsidR="00F25192" w:rsidRPr="009F1668">
        <w:t xml:space="preserve">07) </w:t>
      </w:r>
      <w:r w:rsidR="00F25192" w:rsidRPr="009F1668">
        <w:rPr>
          <w:b/>
        </w:rPr>
        <w:t>Osnovna šola Prestranek</w:t>
      </w:r>
      <w:r w:rsidR="00F25192" w:rsidRPr="009F1668">
        <w:t xml:space="preserve"> določa hišni red.</w:t>
      </w:r>
    </w:p>
    <w:p w:rsidR="00F25192" w:rsidRPr="009F1668" w:rsidRDefault="00F25192" w:rsidP="00F25192">
      <w:pPr>
        <w:jc w:val="both"/>
      </w:pPr>
    </w:p>
    <w:p w:rsidR="00F25192" w:rsidRPr="009F1668" w:rsidRDefault="00F25192" w:rsidP="00F25192">
      <w:pPr>
        <w:jc w:val="both"/>
      </w:pPr>
    </w:p>
    <w:p w:rsidR="00F25192" w:rsidRPr="009F1668" w:rsidRDefault="00F25192" w:rsidP="00444DF9">
      <w:pPr>
        <w:pStyle w:val="Naslov1"/>
        <w:numPr>
          <w:ilvl w:val="0"/>
          <w:numId w:val="0"/>
        </w:numPr>
        <w:jc w:val="center"/>
        <w:rPr>
          <w:rFonts w:ascii="Times New Roman" w:hAnsi="Times New Roman"/>
          <w:i w:val="0"/>
          <w:sz w:val="24"/>
          <w:szCs w:val="24"/>
        </w:rPr>
      </w:pPr>
      <w:bookmarkStart w:id="59" w:name="_Toc114321260"/>
      <w:r w:rsidRPr="009F1668">
        <w:rPr>
          <w:rFonts w:ascii="Times New Roman" w:hAnsi="Times New Roman"/>
          <w:i w:val="0"/>
          <w:sz w:val="24"/>
          <w:szCs w:val="24"/>
        </w:rPr>
        <w:t>HIŠNI RED</w:t>
      </w:r>
      <w:bookmarkEnd w:id="59"/>
    </w:p>
    <w:p w:rsidR="000077FD" w:rsidRPr="009F1668" w:rsidRDefault="000077FD" w:rsidP="000077FD"/>
    <w:p w:rsidR="00F25192" w:rsidRPr="009F1668" w:rsidRDefault="00F25192" w:rsidP="00AB6DC1">
      <w:pPr>
        <w:numPr>
          <w:ilvl w:val="0"/>
          <w:numId w:val="8"/>
        </w:numPr>
        <w:jc w:val="center"/>
        <w:rPr>
          <w:b/>
        </w:rPr>
      </w:pPr>
      <w:r w:rsidRPr="009F1668">
        <w:rPr>
          <w:b/>
        </w:rPr>
        <w:t>Določitev šolskega prostora</w:t>
      </w:r>
    </w:p>
    <w:p w:rsidR="00F25192" w:rsidRPr="009F1668" w:rsidRDefault="00F25192" w:rsidP="00F25192">
      <w:pPr>
        <w:ind w:left="360"/>
        <w:jc w:val="center"/>
        <w:rPr>
          <w:b/>
        </w:rPr>
      </w:pPr>
    </w:p>
    <w:p w:rsidR="00F25192" w:rsidRPr="009F1668" w:rsidRDefault="00F25192" w:rsidP="00F25192">
      <w:pPr>
        <w:jc w:val="both"/>
      </w:pPr>
      <w:r w:rsidRPr="009F1668">
        <w:t xml:space="preserve">Šolski prostor zajema </w:t>
      </w:r>
      <w:r w:rsidRPr="009F1668">
        <w:rPr>
          <w:b/>
          <w:bCs/>
        </w:rPr>
        <w:t xml:space="preserve">notranje </w:t>
      </w:r>
      <w:r w:rsidRPr="009F1668">
        <w:t xml:space="preserve">prostore šole in </w:t>
      </w:r>
      <w:r w:rsidRPr="009F1668">
        <w:rPr>
          <w:b/>
          <w:bCs/>
        </w:rPr>
        <w:t>zunanje</w:t>
      </w:r>
      <w:r w:rsidRPr="009F1668">
        <w:t xml:space="preserve"> šolske površine. Notranje šolske prostore tvorijo: učilnice, kabineti, knjižnica, telovadnica, večnamenski prostor, garderobe in sanitarije ter ostali notranji prostori. Zunanje šolske površine tvorijo: ograjeno igrišče vrtca, športna igrišča v okolici šole, zelenice in igrišča za šolske otroke, dovozne poti in parkirišča.</w:t>
      </w:r>
    </w:p>
    <w:p w:rsidR="00F25192" w:rsidRPr="009F1668" w:rsidRDefault="00F25192" w:rsidP="00F25192">
      <w:pPr>
        <w:jc w:val="both"/>
      </w:pPr>
    </w:p>
    <w:p w:rsidR="00F25192" w:rsidRPr="009F1668" w:rsidRDefault="00F25192" w:rsidP="00AB6DC1">
      <w:pPr>
        <w:numPr>
          <w:ilvl w:val="0"/>
          <w:numId w:val="8"/>
        </w:numPr>
        <w:jc w:val="center"/>
        <w:rPr>
          <w:b/>
        </w:rPr>
      </w:pPr>
      <w:r w:rsidRPr="009F1668">
        <w:rPr>
          <w:b/>
        </w:rPr>
        <w:t>Obratovalni in poslovni čas ter uradne ure</w:t>
      </w:r>
    </w:p>
    <w:p w:rsidR="00F25192" w:rsidRPr="009F1668" w:rsidRDefault="00F25192" w:rsidP="00F25192">
      <w:pPr>
        <w:ind w:left="720"/>
        <w:jc w:val="both"/>
        <w:rPr>
          <w:b/>
        </w:rPr>
      </w:pPr>
    </w:p>
    <w:p w:rsidR="00F25192" w:rsidRPr="009F1668" w:rsidRDefault="00F25192" w:rsidP="00F25192">
      <w:pPr>
        <w:jc w:val="both"/>
      </w:pPr>
      <w:r w:rsidRPr="009F1668">
        <w:t xml:space="preserve">Obratovalni čas Osnovne šole Prestranek je vse  delovne dneve v tednu od 6.00 do 22.00. </w:t>
      </w:r>
    </w:p>
    <w:p w:rsidR="00F25192" w:rsidRPr="009F1668" w:rsidRDefault="00F25192" w:rsidP="00F25192">
      <w:pPr>
        <w:jc w:val="both"/>
      </w:pPr>
      <w:r w:rsidRPr="009F1668">
        <w:t xml:space="preserve">Poslovni čas šole je vse delovne dneve od 7.30 do 15.00. </w:t>
      </w:r>
    </w:p>
    <w:p w:rsidR="00F25192" w:rsidRPr="009F1668" w:rsidRDefault="00F25192" w:rsidP="00F25192">
      <w:pPr>
        <w:jc w:val="both"/>
      </w:pPr>
      <w:r w:rsidRPr="009F1668">
        <w:t xml:space="preserve">Uradne ure v tajništvu in računovodstvu so </w:t>
      </w:r>
      <w:r w:rsidR="00115008" w:rsidRPr="009F1668">
        <w:t>vsak dan od 7.00 do 8.00 in od 13.30 do 15.00.</w:t>
      </w:r>
    </w:p>
    <w:p w:rsidR="00F25192" w:rsidRPr="009F1668" w:rsidRDefault="00F25192" w:rsidP="00F25192">
      <w:pPr>
        <w:jc w:val="both"/>
      </w:pPr>
      <w:r w:rsidRPr="009F1668">
        <w:t>Uradne ure posameznih strokovnih delavcev (govorilne ure, roditeljski sestanki in druge aktivnosti) so določene z letnim delovnim načrtom šole.</w:t>
      </w:r>
    </w:p>
    <w:p w:rsidR="00F25192" w:rsidRPr="009F1668" w:rsidRDefault="00F25192" w:rsidP="00F25192">
      <w:pPr>
        <w:jc w:val="both"/>
      </w:pPr>
      <w:r w:rsidRPr="009F1668">
        <w:t>V posebnih primerih in izjemnih okoliščinah je mogoče izvajati obratovanje in poslovanje šole tudi zunaj določenega časa.</w:t>
      </w:r>
    </w:p>
    <w:p w:rsidR="00F25192" w:rsidRPr="009F1668" w:rsidRDefault="00F25192" w:rsidP="00F25192">
      <w:pPr>
        <w:jc w:val="both"/>
      </w:pPr>
    </w:p>
    <w:p w:rsidR="00F25192" w:rsidRPr="009F1668" w:rsidRDefault="00F25192" w:rsidP="00AB6DC1">
      <w:pPr>
        <w:numPr>
          <w:ilvl w:val="0"/>
          <w:numId w:val="8"/>
        </w:numPr>
        <w:jc w:val="center"/>
        <w:rPr>
          <w:b/>
        </w:rPr>
      </w:pPr>
      <w:r w:rsidRPr="009F1668">
        <w:rPr>
          <w:b/>
        </w:rPr>
        <w:t>Čas pouka in drugih dejavnosti</w:t>
      </w:r>
    </w:p>
    <w:p w:rsidR="00F25192" w:rsidRPr="009F1668" w:rsidRDefault="00F25192" w:rsidP="00F25192">
      <w:pPr>
        <w:ind w:left="360"/>
        <w:jc w:val="center"/>
      </w:pPr>
    </w:p>
    <w:p w:rsidR="00F25192" w:rsidRPr="009F1668" w:rsidRDefault="00F25192" w:rsidP="00F25192">
      <w:pPr>
        <w:jc w:val="both"/>
      </w:pPr>
      <w:r w:rsidRPr="009F1668">
        <w:t xml:space="preserve">Šola in vrtec se odpirata ob 6.00 uri. Jutranje varstvo v šoli se izvaja za učence od 1. do 5. razreda. </w:t>
      </w:r>
    </w:p>
    <w:p w:rsidR="00F25192" w:rsidRPr="009F1668" w:rsidRDefault="00F25192" w:rsidP="00F25192">
      <w:pPr>
        <w:jc w:val="both"/>
      </w:pPr>
      <w:r w:rsidRPr="009F1668">
        <w:t>Pouk se praviloma pričenja ob 7.50 in poteka po urniku šolskih ur.</w:t>
      </w:r>
    </w:p>
    <w:p w:rsidR="00F25192" w:rsidRPr="009F1668" w:rsidRDefault="00F25192" w:rsidP="00F25192">
      <w:pPr>
        <w:jc w:val="both"/>
      </w:pPr>
      <w:r w:rsidRPr="009F1668">
        <w:t>Urnik v vrtcu je oblikovan v skladu z organizacijo dela in življenja vrtca in glede na prijavo v celodnevni in poldnevni program.</w:t>
      </w:r>
    </w:p>
    <w:p w:rsidR="00F25192" w:rsidRPr="009F1668" w:rsidRDefault="00F25192" w:rsidP="00F25192">
      <w:pPr>
        <w:jc w:val="both"/>
      </w:pPr>
      <w:r w:rsidRPr="009F1668">
        <w:t>Učenci od 1. do 5. razreda so vključeni v oddelke podaljšanega bivanja, kjer delo poteka od konca pouka do 16.00.</w:t>
      </w:r>
    </w:p>
    <w:p w:rsidR="00F25192" w:rsidRPr="009F1668" w:rsidRDefault="00F25192" w:rsidP="00F25192">
      <w:pPr>
        <w:jc w:val="both"/>
      </w:pPr>
      <w:r w:rsidRPr="009F1668">
        <w:t>Učenci predmetne stopnje, ki čakajo na šolski prevoz ali druge dejavnosti, in tisti, ki imajo proste ure, so se dolžni vključiti v varstvo</w:t>
      </w:r>
      <w:r w:rsidR="00846477" w:rsidRPr="009F1668">
        <w:t xml:space="preserve"> vozačev</w:t>
      </w:r>
      <w:r w:rsidRPr="009F1668">
        <w:t>. Učenci-vozači čakajo na avtobuse v za to določenem prostoru. Isto velja za proste šolske ure.</w:t>
      </w:r>
      <w:r w:rsidR="00EA18D3" w:rsidRPr="009F1668">
        <w:t xml:space="preserve"> Učenci, ki so vključeni v popoldanske interesne dejavnosti na šoli, pridejo na šolo </w:t>
      </w:r>
      <w:r w:rsidR="00D364F4" w:rsidRPr="009F1668">
        <w:t>10</w:t>
      </w:r>
      <w:r w:rsidR="00EA18D3" w:rsidRPr="009F1668">
        <w:t xml:space="preserve"> minut pred začetkom dejavnosti.</w:t>
      </w:r>
    </w:p>
    <w:p w:rsidR="00F25192" w:rsidRPr="009F1668" w:rsidRDefault="00F25192" w:rsidP="00F25192">
      <w:pPr>
        <w:jc w:val="both"/>
      </w:pPr>
      <w:r w:rsidRPr="009F1668">
        <w:t xml:space="preserve">Učenci v času pouka in drugih dejavnosti ne smejo zapustiti šolskega prostora brez vednosti in dovoljenja učitelja, razrednika ali drugega strokovnega delavca šole. Pred in po pouku oziroma po zaključenih dejavnostih se učenci brez vednosti in dovoljenja šolskih strokovnih delavcev ne smejo zadrževati v notranjih šolskih prostorih. </w:t>
      </w:r>
    </w:p>
    <w:p w:rsidR="00F25192" w:rsidRPr="009F1668" w:rsidRDefault="00F25192" w:rsidP="00F25192">
      <w:pPr>
        <w:jc w:val="both"/>
      </w:pPr>
    </w:p>
    <w:p w:rsidR="00F25192" w:rsidRPr="009F1668" w:rsidRDefault="00F25192" w:rsidP="00F25192">
      <w:pPr>
        <w:ind w:left="360"/>
        <w:jc w:val="center"/>
        <w:rPr>
          <w:b/>
        </w:rPr>
      </w:pPr>
      <w:r w:rsidRPr="009F1668">
        <w:rPr>
          <w:b/>
        </w:rPr>
        <w:t>4. Organizacija prehrane</w:t>
      </w:r>
    </w:p>
    <w:p w:rsidR="00F25192" w:rsidRPr="009F1668" w:rsidRDefault="00F25192" w:rsidP="00F25192">
      <w:pPr>
        <w:ind w:left="360"/>
      </w:pPr>
    </w:p>
    <w:p w:rsidR="00F25192" w:rsidRPr="009F1668" w:rsidRDefault="00F25192" w:rsidP="00F25192">
      <w:pPr>
        <w:tabs>
          <w:tab w:val="left" w:pos="3660"/>
        </w:tabs>
        <w:jc w:val="both"/>
      </w:pPr>
      <w:r w:rsidRPr="009F1668">
        <w:t xml:space="preserve">V okviru šolske prehrane šola ponuja malico, kosilo in popoldansko malico. Prostor za šolsko prehrano je praviloma večnamenski prostor. Čas izvajanja prehrane je praviloma ločen za razredno in predmetno stopnjo, in sicer: učenci od 1. do </w:t>
      </w:r>
      <w:r w:rsidR="00B7705D" w:rsidRPr="009F1668">
        <w:t>5</w:t>
      </w:r>
      <w:r w:rsidRPr="009F1668">
        <w:t xml:space="preserve">. razreda malicajo po prvi šolski uri, učenci ostalih razredov malicajo po drugi šolski uri. Trikrat na teden se po </w:t>
      </w:r>
      <w:r w:rsidR="002B3C22" w:rsidRPr="009F1668">
        <w:t>2. šolski uri za razredno stopnjo in po</w:t>
      </w:r>
      <w:r w:rsidR="00B7705D" w:rsidRPr="009F1668">
        <w:t xml:space="preserve"> 3. šolski uri </w:t>
      </w:r>
      <w:r w:rsidR="002B3C22" w:rsidRPr="009F1668">
        <w:t xml:space="preserve">za predmetno stopnjo </w:t>
      </w:r>
      <w:r w:rsidRPr="009F1668">
        <w:t>izvaja sadni odmor.</w:t>
      </w:r>
    </w:p>
    <w:p w:rsidR="00F25192" w:rsidRPr="009F1668" w:rsidRDefault="00F25192" w:rsidP="00F25192">
      <w:pPr>
        <w:tabs>
          <w:tab w:val="left" w:pos="3660"/>
        </w:tabs>
        <w:jc w:val="both"/>
      </w:pPr>
      <w:r w:rsidRPr="009F1668">
        <w:t xml:space="preserve">Za </w:t>
      </w:r>
      <w:r w:rsidR="00B92F53" w:rsidRPr="009F1668">
        <w:t xml:space="preserve">vse </w:t>
      </w:r>
      <w:r w:rsidRPr="009F1668">
        <w:t xml:space="preserve">učence se kosilo deli </w:t>
      </w:r>
      <w:r w:rsidR="00B92F53" w:rsidRPr="009F1668">
        <w:t>od 12.15 dalje</w:t>
      </w:r>
      <w:r w:rsidRPr="009F1668">
        <w:t>. Prednost pri kosilu imajo mlajši učenci in vozači, kadar je to potrebno zaradi odhodov avtobusov.</w:t>
      </w:r>
    </w:p>
    <w:p w:rsidR="00F25192" w:rsidRPr="009F1668" w:rsidRDefault="00F25192" w:rsidP="000077FD">
      <w:pPr>
        <w:tabs>
          <w:tab w:val="left" w:pos="3660"/>
        </w:tabs>
        <w:jc w:val="both"/>
      </w:pPr>
      <w:r w:rsidRPr="009F1668">
        <w:t xml:space="preserve">Popoldanska malica se deli med </w:t>
      </w:r>
      <w:r w:rsidR="00B7705D" w:rsidRPr="009F1668">
        <w:t>14.15 in 14.30</w:t>
      </w:r>
      <w:r w:rsidRPr="009F1668">
        <w:t xml:space="preserve">. Ves čas šolskih dejavnosti je za učence v večnamenskem prostoru na voljo pijača. </w:t>
      </w:r>
    </w:p>
    <w:p w:rsidR="00F25192" w:rsidRPr="009F1668" w:rsidRDefault="00F25192" w:rsidP="00F25192">
      <w:pPr>
        <w:tabs>
          <w:tab w:val="left" w:pos="3660"/>
        </w:tabs>
        <w:jc w:val="center"/>
        <w:rPr>
          <w:b/>
        </w:rPr>
      </w:pPr>
      <w:r w:rsidRPr="009F1668">
        <w:rPr>
          <w:b/>
        </w:rPr>
        <w:lastRenderedPageBreak/>
        <w:t>5. Dežurstvo in nadzor</w:t>
      </w:r>
    </w:p>
    <w:p w:rsidR="00F25192" w:rsidRPr="009F1668" w:rsidRDefault="00F25192" w:rsidP="00F25192">
      <w:pPr>
        <w:tabs>
          <w:tab w:val="left" w:pos="3660"/>
        </w:tabs>
        <w:ind w:left="360"/>
      </w:pPr>
    </w:p>
    <w:p w:rsidR="00F25192" w:rsidRPr="009F1668" w:rsidRDefault="00F25192" w:rsidP="00F25192">
      <w:pPr>
        <w:tabs>
          <w:tab w:val="left" w:pos="3660"/>
        </w:tabs>
        <w:jc w:val="both"/>
      </w:pPr>
      <w:r w:rsidRPr="009F1668">
        <w:t xml:space="preserve">Dežurstvo in nadzor v šoli izvajajo vsi zaposleni, posebej pa še dežurni strokovni delavci in hišnik. Imena dežurnih učiteljev so objavljena na oglasnem prostoru, posebej za predmetno in razredno stopnjo. </w:t>
      </w:r>
    </w:p>
    <w:p w:rsidR="00F25192" w:rsidRPr="009F1668" w:rsidRDefault="00F25192" w:rsidP="00F25192">
      <w:pPr>
        <w:tabs>
          <w:tab w:val="left" w:pos="3660"/>
        </w:tabs>
        <w:jc w:val="both"/>
      </w:pPr>
      <w:r w:rsidRPr="009F1668">
        <w:t>Dežurstvo je celodnevno, začne se ob 7.30 in še posebej obvezuje za nadzor v času odmorov, v času prehranjevanja in odhodov učencev iz šole domov. Dežurne obvezuje za čas 5 minut po pričetku zadnje šolske ure. Za odhod od zadnje šolske ure so zadolženi učitelji, ki jo izvajajo.</w:t>
      </w:r>
    </w:p>
    <w:p w:rsidR="00F25192" w:rsidRPr="009F1668" w:rsidRDefault="00F25192" w:rsidP="00F25192">
      <w:pPr>
        <w:tabs>
          <w:tab w:val="left" w:pos="3660"/>
        </w:tabs>
        <w:jc w:val="both"/>
      </w:pPr>
      <w:r w:rsidRPr="009F1668">
        <w:t>Dežurstvo izvajajo tudi učenci, in sicer v večnamenskem prostoru po mali</w:t>
      </w:r>
      <w:r w:rsidR="00F17D6D" w:rsidRPr="009F1668">
        <w:t>ci in</w:t>
      </w:r>
      <w:r w:rsidRPr="009F1668">
        <w:t xml:space="preserve"> v telovadnici.</w:t>
      </w:r>
    </w:p>
    <w:p w:rsidR="00F25192" w:rsidRPr="009F1668" w:rsidRDefault="00F25192" w:rsidP="00F25192">
      <w:pPr>
        <w:tabs>
          <w:tab w:val="left" w:pos="3660"/>
        </w:tabs>
        <w:jc w:val="both"/>
      </w:pPr>
    </w:p>
    <w:p w:rsidR="00F25192" w:rsidRPr="009F1668" w:rsidRDefault="00F25192" w:rsidP="00F25192">
      <w:pPr>
        <w:tabs>
          <w:tab w:val="left" w:pos="3660"/>
        </w:tabs>
        <w:ind w:left="360"/>
        <w:jc w:val="center"/>
        <w:rPr>
          <w:b/>
        </w:rPr>
      </w:pPr>
      <w:r w:rsidRPr="009F1668">
        <w:rPr>
          <w:b/>
        </w:rPr>
        <w:t>6. Hranjenje garderobe</w:t>
      </w:r>
    </w:p>
    <w:p w:rsidR="00F25192" w:rsidRPr="009F1668" w:rsidRDefault="00F25192" w:rsidP="00F25192">
      <w:pPr>
        <w:tabs>
          <w:tab w:val="left" w:pos="3660"/>
        </w:tabs>
        <w:ind w:left="360"/>
        <w:jc w:val="center"/>
      </w:pPr>
    </w:p>
    <w:p w:rsidR="00F25192" w:rsidRPr="009F1668" w:rsidRDefault="00F25192" w:rsidP="00F25192">
      <w:pPr>
        <w:tabs>
          <w:tab w:val="left" w:pos="3660"/>
        </w:tabs>
        <w:jc w:val="both"/>
      </w:pPr>
      <w:r w:rsidRPr="009F1668">
        <w:t xml:space="preserve">Učenci hranijo garderobo (čevlje in obleko, ki je ne potrebujejo pri pouku) v garderobnih prostorih. Na šoli so ločene garderobe za učence od 1. do 3. razreda in za učence od 4. do 9. razreda. Za otroke iz vrtca se uporablja garderoba v vrtčevskih prostorih. </w:t>
      </w:r>
    </w:p>
    <w:p w:rsidR="00F25192" w:rsidRPr="009F1668" w:rsidRDefault="00F25192" w:rsidP="00F25192">
      <w:pPr>
        <w:tabs>
          <w:tab w:val="left" w:pos="3660"/>
        </w:tabs>
        <w:jc w:val="both"/>
      </w:pPr>
      <w:r w:rsidRPr="009F1668">
        <w:t xml:space="preserve">Učenci se v garderobnih prostorih preobujejo v copate in odložijo odvečno obleko. </w:t>
      </w:r>
    </w:p>
    <w:p w:rsidR="00F25192" w:rsidRPr="009F1668" w:rsidRDefault="00F25192" w:rsidP="00F25192">
      <w:pPr>
        <w:tabs>
          <w:tab w:val="left" w:pos="3660"/>
        </w:tabs>
        <w:jc w:val="both"/>
      </w:pPr>
    </w:p>
    <w:p w:rsidR="00F25192" w:rsidRPr="009F1668" w:rsidRDefault="00F25192" w:rsidP="00F25192">
      <w:pPr>
        <w:tabs>
          <w:tab w:val="left" w:pos="3660"/>
        </w:tabs>
        <w:ind w:left="360"/>
        <w:jc w:val="center"/>
        <w:rPr>
          <w:b/>
        </w:rPr>
      </w:pPr>
      <w:r w:rsidRPr="009F1668">
        <w:rPr>
          <w:b/>
        </w:rPr>
        <w:t>7. Prihodi v šolo</w:t>
      </w:r>
    </w:p>
    <w:p w:rsidR="00F25192" w:rsidRPr="009F1668" w:rsidRDefault="00F25192" w:rsidP="00F25192">
      <w:pPr>
        <w:tabs>
          <w:tab w:val="left" w:pos="3660"/>
        </w:tabs>
        <w:ind w:left="360"/>
        <w:jc w:val="center"/>
      </w:pPr>
    </w:p>
    <w:p w:rsidR="00F25192" w:rsidRPr="009F1668" w:rsidRDefault="00F25192" w:rsidP="00F25192">
      <w:pPr>
        <w:tabs>
          <w:tab w:val="left" w:pos="3660"/>
        </w:tabs>
        <w:jc w:val="both"/>
      </w:pPr>
      <w:r w:rsidRPr="009F1668">
        <w:t>Učenci prve triade vstopajo v šolo skozi svoj vhod, učenci druge in tretje triade pa skozi glavni vhod. Vrtec uporablja svoj vhod. V skladu s tem uporabljajo vhode tudi starši.</w:t>
      </w:r>
    </w:p>
    <w:p w:rsidR="00F25192" w:rsidRPr="009F1668" w:rsidRDefault="00F25192" w:rsidP="00F25192">
      <w:pPr>
        <w:tabs>
          <w:tab w:val="left" w:pos="3660"/>
        </w:tabs>
        <w:jc w:val="both"/>
      </w:pPr>
      <w:r w:rsidRPr="009F1668">
        <w:t>Kadar so prireditve v šolski telovadnici, se uporablja zunanji vhod telovadnice, če ni drugače dogovorjeno.</w:t>
      </w:r>
    </w:p>
    <w:p w:rsidR="00F25192" w:rsidRPr="009F1668" w:rsidRDefault="00F25192" w:rsidP="00F25192">
      <w:pPr>
        <w:tabs>
          <w:tab w:val="left" w:pos="3660"/>
        </w:tabs>
        <w:jc w:val="both"/>
      </w:pPr>
      <w:r w:rsidRPr="009F1668">
        <w:t>Učenci prihajajo v šolo 10 minut pred začetkom pouka oziroma dejavnosti, razen tistih, ki so vezani na prihode avtobusov.</w:t>
      </w:r>
    </w:p>
    <w:p w:rsidR="00F25192" w:rsidRPr="009F1668" w:rsidRDefault="00F25192" w:rsidP="00F25192">
      <w:pPr>
        <w:tabs>
          <w:tab w:val="left" w:pos="3660"/>
        </w:tabs>
        <w:jc w:val="both"/>
      </w:pPr>
      <w:r w:rsidRPr="009F1668">
        <w:t xml:space="preserve">V primeru zgodnejšega prihoda so se učenci dolžni vključiti v jutranje varstvo. Glavni vhod se odpira ob 7.30 uri. Vhod prve triade se odpira ob 6.00 uri.  </w:t>
      </w:r>
    </w:p>
    <w:p w:rsidR="00F25192" w:rsidRPr="009F1668" w:rsidRDefault="00F25192" w:rsidP="00F25192">
      <w:pPr>
        <w:tabs>
          <w:tab w:val="left" w:pos="3660"/>
        </w:tabs>
        <w:jc w:val="both"/>
      </w:pPr>
    </w:p>
    <w:p w:rsidR="00F25192" w:rsidRPr="009F1668" w:rsidRDefault="00F25192" w:rsidP="00F25192">
      <w:pPr>
        <w:tabs>
          <w:tab w:val="left" w:pos="3660"/>
        </w:tabs>
        <w:ind w:left="360"/>
        <w:jc w:val="center"/>
        <w:rPr>
          <w:b/>
        </w:rPr>
      </w:pPr>
      <w:r w:rsidRPr="009F1668">
        <w:rPr>
          <w:b/>
        </w:rPr>
        <w:t>8. Pravila obnašanja</w:t>
      </w:r>
    </w:p>
    <w:p w:rsidR="00F25192" w:rsidRPr="009F1668" w:rsidRDefault="00F25192" w:rsidP="00F25192">
      <w:pPr>
        <w:tabs>
          <w:tab w:val="left" w:pos="3660"/>
        </w:tabs>
        <w:ind w:left="360"/>
        <w:jc w:val="center"/>
        <w:rPr>
          <w:b/>
        </w:rPr>
      </w:pPr>
    </w:p>
    <w:p w:rsidR="00F25192" w:rsidRPr="009F1668" w:rsidRDefault="00F25192" w:rsidP="00F25192">
      <w:pPr>
        <w:tabs>
          <w:tab w:val="left" w:pos="3660"/>
        </w:tabs>
        <w:jc w:val="both"/>
      </w:pPr>
      <w:r w:rsidRPr="009F1668">
        <w:rPr>
          <w:bCs/>
        </w:rPr>
        <w:t>Učenci v šolo prinašajo samo pripomočke, ki jih potrebujejo pri pouku in drugih dejavnostih v skladu z navodili učiteljev. M</w:t>
      </w:r>
      <w:r w:rsidRPr="009F1668">
        <w:t>obilne telefone</w:t>
      </w:r>
      <w:r w:rsidR="007D6F53" w:rsidRPr="009F1668">
        <w:t xml:space="preserve"> in ostale elektronske naprave</w:t>
      </w:r>
      <w:r w:rsidRPr="009F1668">
        <w:t xml:space="preserve"> prinašajo učenci v šolo na lastno odgovornost in jih v času pouka in dejavnosti ne smejo uporabljati</w:t>
      </w:r>
      <w:r w:rsidR="00B40E50">
        <w:t>, razen z dovoljenjem učitelja</w:t>
      </w:r>
      <w:r w:rsidRPr="009F1668">
        <w:t xml:space="preserve">. </w:t>
      </w:r>
      <w:r w:rsidR="007D6F53" w:rsidRPr="009F1668">
        <w:t xml:space="preserve">V primeru, da ima učenec s seboj telefon ali drugo elektronsko napravo, mora biti le-ta izključena in shranjena v torbi ali v garderobni omarici. V nasprotnem primeru se mu napravo odvzame. Staršem jo vrnemo v tajništvu šole v času uradnih ur. </w:t>
      </w:r>
      <w:r w:rsidRPr="009F1668">
        <w:t>Nujne klice učenci opravijo v času odmorov oziroma po pouku z dovoljenjem učitelja</w:t>
      </w:r>
      <w:r w:rsidR="007D6F53" w:rsidRPr="009F1668">
        <w:t>,</w:t>
      </w:r>
      <w:r w:rsidRPr="009F1668">
        <w:t xml:space="preserve"> in sicer iz svojih mobilnih telefonov ali v tajništvu. </w:t>
      </w:r>
    </w:p>
    <w:p w:rsidR="00F25192" w:rsidRPr="009F1668" w:rsidRDefault="00F25192" w:rsidP="00F25192">
      <w:pPr>
        <w:tabs>
          <w:tab w:val="left" w:pos="3660"/>
        </w:tabs>
        <w:jc w:val="both"/>
      </w:pPr>
      <w:r w:rsidRPr="009F1668">
        <w:t>Učenci ne smejo snemati ali fotografirati učiteljev, učencev ali drugih oseb na šoli, razen v primerih, ko imajo za to posebno dovoljenje.</w:t>
      </w:r>
    </w:p>
    <w:p w:rsidR="00F25192" w:rsidRPr="009F1668" w:rsidRDefault="00F25192" w:rsidP="00F25192">
      <w:pPr>
        <w:tabs>
          <w:tab w:val="left" w:pos="3660"/>
        </w:tabs>
        <w:jc w:val="both"/>
      </w:pPr>
      <w:r w:rsidRPr="009F1668">
        <w:t>Šola in vrtec bosta učence in otroke varovala pred nadlegovanjem, trpinčenjem, zatiranjem ter diskriminacijo in bosta preprečevala nagovarjanje k tem dejanjem. V prostorih Osnovne šole Prestranek še posebej veljajo splošno sprejete civilizacijske norme, tako za otroke kot za zaposlene.</w:t>
      </w:r>
    </w:p>
    <w:p w:rsidR="00F25192" w:rsidRPr="009F1668" w:rsidRDefault="00F25192" w:rsidP="00F25192">
      <w:pPr>
        <w:tabs>
          <w:tab w:val="left" w:pos="3660"/>
        </w:tabs>
        <w:jc w:val="both"/>
      </w:pPr>
      <w:r w:rsidRPr="009F1668">
        <w:t>V prostorih šole in na zunanjih površinah šole je prepovedano kajenje, uživanje alkohola in drog ter drugih psihoaktivnih sredstev.</w:t>
      </w:r>
    </w:p>
    <w:p w:rsidR="00F25192" w:rsidRPr="009F1668" w:rsidRDefault="00F25192" w:rsidP="00F25192">
      <w:pPr>
        <w:tabs>
          <w:tab w:val="left" w:pos="3660"/>
        </w:tabs>
        <w:jc w:val="both"/>
      </w:pPr>
      <w:r w:rsidRPr="009F1668">
        <w:t>Otroci in zaposleni opravljajo v šolskih prostorih svoje delovne naloge in morajo biti temu primerno urejeni.</w:t>
      </w:r>
    </w:p>
    <w:p w:rsidR="00F25192" w:rsidRPr="009F1668" w:rsidRDefault="00F25192" w:rsidP="00F25192">
      <w:pPr>
        <w:tabs>
          <w:tab w:val="left" w:pos="3660"/>
        </w:tabs>
        <w:jc w:val="both"/>
      </w:pPr>
      <w:r w:rsidRPr="009F1668">
        <w:t>Pravila obnašanja in ravnanja so natančneje določena v Vzgojnem načrtu šole.</w:t>
      </w:r>
    </w:p>
    <w:p w:rsidR="000077FD" w:rsidRPr="009F1668" w:rsidRDefault="000077FD" w:rsidP="00F25192">
      <w:pPr>
        <w:tabs>
          <w:tab w:val="left" w:pos="3660"/>
        </w:tabs>
        <w:ind w:left="360"/>
        <w:jc w:val="center"/>
        <w:rPr>
          <w:b/>
        </w:rPr>
      </w:pPr>
    </w:p>
    <w:p w:rsidR="00F25192" w:rsidRPr="009F1668" w:rsidRDefault="00F25192" w:rsidP="00B40E50">
      <w:pPr>
        <w:tabs>
          <w:tab w:val="left" w:pos="3660"/>
        </w:tabs>
        <w:rPr>
          <w:b/>
        </w:rPr>
      </w:pPr>
      <w:r w:rsidRPr="009F1668">
        <w:rPr>
          <w:b/>
        </w:rPr>
        <w:t xml:space="preserve"> </w:t>
      </w:r>
    </w:p>
    <w:p w:rsidR="003B3056" w:rsidRPr="009F1668" w:rsidRDefault="00F25192" w:rsidP="00F25192">
      <w:pPr>
        <w:tabs>
          <w:tab w:val="left" w:pos="3660"/>
        </w:tabs>
        <w:ind w:left="360"/>
        <w:jc w:val="center"/>
        <w:rPr>
          <w:b/>
        </w:rPr>
      </w:pPr>
      <w:r w:rsidRPr="009F1668">
        <w:rPr>
          <w:b/>
        </w:rPr>
        <w:lastRenderedPageBreak/>
        <w:t xml:space="preserve">9. </w:t>
      </w:r>
      <w:r w:rsidR="003B3056" w:rsidRPr="009F1668">
        <w:rPr>
          <w:b/>
        </w:rPr>
        <w:t>Pravila in priporočila v obdobju pojave virusa Covid-19</w:t>
      </w:r>
    </w:p>
    <w:p w:rsidR="003B3056" w:rsidRPr="009F1668" w:rsidRDefault="003B3056" w:rsidP="00F25192">
      <w:pPr>
        <w:tabs>
          <w:tab w:val="left" w:pos="3660"/>
        </w:tabs>
        <w:ind w:left="360"/>
        <w:jc w:val="center"/>
        <w:rPr>
          <w:b/>
        </w:rPr>
      </w:pPr>
    </w:p>
    <w:p w:rsidR="00D64116" w:rsidRPr="009F1668" w:rsidRDefault="00D64116" w:rsidP="00D64116">
      <w:pPr>
        <w:tabs>
          <w:tab w:val="left" w:pos="3660"/>
        </w:tabs>
        <w:jc w:val="both"/>
        <w:rPr>
          <w:b/>
        </w:rPr>
      </w:pPr>
      <w:r w:rsidRPr="009F1668">
        <w:t>V obdobju pojave virusa Covid-19 so pomemben sestavni del Hišnega reda tudi Pravila ravnanja v OŠ Prestranek v obdo</w:t>
      </w:r>
      <w:r w:rsidR="008B3943">
        <w:t>bju pojave virusa Covid-19. Ta P</w:t>
      </w:r>
      <w:r w:rsidRPr="009F1668">
        <w:t>ravila podrobneje in bolj natančno opredeljujejo protokole, ravnanje in delovanje šole v obdobju pojave virusa Covid-19 ter v nekaterih primeri</w:t>
      </w:r>
      <w:r>
        <w:t>h dopolnjujejo posamezne točke H</w:t>
      </w:r>
      <w:r w:rsidRPr="009F1668">
        <w:t>išnega reda</w:t>
      </w:r>
      <w:r>
        <w:t xml:space="preserve"> in se uporabljajo kot kasnejši in specialnejši predpis</w:t>
      </w:r>
      <w:r w:rsidRPr="009F1668">
        <w:t>.</w:t>
      </w:r>
    </w:p>
    <w:p w:rsidR="003B3056" w:rsidRPr="009F1668" w:rsidRDefault="003B3056" w:rsidP="00F25192">
      <w:pPr>
        <w:tabs>
          <w:tab w:val="left" w:pos="3660"/>
        </w:tabs>
        <w:ind w:left="360"/>
        <w:jc w:val="center"/>
        <w:rPr>
          <w:b/>
        </w:rPr>
      </w:pPr>
    </w:p>
    <w:p w:rsidR="00F25192" w:rsidRPr="009F1668" w:rsidRDefault="003B3056" w:rsidP="00F25192">
      <w:pPr>
        <w:tabs>
          <w:tab w:val="left" w:pos="3660"/>
        </w:tabs>
        <w:ind w:left="360"/>
        <w:jc w:val="center"/>
        <w:rPr>
          <w:b/>
        </w:rPr>
      </w:pPr>
      <w:r w:rsidRPr="009F1668">
        <w:rPr>
          <w:b/>
        </w:rPr>
        <w:t xml:space="preserve">10. </w:t>
      </w:r>
      <w:r w:rsidR="00F25192" w:rsidRPr="009F1668">
        <w:rPr>
          <w:b/>
        </w:rPr>
        <w:t>Končna določba</w:t>
      </w:r>
    </w:p>
    <w:p w:rsidR="00F25192" w:rsidRPr="009F1668" w:rsidRDefault="00F25192" w:rsidP="00F25192">
      <w:pPr>
        <w:tabs>
          <w:tab w:val="left" w:pos="3660"/>
        </w:tabs>
        <w:ind w:left="360"/>
        <w:rPr>
          <w:b/>
        </w:rPr>
      </w:pPr>
    </w:p>
    <w:p w:rsidR="00F25192" w:rsidRPr="009F1668" w:rsidRDefault="00F25192" w:rsidP="00F25192">
      <w:pPr>
        <w:tabs>
          <w:tab w:val="left" w:pos="3660"/>
        </w:tabs>
        <w:jc w:val="both"/>
      </w:pPr>
      <w:r w:rsidRPr="009F1668">
        <w:t>Z vsebino hišnega reda učence seznanijo razredniki pri pouku. Starše se seznani s Hišnim redom na prvem roditeljskem sestanku v šolskem letu in v šolski publikaciji. Zaradi nujnih organizacijskih sprememb ali na osnovi u</w:t>
      </w:r>
      <w:r w:rsidR="006F10FB">
        <w:t>temeljenih predlogov je mogoče H</w:t>
      </w:r>
      <w:r w:rsidRPr="009F1668">
        <w:t>išni red med šolskim letom spremeniti.</w:t>
      </w:r>
    </w:p>
    <w:p w:rsidR="00F25192" w:rsidRPr="009F1668" w:rsidRDefault="00F25192" w:rsidP="00F25192">
      <w:pPr>
        <w:tabs>
          <w:tab w:val="left" w:pos="3660"/>
        </w:tabs>
        <w:jc w:val="both"/>
      </w:pPr>
      <w:r w:rsidRPr="009F1668">
        <w:t>Hišni red je razobešen v vsaki učilnici.</w:t>
      </w:r>
    </w:p>
    <w:p w:rsidR="00F25192" w:rsidRPr="009F1668" w:rsidRDefault="00F25192" w:rsidP="00F25192">
      <w:pPr>
        <w:tabs>
          <w:tab w:val="left" w:pos="3660"/>
        </w:tabs>
        <w:jc w:val="both"/>
      </w:pPr>
    </w:p>
    <w:p w:rsidR="00F25192" w:rsidRPr="009F1668" w:rsidRDefault="00F25192" w:rsidP="00F25192">
      <w:pPr>
        <w:tabs>
          <w:tab w:val="left" w:pos="3660"/>
        </w:tabs>
        <w:jc w:val="both"/>
      </w:pPr>
    </w:p>
    <w:p w:rsidR="00F25192" w:rsidRPr="009F1668" w:rsidRDefault="00F25192" w:rsidP="00F25192">
      <w:pPr>
        <w:tabs>
          <w:tab w:val="left" w:pos="3660"/>
        </w:tabs>
        <w:jc w:val="both"/>
      </w:pPr>
    </w:p>
    <w:p w:rsidR="00F25192" w:rsidRPr="009F1668" w:rsidRDefault="00F25192" w:rsidP="00F25192">
      <w:pPr>
        <w:tabs>
          <w:tab w:val="left" w:pos="3660"/>
        </w:tabs>
        <w:jc w:val="both"/>
      </w:pPr>
    </w:p>
    <w:p w:rsidR="00F25192" w:rsidRPr="009F1668" w:rsidRDefault="00F25192" w:rsidP="00F25192">
      <w:pPr>
        <w:jc w:val="both"/>
      </w:pPr>
      <w:r w:rsidRPr="009F1668">
        <w:t xml:space="preserve">Prestranek, </w:t>
      </w:r>
      <w:r w:rsidR="0041624C" w:rsidRPr="009F1668">
        <w:t>1</w:t>
      </w:r>
      <w:r w:rsidRPr="009F1668">
        <w:t>.</w:t>
      </w:r>
      <w:r w:rsidR="0041624C" w:rsidRPr="009F1668">
        <w:t xml:space="preserve"> 9</w:t>
      </w:r>
      <w:r w:rsidRPr="009F1668">
        <w:t>.</w:t>
      </w:r>
      <w:r w:rsidR="0041624C" w:rsidRPr="009F1668">
        <w:t xml:space="preserve"> </w:t>
      </w:r>
      <w:r w:rsidR="003B3056" w:rsidRPr="009F1668">
        <w:t>2020</w:t>
      </w:r>
      <w:r w:rsidR="00C0081E" w:rsidRPr="009F1668">
        <w:tab/>
      </w:r>
      <w:r w:rsidR="00C0081E" w:rsidRPr="009F1668">
        <w:tab/>
      </w:r>
      <w:r w:rsidR="00C0081E" w:rsidRPr="009F1668">
        <w:tab/>
      </w:r>
      <w:r w:rsidR="00C0081E" w:rsidRPr="009F1668">
        <w:tab/>
      </w:r>
      <w:r w:rsidR="00C0081E" w:rsidRPr="009F1668">
        <w:tab/>
        <w:t>Ravnatelj</w:t>
      </w:r>
      <w:r w:rsidRPr="009F1668">
        <w:t xml:space="preserve">: </w:t>
      </w:r>
      <w:r w:rsidR="00C0081E" w:rsidRPr="009F1668">
        <w:t>Goran Uljan</w:t>
      </w:r>
    </w:p>
    <w:p w:rsidR="00F25192" w:rsidRPr="00F743DD" w:rsidRDefault="00F25192" w:rsidP="00F25192">
      <w:pPr>
        <w:rPr>
          <w:color w:val="0070C0"/>
        </w:rPr>
      </w:pPr>
    </w:p>
    <w:p w:rsidR="00F25192" w:rsidRPr="00F743DD" w:rsidRDefault="00F25192" w:rsidP="00F25192">
      <w:pPr>
        <w:rPr>
          <w:color w:val="0070C0"/>
        </w:rPr>
      </w:pPr>
    </w:p>
    <w:p w:rsidR="00F25192" w:rsidRPr="00F743DD" w:rsidRDefault="00F25192" w:rsidP="00F25192">
      <w:pPr>
        <w:rPr>
          <w:color w:val="0070C0"/>
        </w:rPr>
      </w:pPr>
    </w:p>
    <w:p w:rsidR="00F25192" w:rsidRPr="00F743DD" w:rsidRDefault="00F25192" w:rsidP="00F25192">
      <w:pPr>
        <w:jc w:val="both"/>
        <w:rPr>
          <w:color w:val="0070C0"/>
        </w:rPr>
      </w:pPr>
      <w:r w:rsidRPr="00F743DD">
        <w:rPr>
          <w:color w:val="0070C0"/>
        </w:rPr>
        <w:t xml:space="preserve"> </w:t>
      </w:r>
    </w:p>
    <w:p w:rsidR="009038C7" w:rsidRPr="00F743DD" w:rsidRDefault="009038C7" w:rsidP="00F25192">
      <w:pPr>
        <w:rPr>
          <w:rFonts w:ascii="Arial" w:hAnsi="Arial" w:cs="Arial"/>
          <w:color w:val="0070C0"/>
          <w:sz w:val="20"/>
          <w:szCs w:val="20"/>
        </w:rPr>
      </w:pPr>
    </w:p>
    <w:p w:rsidR="009038C7" w:rsidRPr="00F743DD" w:rsidRDefault="009038C7" w:rsidP="009038C7">
      <w:pPr>
        <w:jc w:val="both"/>
        <w:rPr>
          <w:color w:val="0070C0"/>
        </w:rPr>
      </w:pPr>
      <w:r w:rsidRPr="00F743DD">
        <w:rPr>
          <w:color w:val="0070C0"/>
        </w:rPr>
        <w:t xml:space="preserve"> </w:t>
      </w:r>
    </w:p>
    <w:p w:rsidR="009038C7" w:rsidRPr="00F743DD" w:rsidRDefault="009038C7" w:rsidP="009038C7">
      <w:pPr>
        <w:rPr>
          <w:color w:val="0070C0"/>
        </w:rPr>
      </w:pPr>
      <w:r w:rsidRPr="00F743DD">
        <w:rPr>
          <w:color w:val="0070C0"/>
        </w:rPr>
        <w:t xml:space="preserve"> </w:t>
      </w:r>
    </w:p>
    <w:p w:rsidR="009038C7" w:rsidRPr="00F743DD" w:rsidRDefault="009038C7" w:rsidP="009038C7">
      <w:pPr>
        <w:rPr>
          <w:color w:val="0070C0"/>
        </w:rPr>
      </w:pPr>
    </w:p>
    <w:p w:rsidR="00EB268F" w:rsidRPr="00F743DD" w:rsidRDefault="00EB268F" w:rsidP="009E453C">
      <w:pPr>
        <w:rPr>
          <w:b/>
          <w:color w:val="0070C0"/>
        </w:rPr>
      </w:pPr>
    </w:p>
    <w:p w:rsidR="00EB268F" w:rsidRPr="00F743DD" w:rsidRDefault="00EB268F" w:rsidP="009E453C">
      <w:pPr>
        <w:rPr>
          <w:b/>
          <w:color w:val="0070C0"/>
        </w:rPr>
      </w:pPr>
    </w:p>
    <w:p w:rsidR="00EB268F" w:rsidRPr="00F743DD" w:rsidRDefault="00EB268F" w:rsidP="009E453C">
      <w:pPr>
        <w:rPr>
          <w:b/>
          <w:color w:val="0070C0"/>
        </w:rPr>
      </w:pPr>
    </w:p>
    <w:p w:rsidR="00EB268F" w:rsidRPr="00183AA0" w:rsidRDefault="00EB268F" w:rsidP="00444DF9">
      <w:pPr>
        <w:pStyle w:val="Naslov1"/>
        <w:numPr>
          <w:ilvl w:val="0"/>
          <w:numId w:val="0"/>
        </w:numPr>
        <w:jc w:val="center"/>
        <w:rPr>
          <w:rFonts w:ascii="Times New Roman" w:hAnsi="Times New Roman"/>
          <w:i w:val="0"/>
          <w:sz w:val="24"/>
          <w:szCs w:val="24"/>
        </w:rPr>
      </w:pPr>
      <w:r w:rsidRPr="00F743DD">
        <w:rPr>
          <w:color w:val="0070C0"/>
        </w:rPr>
        <w:br w:type="page"/>
      </w:r>
      <w:bookmarkStart w:id="60" w:name="_Toc114321261"/>
      <w:r w:rsidRPr="00183AA0">
        <w:rPr>
          <w:rFonts w:ascii="Times New Roman" w:hAnsi="Times New Roman"/>
          <w:i w:val="0"/>
          <w:sz w:val="24"/>
          <w:szCs w:val="24"/>
        </w:rPr>
        <w:lastRenderedPageBreak/>
        <w:t>NAČRT STALNEGA STROKOVNEGA I</w:t>
      </w:r>
      <w:r w:rsidR="00F33D31" w:rsidRPr="00183AA0">
        <w:rPr>
          <w:rFonts w:ascii="Times New Roman" w:hAnsi="Times New Roman"/>
          <w:i w:val="0"/>
          <w:sz w:val="24"/>
          <w:szCs w:val="24"/>
        </w:rPr>
        <w:t xml:space="preserve">ZPOPOLNJEVANJA ZA ŠOL. L. </w:t>
      </w:r>
      <w:r w:rsidR="00823631" w:rsidRPr="00183AA0">
        <w:rPr>
          <w:rFonts w:ascii="Times New Roman" w:hAnsi="Times New Roman"/>
          <w:i w:val="0"/>
          <w:sz w:val="24"/>
          <w:szCs w:val="24"/>
        </w:rPr>
        <w:t>20</w:t>
      </w:r>
      <w:r w:rsidR="00035EBF">
        <w:rPr>
          <w:rFonts w:ascii="Times New Roman" w:hAnsi="Times New Roman"/>
          <w:i w:val="0"/>
          <w:sz w:val="24"/>
          <w:szCs w:val="24"/>
        </w:rPr>
        <w:t>22</w:t>
      </w:r>
      <w:r w:rsidR="00823631" w:rsidRPr="00183AA0">
        <w:rPr>
          <w:rFonts w:ascii="Times New Roman" w:hAnsi="Times New Roman"/>
          <w:i w:val="0"/>
          <w:sz w:val="24"/>
          <w:szCs w:val="24"/>
        </w:rPr>
        <w:t>/20</w:t>
      </w:r>
      <w:r w:rsidR="00F33D31" w:rsidRPr="00183AA0">
        <w:rPr>
          <w:rFonts w:ascii="Times New Roman" w:hAnsi="Times New Roman"/>
          <w:i w:val="0"/>
          <w:sz w:val="24"/>
          <w:szCs w:val="24"/>
        </w:rPr>
        <w:t>2</w:t>
      </w:r>
      <w:r w:rsidR="00035EBF">
        <w:rPr>
          <w:rFonts w:ascii="Times New Roman" w:hAnsi="Times New Roman"/>
          <w:i w:val="0"/>
          <w:sz w:val="24"/>
          <w:szCs w:val="24"/>
        </w:rPr>
        <w:t>3</w:t>
      </w:r>
      <w:bookmarkEnd w:id="60"/>
    </w:p>
    <w:p w:rsidR="00EB268F" w:rsidRPr="00F743DD" w:rsidRDefault="00EB268F" w:rsidP="00823631">
      <w:pPr>
        <w:jc w:val="center"/>
        <w:rPr>
          <w:color w:val="0070C0"/>
        </w:rPr>
      </w:pPr>
    </w:p>
    <w:p w:rsidR="00EB268F" w:rsidRPr="00726A51" w:rsidRDefault="00EB268F" w:rsidP="00AB6DC1">
      <w:pPr>
        <w:pStyle w:val="Odstavekseznama"/>
        <w:numPr>
          <w:ilvl w:val="0"/>
          <w:numId w:val="28"/>
        </w:numPr>
        <w:jc w:val="both"/>
      </w:pPr>
      <w:r w:rsidRPr="00726A51">
        <w:t xml:space="preserve">Prednostne vsebine strokovnega izpopolnjevanja so vezane na izvajanje obveznega, razširjenega in tudi nadstandardnega programa šole ter na izvajanje zastavljenih projektov. Del tega izpopolnjevanja se bo izvajal v organiziranih oblikah, del pa preko samoizobraževanja. </w:t>
      </w:r>
    </w:p>
    <w:p w:rsidR="00EB268F" w:rsidRPr="00726A51" w:rsidRDefault="00EB268F" w:rsidP="00AB6DC1">
      <w:pPr>
        <w:pStyle w:val="Odstavekseznama"/>
        <w:numPr>
          <w:ilvl w:val="0"/>
          <w:numId w:val="28"/>
        </w:numPr>
        <w:jc w:val="both"/>
      </w:pPr>
      <w:r w:rsidRPr="00726A51">
        <w:t>Po potrebi se bodo izvajala izobraževanja oz. informiranja v okviru pedagoških konferenc in za celotni kolektiv s področja varstva pri delu</w:t>
      </w:r>
      <w:r w:rsidR="002912EB" w:rsidRPr="00726A51">
        <w:t>, prve pomoči</w:t>
      </w:r>
      <w:r w:rsidRPr="00726A51">
        <w:t xml:space="preserve"> in delovne zakonodaje</w:t>
      </w:r>
      <w:r w:rsidR="009F77A8" w:rsidRPr="00726A51">
        <w:t xml:space="preserve"> ter promocije zdravja na delovnem mestu</w:t>
      </w:r>
      <w:r w:rsidRPr="00726A51">
        <w:t xml:space="preserve">. </w:t>
      </w:r>
    </w:p>
    <w:p w:rsidR="00EB268F" w:rsidRPr="00726A51" w:rsidRDefault="00EB268F" w:rsidP="00AB6DC1">
      <w:pPr>
        <w:pStyle w:val="Odstavekseznama"/>
        <w:numPr>
          <w:ilvl w:val="0"/>
          <w:numId w:val="28"/>
        </w:numPr>
        <w:jc w:val="both"/>
      </w:pPr>
      <w:r w:rsidRPr="00726A51">
        <w:t>V okviru pedagoških konferenc bodo strokovni delavci nadaljevali s predstavitvami primerov dobre prakse in lastnih evalvacijskih raziskav ter opravljali strokovne razprave o posameznih aktualnih pedagoških temah.</w:t>
      </w:r>
    </w:p>
    <w:p w:rsidR="00EB268F" w:rsidRPr="00726A51" w:rsidRDefault="00EB268F" w:rsidP="00AB6DC1">
      <w:pPr>
        <w:pStyle w:val="Odstavekseznama"/>
        <w:numPr>
          <w:ilvl w:val="0"/>
          <w:numId w:val="28"/>
        </w:numPr>
        <w:jc w:val="both"/>
      </w:pPr>
      <w:r w:rsidRPr="00726A51">
        <w:t>Vsi strokovni delavci se bodo udeleževali študijskih skupin. Delavci, ki poučujejo ali delajo na več različnih delih, bodo v primeru prekrivanja ali pomanjkanj</w:t>
      </w:r>
      <w:r w:rsidR="00CE79BF" w:rsidRPr="00726A51">
        <w:t>a časa v dogovoru z ravnateljem</w:t>
      </w:r>
      <w:r w:rsidRPr="00726A51">
        <w:t xml:space="preserve"> izbrali prednostno področje. </w:t>
      </w:r>
    </w:p>
    <w:p w:rsidR="00EB268F" w:rsidRPr="00183AA0" w:rsidRDefault="00EB268F" w:rsidP="00AB6DC1">
      <w:pPr>
        <w:pStyle w:val="Odstavekseznama"/>
        <w:numPr>
          <w:ilvl w:val="0"/>
          <w:numId w:val="28"/>
        </w:numPr>
        <w:jc w:val="both"/>
      </w:pPr>
      <w:r w:rsidRPr="00183AA0">
        <w:t>Šola bo za vse zaposlene organizirala strokovno ekskurzijo, kar bo finančno pokrila iz namen</w:t>
      </w:r>
      <w:r w:rsidR="006361F4">
        <w:t>skih sredstev za izobraževan</w:t>
      </w:r>
      <w:r w:rsidR="006361F4" w:rsidRPr="006361F4">
        <w:t>je</w:t>
      </w:r>
      <w:r w:rsidR="009D51F8" w:rsidRPr="006361F4">
        <w:t>, v preteklem šolskem letu</w:t>
      </w:r>
      <w:r w:rsidR="00823631" w:rsidRPr="006361F4">
        <w:t xml:space="preserve"> </w:t>
      </w:r>
      <w:r w:rsidRPr="006361F4">
        <w:t xml:space="preserve">pa strokovne ekskurzije </w:t>
      </w:r>
      <w:r w:rsidR="006361F4" w:rsidRPr="006361F4">
        <w:t>žal</w:t>
      </w:r>
      <w:r w:rsidRPr="006361F4">
        <w:t xml:space="preserve"> ni izvedla.</w:t>
      </w:r>
    </w:p>
    <w:p w:rsidR="00EB268F" w:rsidRPr="00183AA0" w:rsidRDefault="00EB268F" w:rsidP="00AB6DC1">
      <w:pPr>
        <w:pStyle w:val="Odstavekseznama"/>
        <w:numPr>
          <w:ilvl w:val="0"/>
          <w:numId w:val="28"/>
        </w:numPr>
        <w:jc w:val="both"/>
      </w:pPr>
      <w:r w:rsidRPr="00183AA0">
        <w:t xml:space="preserve">Izbor seminarjev in drugih oblik izpopolnjevanja za posameznike bo </w:t>
      </w:r>
      <w:r w:rsidR="00183AA0" w:rsidRPr="00183AA0">
        <w:t xml:space="preserve">narejen na osnovi ponudb in v </w:t>
      </w:r>
      <w:r w:rsidRPr="00183AA0">
        <w:t>skladu z interesi šole in vrtca. Šola praviloma pok</w:t>
      </w:r>
      <w:r w:rsidR="00183AA0" w:rsidRPr="00183AA0">
        <w:t xml:space="preserve">riva en dan izobraževanja in bo </w:t>
      </w:r>
      <w:r w:rsidRPr="00183AA0">
        <w:t>ravnala v skladu z razpoložljivi</w:t>
      </w:r>
      <w:r w:rsidR="009D51F8" w:rsidRPr="00183AA0">
        <w:t>mi</w:t>
      </w:r>
      <w:r w:rsidRPr="00183AA0">
        <w:t xml:space="preserve"> sredstvi in napovedano racionalizacijo na področju izobraževanja.</w:t>
      </w:r>
    </w:p>
    <w:p w:rsidR="00EB268F" w:rsidRPr="00183AA0" w:rsidRDefault="00EB268F" w:rsidP="00AB6DC1">
      <w:pPr>
        <w:pStyle w:val="Odstavekseznama"/>
        <w:numPr>
          <w:ilvl w:val="0"/>
          <w:numId w:val="28"/>
        </w:numPr>
        <w:jc w:val="both"/>
      </w:pPr>
      <w:r w:rsidRPr="00183AA0">
        <w:t xml:space="preserve">Izobraževanje v interesu zaposlenih se izvaja v skladu s Kolektivno pogodbo. Dodatni pogoji za odobritev tega izobraževanja pa so: </w:t>
      </w:r>
    </w:p>
    <w:p w:rsidR="00EB268F" w:rsidRPr="00183AA0" w:rsidRDefault="00EB268F" w:rsidP="00AB6DC1">
      <w:pPr>
        <w:pStyle w:val="Odstavekseznama"/>
        <w:numPr>
          <w:ilvl w:val="0"/>
          <w:numId w:val="29"/>
        </w:numPr>
        <w:jc w:val="both"/>
      </w:pPr>
      <w:r w:rsidRPr="00183AA0">
        <w:t>realizacija ur pouka in drugih dejavnosti,</w:t>
      </w:r>
    </w:p>
    <w:p w:rsidR="00EB268F" w:rsidRPr="00183AA0" w:rsidRDefault="00EB268F" w:rsidP="00AB6DC1">
      <w:pPr>
        <w:pStyle w:val="Odstavekseznama"/>
        <w:numPr>
          <w:ilvl w:val="0"/>
          <w:numId w:val="29"/>
        </w:numPr>
        <w:jc w:val="both"/>
      </w:pPr>
      <w:r w:rsidRPr="00183AA0">
        <w:t>lastna ureditev ustreznega nadomeščanja za manjkajoče dneve,</w:t>
      </w:r>
    </w:p>
    <w:p w:rsidR="00EB268F" w:rsidRPr="00183AA0" w:rsidRDefault="00CE79BF" w:rsidP="00AB6DC1">
      <w:pPr>
        <w:pStyle w:val="Odstavekseznama"/>
        <w:numPr>
          <w:ilvl w:val="0"/>
          <w:numId w:val="29"/>
        </w:numPr>
        <w:jc w:val="both"/>
      </w:pPr>
      <w:r w:rsidRPr="00183AA0">
        <w:t>odobritev ravnatelja</w:t>
      </w:r>
      <w:r w:rsidR="00EB268F" w:rsidRPr="00183AA0">
        <w:t xml:space="preserve"> ali za večji</w:t>
      </w:r>
      <w:r w:rsidR="006A22F7" w:rsidRPr="00183AA0">
        <w:t xml:space="preserve"> obseg izobraževanja odobritev S</w:t>
      </w:r>
      <w:r w:rsidR="00EB268F" w:rsidRPr="00183AA0">
        <w:t>veta šole</w:t>
      </w:r>
    </w:p>
    <w:p w:rsidR="00EB268F" w:rsidRPr="00183AA0" w:rsidRDefault="00EB268F" w:rsidP="00AB6DC1">
      <w:pPr>
        <w:pStyle w:val="Odstavekseznama"/>
        <w:numPr>
          <w:ilvl w:val="0"/>
          <w:numId w:val="30"/>
        </w:numPr>
        <w:jc w:val="both"/>
      </w:pPr>
      <w:r w:rsidRPr="00183AA0">
        <w:t>S tem programom je vsakemu strokovnemu delavcu zagotovljenih najmanj pet dni izobraževanja:</w:t>
      </w:r>
    </w:p>
    <w:p w:rsidR="00EB268F" w:rsidRPr="00183AA0" w:rsidRDefault="00EB268F" w:rsidP="00AB6DC1">
      <w:pPr>
        <w:pStyle w:val="Odstavekseznama"/>
        <w:numPr>
          <w:ilvl w:val="0"/>
          <w:numId w:val="31"/>
        </w:numPr>
        <w:jc w:val="both"/>
      </w:pPr>
      <w:r w:rsidRPr="00183AA0">
        <w:t>1 dan: študijske skupine</w:t>
      </w:r>
    </w:p>
    <w:p w:rsidR="00EB268F" w:rsidRPr="00183AA0" w:rsidRDefault="009D51F8" w:rsidP="00AB6DC1">
      <w:pPr>
        <w:pStyle w:val="Odstavekseznama"/>
        <w:numPr>
          <w:ilvl w:val="0"/>
          <w:numId w:val="31"/>
        </w:numPr>
        <w:jc w:val="both"/>
      </w:pPr>
      <w:r w:rsidRPr="00183AA0">
        <w:t xml:space="preserve">2 </w:t>
      </w:r>
      <w:r w:rsidR="00EB268F" w:rsidRPr="00183AA0">
        <w:t>dni: skupno izobraževanje na šoli</w:t>
      </w:r>
    </w:p>
    <w:p w:rsidR="00EB268F" w:rsidRPr="00183AA0" w:rsidRDefault="00EB268F" w:rsidP="00AB6DC1">
      <w:pPr>
        <w:pStyle w:val="Odstavekseznama"/>
        <w:numPr>
          <w:ilvl w:val="0"/>
          <w:numId w:val="31"/>
        </w:numPr>
        <w:jc w:val="both"/>
      </w:pPr>
      <w:r w:rsidRPr="00183AA0">
        <w:t>1 dan: strokovna ekskurzija</w:t>
      </w:r>
    </w:p>
    <w:p w:rsidR="00EB268F" w:rsidRPr="00183AA0" w:rsidRDefault="00EB268F" w:rsidP="00AB6DC1">
      <w:pPr>
        <w:pStyle w:val="Odstavekseznama"/>
        <w:numPr>
          <w:ilvl w:val="0"/>
          <w:numId w:val="31"/>
        </w:numPr>
        <w:jc w:val="both"/>
      </w:pPr>
      <w:r w:rsidRPr="00183AA0">
        <w:t>1 dan: po lastnem izboru</w:t>
      </w:r>
    </w:p>
    <w:p w:rsidR="00EB268F" w:rsidRPr="00183AA0" w:rsidRDefault="00EB268F" w:rsidP="00AB6DC1">
      <w:pPr>
        <w:pStyle w:val="Odstavekseznama"/>
        <w:numPr>
          <w:ilvl w:val="0"/>
          <w:numId w:val="32"/>
        </w:numPr>
        <w:jc w:val="both"/>
      </w:pPr>
      <w:r w:rsidRPr="00183AA0">
        <w:t>Drugi delavci šole se bodo izpopolnjevali glede na potrebe šole po pr</w:t>
      </w:r>
      <w:r w:rsidR="00CE79BF" w:rsidRPr="00183AA0">
        <w:t>edhodnem dogovoru z ravnateljem</w:t>
      </w:r>
      <w:r w:rsidRPr="00183AA0">
        <w:t>.</w:t>
      </w:r>
    </w:p>
    <w:p w:rsidR="00EB268F" w:rsidRPr="00183AA0" w:rsidRDefault="00215AC1" w:rsidP="00AB6DC1">
      <w:pPr>
        <w:pStyle w:val="Odstavekseznama"/>
        <w:numPr>
          <w:ilvl w:val="0"/>
          <w:numId w:val="32"/>
        </w:numPr>
        <w:jc w:val="both"/>
      </w:pPr>
      <w:r>
        <w:t xml:space="preserve">V primeru aktualnih </w:t>
      </w:r>
      <w:r w:rsidR="00EB268F" w:rsidRPr="00183AA0">
        <w:t>ponudb izobraževanja se lahko izvaja izpopolnjevanje zunaj tega programa.</w:t>
      </w:r>
    </w:p>
    <w:p w:rsidR="00EB268F" w:rsidRDefault="00EB268F" w:rsidP="00242008">
      <w:pPr>
        <w:jc w:val="both"/>
      </w:pPr>
    </w:p>
    <w:p w:rsidR="00035EBF" w:rsidRPr="00183AA0" w:rsidRDefault="00035EBF" w:rsidP="00242008">
      <w:pPr>
        <w:jc w:val="both"/>
      </w:pPr>
    </w:p>
    <w:p w:rsidR="00EB268F" w:rsidRPr="00183AA0" w:rsidRDefault="00EB268F" w:rsidP="00D20E3E">
      <w:r w:rsidRPr="00183AA0">
        <w:t xml:space="preserve">                                                                  </w:t>
      </w:r>
      <w:r w:rsidR="00D20E3E" w:rsidRPr="00183AA0">
        <w:t xml:space="preserve">                       </w:t>
      </w:r>
      <w:r w:rsidR="002347AC" w:rsidRPr="00183AA0">
        <w:t>Ravnatelj</w:t>
      </w:r>
      <w:r w:rsidRPr="00183AA0">
        <w:t xml:space="preserve">: </w:t>
      </w:r>
      <w:r w:rsidR="002347AC" w:rsidRPr="00183AA0">
        <w:t>Goran Uljan</w:t>
      </w:r>
    </w:p>
    <w:p w:rsidR="00EB268F" w:rsidRPr="00F743DD" w:rsidRDefault="00EB268F" w:rsidP="00242008">
      <w:pPr>
        <w:spacing w:before="100" w:beforeAutospacing="1" w:after="100" w:afterAutospacing="1"/>
        <w:jc w:val="both"/>
        <w:rPr>
          <w:color w:val="0070C0"/>
        </w:rPr>
      </w:pPr>
      <w:bookmarkStart w:id="61" w:name="_GoBack"/>
      <w:bookmarkEnd w:id="61"/>
    </w:p>
    <w:sectPr w:rsidR="00EB268F" w:rsidRPr="00F743DD" w:rsidSect="001C316B">
      <w:headerReference w:type="default" r:id="rId14"/>
      <w:footerReference w:type="even" r:id="rId15"/>
      <w:footerReference w:type="default" r:id="rId16"/>
      <w:footerReference w:type="first" r:id="rId17"/>
      <w:pgSz w:w="11907" w:h="16840" w:code="9"/>
      <w:pgMar w:top="1418" w:right="1192" w:bottom="1134" w:left="1418" w:header="709" w:footer="56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C2E" w:rsidRDefault="002D5C2E">
      <w:r>
        <w:separator/>
      </w:r>
    </w:p>
  </w:endnote>
  <w:endnote w:type="continuationSeparator" w:id="0">
    <w:p w:rsidR="002D5C2E" w:rsidRDefault="002D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skerville Old Face">
    <w:panose1 w:val="02020602080505020303"/>
    <w:charset w:val="00"/>
    <w:family w:val="roman"/>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entury Gothic">
    <w:panose1 w:val="020B0502020202020204"/>
    <w:charset w:val="EE"/>
    <w:family w:val="swiss"/>
    <w:pitch w:val="variable"/>
    <w:sig w:usb0="00000287" w:usb1="00000000" w:usb2="00000000" w:usb3="00000000" w:csb0="0000009F" w:csb1="00000000"/>
  </w:font>
  <w:font w:name="TT188t00">
    <w:panose1 w:val="00000000000000000000"/>
    <w:charset w:val="EE"/>
    <w:family w:val="auto"/>
    <w:notTrueType/>
    <w:pitch w:val="default"/>
    <w:sig w:usb0="00000005" w:usb1="00000000" w:usb2="00000000" w:usb3="00000000" w:csb0="00000002" w:csb1="00000000"/>
  </w:font>
  <w:font w:name="Raleway">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86" w:rsidRDefault="00FF6A86" w:rsidP="00927D1D">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FF6A86" w:rsidRDefault="00FF6A86" w:rsidP="001B5BE4">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86" w:rsidRDefault="00FF6A86" w:rsidP="001F2D25">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F51DCC">
      <w:rPr>
        <w:rStyle w:val="tevilkastrani"/>
        <w:noProof/>
      </w:rPr>
      <w:t>43</w:t>
    </w:r>
    <w:r>
      <w:rPr>
        <w:rStyle w:val="tevilkastrani"/>
      </w:rPr>
      <w:fldChar w:fldCharType="end"/>
    </w:r>
  </w:p>
  <w:p w:rsidR="00FF6A86" w:rsidRDefault="00FF6A86" w:rsidP="002227B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86" w:rsidRDefault="00FF6A86">
    <w:pPr>
      <w:pStyle w:val="Noga"/>
    </w:pPr>
  </w:p>
  <w:p w:rsidR="00FF6A86" w:rsidRDefault="00FF6A8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C2E" w:rsidRDefault="002D5C2E">
      <w:r>
        <w:separator/>
      </w:r>
    </w:p>
  </w:footnote>
  <w:footnote w:type="continuationSeparator" w:id="0">
    <w:p w:rsidR="002D5C2E" w:rsidRDefault="002D5C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6A86" w:rsidRDefault="00FF6A86" w:rsidP="00E2770F">
    <w:pPr>
      <w:pStyle w:val="Glava"/>
      <w:jc w:val="center"/>
    </w:pPr>
    <w:r>
      <w:t>Letni delovni načrt OŠ Prestranek za šolsko leto 2022/2023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7229F"/>
    <w:multiLevelType w:val="hybridMultilevel"/>
    <w:tmpl w:val="09E26572"/>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A076883"/>
    <w:multiLevelType w:val="multilevel"/>
    <w:tmpl w:val="BAD88E5E"/>
    <w:lvl w:ilvl="0">
      <w:start w:val="3"/>
      <w:numFmt w:val="decimal"/>
      <w:lvlText w:val="%1"/>
      <w:lvlJc w:val="left"/>
      <w:pPr>
        <w:ind w:left="357" w:hanging="357"/>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1038" w:hanging="357"/>
      </w:pPr>
      <w:rPr>
        <w:rFonts w:hint="default"/>
      </w:rPr>
    </w:lvl>
    <w:lvl w:ilvl="4">
      <w:start w:val="1"/>
      <w:numFmt w:val="decimal"/>
      <w:lvlText w:val="%1.%2.%3.%4.%5"/>
      <w:lvlJc w:val="left"/>
      <w:pPr>
        <w:ind w:left="1265" w:hanging="357"/>
      </w:pPr>
      <w:rPr>
        <w:rFonts w:hint="default"/>
      </w:rPr>
    </w:lvl>
    <w:lvl w:ilvl="5">
      <w:start w:val="1"/>
      <w:numFmt w:val="decimal"/>
      <w:lvlText w:val="%1.%2.%3.%4.%5.%6"/>
      <w:lvlJc w:val="left"/>
      <w:pPr>
        <w:ind w:left="1492" w:hanging="357"/>
      </w:pPr>
      <w:rPr>
        <w:rFonts w:hint="default"/>
      </w:rPr>
    </w:lvl>
    <w:lvl w:ilvl="6">
      <w:start w:val="1"/>
      <w:numFmt w:val="decimal"/>
      <w:lvlText w:val="%1.%2.%3.%4.%5.%6.%7"/>
      <w:lvlJc w:val="left"/>
      <w:pPr>
        <w:ind w:left="1719" w:hanging="357"/>
      </w:pPr>
      <w:rPr>
        <w:rFonts w:hint="default"/>
      </w:rPr>
    </w:lvl>
    <w:lvl w:ilvl="7">
      <w:start w:val="1"/>
      <w:numFmt w:val="decimal"/>
      <w:lvlText w:val="%1.%2.%3.%4.%5.%6.%7.%8"/>
      <w:lvlJc w:val="left"/>
      <w:pPr>
        <w:ind w:left="1946" w:hanging="357"/>
      </w:pPr>
      <w:rPr>
        <w:rFonts w:hint="default"/>
      </w:rPr>
    </w:lvl>
    <w:lvl w:ilvl="8">
      <w:start w:val="1"/>
      <w:numFmt w:val="decimal"/>
      <w:lvlText w:val="%1.%2.%3.%4.%5.%6.%7.%8.%9"/>
      <w:lvlJc w:val="left"/>
      <w:pPr>
        <w:ind w:left="2173" w:hanging="357"/>
      </w:pPr>
      <w:rPr>
        <w:rFonts w:hint="default"/>
      </w:rPr>
    </w:lvl>
  </w:abstractNum>
  <w:abstractNum w:abstractNumId="2" w15:restartNumberingAfterBreak="0">
    <w:nsid w:val="0CD92285"/>
    <w:multiLevelType w:val="multilevel"/>
    <w:tmpl w:val="0B66C5AE"/>
    <w:lvl w:ilvl="0">
      <w:start w:val="8"/>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0DBB7D5E"/>
    <w:multiLevelType w:val="hybridMultilevel"/>
    <w:tmpl w:val="A9EC5AEA"/>
    <w:lvl w:ilvl="0" w:tplc="338A849A">
      <w:numFmt w:val="bullet"/>
      <w:lvlText w:val="-"/>
      <w:lvlJc w:val="left"/>
      <w:pPr>
        <w:ind w:left="1428" w:hanging="360"/>
      </w:pPr>
      <w:rPr>
        <w:rFonts w:ascii="Baskerville Old Face" w:eastAsia="Times New Roman" w:hAnsi="Baskerville Old Face"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4" w15:restartNumberingAfterBreak="0">
    <w:nsid w:val="17320667"/>
    <w:multiLevelType w:val="multilevel"/>
    <w:tmpl w:val="B26695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AE025D"/>
    <w:multiLevelType w:val="hybridMultilevel"/>
    <w:tmpl w:val="1146151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C690E4C"/>
    <w:multiLevelType w:val="hybridMultilevel"/>
    <w:tmpl w:val="AFE8E338"/>
    <w:lvl w:ilvl="0" w:tplc="A5AC22C6">
      <w:numFmt w:val="bullet"/>
      <w:lvlText w:val="-"/>
      <w:lvlJc w:val="left"/>
      <w:pPr>
        <w:tabs>
          <w:tab w:val="num" w:pos="1069"/>
        </w:tabs>
        <w:ind w:left="1069" w:hanging="360"/>
      </w:pPr>
      <w:rPr>
        <w:rFonts w:ascii="Times New Roman" w:eastAsia="Times New Roman" w:hAnsi="Times New Roman" w:hint="default"/>
      </w:rPr>
    </w:lvl>
    <w:lvl w:ilvl="1" w:tplc="B3FA355A">
      <w:numFmt w:val="bullet"/>
      <w:lvlText w:val="-"/>
      <w:lvlJc w:val="left"/>
      <w:pPr>
        <w:tabs>
          <w:tab w:val="num" w:pos="1364"/>
        </w:tabs>
        <w:ind w:left="1364" w:hanging="284"/>
      </w:pPr>
      <w:rPr>
        <w:rFonts w:ascii="Times New Roman" w:eastAsia="Times New Roman" w:hAnsi="Times New Roman"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AE61C5"/>
    <w:multiLevelType w:val="hybridMultilevel"/>
    <w:tmpl w:val="3B9A0DC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266A6D24"/>
    <w:multiLevelType w:val="hybridMultilevel"/>
    <w:tmpl w:val="75DCD4FA"/>
    <w:lvl w:ilvl="0" w:tplc="0424000F">
      <w:start w:val="1"/>
      <w:numFmt w:val="decimal"/>
      <w:lvlText w:val="%1."/>
      <w:lvlJc w:val="left"/>
      <w:pPr>
        <w:tabs>
          <w:tab w:val="num" w:pos="900"/>
        </w:tabs>
        <w:ind w:left="900" w:hanging="360"/>
      </w:pPr>
      <w:rPr>
        <w:rFonts w:cs="Times New Roman"/>
      </w:rPr>
    </w:lvl>
    <w:lvl w:ilvl="1" w:tplc="04240019">
      <w:start w:val="1"/>
      <w:numFmt w:val="decimal"/>
      <w:lvlText w:val="%2."/>
      <w:lvlJc w:val="left"/>
      <w:pPr>
        <w:tabs>
          <w:tab w:val="num" w:pos="1440"/>
        </w:tabs>
        <w:ind w:left="1440" w:hanging="360"/>
      </w:pPr>
      <w:rPr>
        <w:rFonts w:cs="Times New Roman"/>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9" w15:restartNumberingAfterBreak="0">
    <w:nsid w:val="29025D62"/>
    <w:multiLevelType w:val="hybridMultilevel"/>
    <w:tmpl w:val="63F2ADD0"/>
    <w:lvl w:ilvl="0" w:tplc="338A849A">
      <w:numFmt w:val="bullet"/>
      <w:lvlText w:val="-"/>
      <w:lvlJc w:val="left"/>
      <w:pPr>
        <w:ind w:left="1429" w:hanging="360"/>
      </w:pPr>
      <w:rPr>
        <w:rFonts w:ascii="Baskerville Old Face" w:eastAsia="Times New Roman" w:hAnsi="Baskerville Old Face"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10" w15:restartNumberingAfterBreak="0">
    <w:nsid w:val="2A3D2DA4"/>
    <w:multiLevelType w:val="multilevel"/>
    <w:tmpl w:val="34449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F94D10"/>
    <w:multiLevelType w:val="hybridMultilevel"/>
    <w:tmpl w:val="69CE9122"/>
    <w:lvl w:ilvl="0" w:tplc="B3FA355A">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2" w15:restartNumberingAfterBreak="0">
    <w:nsid w:val="378241EB"/>
    <w:multiLevelType w:val="hybridMultilevel"/>
    <w:tmpl w:val="18DAA9BA"/>
    <w:lvl w:ilvl="0" w:tplc="338A849A">
      <w:numFmt w:val="bullet"/>
      <w:lvlText w:val="-"/>
      <w:lvlJc w:val="left"/>
      <w:pPr>
        <w:tabs>
          <w:tab w:val="num" w:pos="720"/>
        </w:tabs>
        <w:ind w:left="720" w:hanging="360"/>
      </w:pPr>
      <w:rPr>
        <w:rFonts w:ascii="Baskerville Old Face" w:eastAsia="Times New Roman" w:hAnsi="Baskerville Old Face"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BA4F78"/>
    <w:multiLevelType w:val="multilevel"/>
    <w:tmpl w:val="11D0BF36"/>
    <w:lvl w:ilvl="0">
      <w:start w:val="9"/>
      <w:numFmt w:val="decimal"/>
      <w:lvlText w:val="%1."/>
      <w:lvlJc w:val="left"/>
      <w:pPr>
        <w:ind w:left="72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08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44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00" w:hanging="1440"/>
      </w:pPr>
      <w:rPr>
        <w:rFonts w:hint="default"/>
      </w:rPr>
    </w:lvl>
    <w:lvl w:ilvl="8">
      <w:start w:val="1"/>
      <w:numFmt w:val="decimal"/>
      <w:lvlText w:val="%1.%2.%3.%4.%5.%6.%7.%8.%9"/>
      <w:lvlJc w:val="left"/>
      <w:pPr>
        <w:ind w:left="2160" w:hanging="1800"/>
      </w:pPr>
      <w:rPr>
        <w:rFonts w:hint="default"/>
      </w:rPr>
    </w:lvl>
  </w:abstractNum>
  <w:abstractNum w:abstractNumId="14" w15:restartNumberingAfterBreak="0">
    <w:nsid w:val="40861A10"/>
    <w:multiLevelType w:val="hybridMultilevel"/>
    <w:tmpl w:val="3C9A4008"/>
    <w:lvl w:ilvl="0" w:tplc="B3FA355A">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5" w15:restartNumberingAfterBreak="0">
    <w:nsid w:val="43851155"/>
    <w:multiLevelType w:val="hybridMultilevel"/>
    <w:tmpl w:val="4FDC15B8"/>
    <w:lvl w:ilvl="0" w:tplc="E08618B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6574701"/>
    <w:multiLevelType w:val="hybridMultilevel"/>
    <w:tmpl w:val="13CC0088"/>
    <w:lvl w:ilvl="0" w:tplc="0424000F">
      <w:start w:val="1"/>
      <w:numFmt w:val="decimal"/>
      <w:lvlText w:val="%1."/>
      <w:lvlJc w:val="left"/>
      <w:pPr>
        <w:tabs>
          <w:tab w:val="num" w:pos="720"/>
        </w:tabs>
        <w:ind w:left="720" w:hanging="360"/>
      </w:pPr>
      <w:rPr>
        <w:rFonts w:cs="Times New Roman"/>
      </w:rPr>
    </w:lvl>
    <w:lvl w:ilvl="1" w:tplc="D848BCF2">
      <w:start w:val="24"/>
      <w:numFmt w:val="bullet"/>
      <w:lvlText w:val="-"/>
      <w:lvlJc w:val="left"/>
      <w:pPr>
        <w:tabs>
          <w:tab w:val="num" w:pos="1440"/>
        </w:tabs>
        <w:ind w:left="1440" w:hanging="360"/>
      </w:pPr>
      <w:rPr>
        <w:rFonts w:ascii="Times New Roman" w:eastAsia="Times New Roman" w:hAnsi="Times New Roman" w:hint="default"/>
      </w:rPr>
    </w:lvl>
    <w:lvl w:ilvl="2" w:tplc="0424001B">
      <w:start w:val="1"/>
      <w:numFmt w:val="decimal"/>
      <w:lvlText w:val="%3."/>
      <w:lvlJc w:val="left"/>
      <w:pPr>
        <w:tabs>
          <w:tab w:val="num" w:pos="2160"/>
        </w:tabs>
        <w:ind w:left="2160" w:hanging="360"/>
      </w:pPr>
      <w:rPr>
        <w:rFonts w:cs="Times New Roman"/>
      </w:rPr>
    </w:lvl>
    <w:lvl w:ilvl="3" w:tplc="0424000F">
      <w:start w:val="1"/>
      <w:numFmt w:val="decimal"/>
      <w:lvlText w:val="%4."/>
      <w:lvlJc w:val="left"/>
      <w:pPr>
        <w:tabs>
          <w:tab w:val="num" w:pos="2880"/>
        </w:tabs>
        <w:ind w:left="2880" w:hanging="360"/>
      </w:pPr>
      <w:rPr>
        <w:rFonts w:cs="Times New Roman"/>
      </w:rPr>
    </w:lvl>
    <w:lvl w:ilvl="4" w:tplc="04240019">
      <w:start w:val="1"/>
      <w:numFmt w:val="decimal"/>
      <w:lvlText w:val="%5."/>
      <w:lvlJc w:val="left"/>
      <w:pPr>
        <w:tabs>
          <w:tab w:val="num" w:pos="3600"/>
        </w:tabs>
        <w:ind w:left="3600" w:hanging="360"/>
      </w:pPr>
      <w:rPr>
        <w:rFonts w:cs="Times New Roman"/>
      </w:rPr>
    </w:lvl>
    <w:lvl w:ilvl="5" w:tplc="0424001B">
      <w:start w:val="1"/>
      <w:numFmt w:val="decimal"/>
      <w:lvlText w:val="%6."/>
      <w:lvlJc w:val="left"/>
      <w:pPr>
        <w:tabs>
          <w:tab w:val="num" w:pos="4320"/>
        </w:tabs>
        <w:ind w:left="4320" w:hanging="360"/>
      </w:pPr>
      <w:rPr>
        <w:rFonts w:cs="Times New Roman"/>
      </w:rPr>
    </w:lvl>
    <w:lvl w:ilvl="6" w:tplc="0424000F">
      <w:start w:val="1"/>
      <w:numFmt w:val="decimal"/>
      <w:lvlText w:val="%7."/>
      <w:lvlJc w:val="left"/>
      <w:pPr>
        <w:tabs>
          <w:tab w:val="num" w:pos="5040"/>
        </w:tabs>
        <w:ind w:left="5040" w:hanging="360"/>
      </w:pPr>
      <w:rPr>
        <w:rFonts w:cs="Times New Roman"/>
      </w:rPr>
    </w:lvl>
    <w:lvl w:ilvl="7" w:tplc="04240019">
      <w:start w:val="1"/>
      <w:numFmt w:val="decimal"/>
      <w:lvlText w:val="%8."/>
      <w:lvlJc w:val="left"/>
      <w:pPr>
        <w:tabs>
          <w:tab w:val="num" w:pos="5760"/>
        </w:tabs>
        <w:ind w:left="5760" w:hanging="360"/>
      </w:pPr>
      <w:rPr>
        <w:rFonts w:cs="Times New Roman"/>
      </w:rPr>
    </w:lvl>
    <w:lvl w:ilvl="8" w:tplc="0424001B">
      <w:start w:val="1"/>
      <w:numFmt w:val="decimal"/>
      <w:lvlText w:val="%9."/>
      <w:lvlJc w:val="left"/>
      <w:pPr>
        <w:tabs>
          <w:tab w:val="num" w:pos="6480"/>
        </w:tabs>
        <w:ind w:left="6480" w:hanging="360"/>
      </w:pPr>
      <w:rPr>
        <w:rFonts w:cs="Times New Roman"/>
      </w:rPr>
    </w:lvl>
  </w:abstractNum>
  <w:abstractNum w:abstractNumId="17" w15:restartNumberingAfterBreak="0">
    <w:nsid w:val="47E14DE2"/>
    <w:multiLevelType w:val="hybridMultilevel"/>
    <w:tmpl w:val="1E3E927A"/>
    <w:lvl w:ilvl="0" w:tplc="0409000F">
      <w:start w:val="1"/>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8" w15:restartNumberingAfterBreak="0">
    <w:nsid w:val="483B33AA"/>
    <w:multiLevelType w:val="hybridMultilevel"/>
    <w:tmpl w:val="8C341240"/>
    <w:lvl w:ilvl="0" w:tplc="338A849A">
      <w:numFmt w:val="bullet"/>
      <w:lvlText w:val="-"/>
      <w:lvlJc w:val="left"/>
      <w:pPr>
        <w:ind w:left="720" w:hanging="360"/>
      </w:pPr>
      <w:rPr>
        <w:rFonts w:ascii="Baskerville Old Face" w:eastAsia="Times New Roman" w:hAnsi="Baskerville Old Fac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5C2A72"/>
    <w:multiLevelType w:val="hybridMultilevel"/>
    <w:tmpl w:val="0686B5C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89D71F0"/>
    <w:multiLevelType w:val="hybridMultilevel"/>
    <w:tmpl w:val="B776D950"/>
    <w:lvl w:ilvl="0" w:tplc="338A849A">
      <w:numFmt w:val="bullet"/>
      <w:lvlText w:val="-"/>
      <w:lvlJc w:val="left"/>
      <w:pPr>
        <w:tabs>
          <w:tab w:val="num" w:pos="340"/>
        </w:tabs>
        <w:ind w:left="340" w:hanging="340"/>
      </w:pPr>
      <w:rPr>
        <w:rFonts w:ascii="Baskerville Old Face" w:eastAsia="Times New Roman" w:hAnsi="Baskerville Old Face" w:hint="default"/>
      </w:rPr>
    </w:lvl>
    <w:lvl w:ilvl="1" w:tplc="04090003" w:tentative="1">
      <w:start w:val="1"/>
      <w:numFmt w:val="bullet"/>
      <w:lvlText w:val="o"/>
      <w:lvlJc w:val="left"/>
      <w:pPr>
        <w:tabs>
          <w:tab w:val="num" w:pos="1384"/>
        </w:tabs>
        <w:ind w:left="1384" w:hanging="360"/>
      </w:pPr>
      <w:rPr>
        <w:rFonts w:ascii="Courier New" w:hAnsi="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21" w15:restartNumberingAfterBreak="0">
    <w:nsid w:val="4DA273A6"/>
    <w:multiLevelType w:val="multilevel"/>
    <w:tmpl w:val="C3E60A20"/>
    <w:lvl w:ilvl="0">
      <w:start w:val="2"/>
      <w:numFmt w:val="decimal"/>
      <w:lvlText w:val="%1"/>
      <w:lvlJc w:val="left"/>
      <w:pPr>
        <w:ind w:left="360" w:hanging="360"/>
      </w:pPr>
      <w:rPr>
        <w:rFonts w:hint="default"/>
      </w:rPr>
    </w:lvl>
    <w:lvl w:ilvl="1">
      <w:start w:val="1"/>
      <w:numFmt w:val="decimal"/>
      <w:lvlText w:val="%1.%2"/>
      <w:lvlJc w:val="left"/>
      <w:pPr>
        <w:ind w:left="0" w:firstLine="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E5F60A1"/>
    <w:multiLevelType w:val="hybridMultilevel"/>
    <w:tmpl w:val="B3C88226"/>
    <w:lvl w:ilvl="0" w:tplc="B3FA355A">
      <w:numFmt w:val="bullet"/>
      <w:lvlText w:val="-"/>
      <w:lvlJc w:val="left"/>
      <w:pPr>
        <w:tabs>
          <w:tab w:val="num" w:pos="284"/>
        </w:tabs>
        <w:ind w:left="284" w:hanging="284"/>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8A6FDD"/>
    <w:multiLevelType w:val="hybridMultilevel"/>
    <w:tmpl w:val="953C85E8"/>
    <w:lvl w:ilvl="0" w:tplc="E08618B2">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9E5759E"/>
    <w:multiLevelType w:val="hybridMultilevel"/>
    <w:tmpl w:val="020A9398"/>
    <w:lvl w:ilvl="0" w:tplc="08308A30">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rPr>
        <w:rFonts w:cs="Times New Roman"/>
      </w:rPr>
    </w:lvl>
    <w:lvl w:ilvl="2" w:tplc="04240005">
      <w:start w:val="1"/>
      <w:numFmt w:val="decimal"/>
      <w:lvlText w:val="%3."/>
      <w:lvlJc w:val="left"/>
      <w:pPr>
        <w:tabs>
          <w:tab w:val="num" w:pos="2160"/>
        </w:tabs>
        <w:ind w:left="2160" w:hanging="360"/>
      </w:pPr>
      <w:rPr>
        <w:rFonts w:cs="Times New Roman"/>
      </w:rPr>
    </w:lvl>
    <w:lvl w:ilvl="3" w:tplc="04240001">
      <w:start w:val="1"/>
      <w:numFmt w:val="decimal"/>
      <w:lvlText w:val="%4."/>
      <w:lvlJc w:val="left"/>
      <w:pPr>
        <w:tabs>
          <w:tab w:val="num" w:pos="2880"/>
        </w:tabs>
        <w:ind w:left="2880" w:hanging="360"/>
      </w:pPr>
      <w:rPr>
        <w:rFonts w:cs="Times New Roman"/>
      </w:rPr>
    </w:lvl>
    <w:lvl w:ilvl="4" w:tplc="04240003">
      <w:start w:val="1"/>
      <w:numFmt w:val="decimal"/>
      <w:lvlText w:val="%5."/>
      <w:lvlJc w:val="left"/>
      <w:pPr>
        <w:tabs>
          <w:tab w:val="num" w:pos="3600"/>
        </w:tabs>
        <w:ind w:left="3600" w:hanging="360"/>
      </w:pPr>
      <w:rPr>
        <w:rFonts w:cs="Times New Roman"/>
      </w:rPr>
    </w:lvl>
    <w:lvl w:ilvl="5" w:tplc="04240005">
      <w:start w:val="1"/>
      <w:numFmt w:val="decimal"/>
      <w:lvlText w:val="%6."/>
      <w:lvlJc w:val="left"/>
      <w:pPr>
        <w:tabs>
          <w:tab w:val="num" w:pos="4320"/>
        </w:tabs>
        <w:ind w:left="4320" w:hanging="360"/>
      </w:pPr>
      <w:rPr>
        <w:rFonts w:cs="Times New Roman"/>
      </w:rPr>
    </w:lvl>
    <w:lvl w:ilvl="6" w:tplc="04240001">
      <w:start w:val="1"/>
      <w:numFmt w:val="decimal"/>
      <w:lvlText w:val="%7."/>
      <w:lvlJc w:val="left"/>
      <w:pPr>
        <w:tabs>
          <w:tab w:val="num" w:pos="5040"/>
        </w:tabs>
        <w:ind w:left="5040" w:hanging="360"/>
      </w:pPr>
      <w:rPr>
        <w:rFonts w:cs="Times New Roman"/>
      </w:rPr>
    </w:lvl>
    <w:lvl w:ilvl="7" w:tplc="04240003">
      <w:start w:val="1"/>
      <w:numFmt w:val="decimal"/>
      <w:lvlText w:val="%8."/>
      <w:lvlJc w:val="left"/>
      <w:pPr>
        <w:tabs>
          <w:tab w:val="num" w:pos="5760"/>
        </w:tabs>
        <w:ind w:left="5760" w:hanging="360"/>
      </w:pPr>
      <w:rPr>
        <w:rFonts w:cs="Times New Roman"/>
      </w:rPr>
    </w:lvl>
    <w:lvl w:ilvl="8" w:tplc="04240005">
      <w:start w:val="1"/>
      <w:numFmt w:val="decimal"/>
      <w:lvlText w:val="%9."/>
      <w:lvlJc w:val="left"/>
      <w:pPr>
        <w:tabs>
          <w:tab w:val="num" w:pos="6480"/>
        </w:tabs>
        <w:ind w:left="6480" w:hanging="360"/>
      </w:pPr>
      <w:rPr>
        <w:rFonts w:cs="Times New Roman"/>
      </w:rPr>
    </w:lvl>
  </w:abstractNum>
  <w:abstractNum w:abstractNumId="25" w15:restartNumberingAfterBreak="0">
    <w:nsid w:val="5ACF06F3"/>
    <w:multiLevelType w:val="hybridMultilevel"/>
    <w:tmpl w:val="77AECD58"/>
    <w:lvl w:ilvl="0" w:tplc="B3FA355A">
      <w:numFmt w:val="bullet"/>
      <w:lvlText w:val="-"/>
      <w:lvlJc w:val="left"/>
      <w:pPr>
        <w:ind w:left="1068" w:hanging="360"/>
      </w:pPr>
      <w:rPr>
        <w:rFonts w:ascii="Times New Roman" w:eastAsia="Times New Roman" w:hAnsi="Times New Roman"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26" w15:restartNumberingAfterBreak="0">
    <w:nsid w:val="5DE5614A"/>
    <w:multiLevelType w:val="hybridMultilevel"/>
    <w:tmpl w:val="35ECEC8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5DEC7577"/>
    <w:multiLevelType w:val="multilevel"/>
    <w:tmpl w:val="04240025"/>
    <w:lvl w:ilvl="0">
      <w:start w:val="1"/>
      <w:numFmt w:val="decimal"/>
      <w:pStyle w:val="Naslov1"/>
      <w:lvlText w:val="%1"/>
      <w:lvlJc w:val="left"/>
      <w:pPr>
        <w:ind w:left="432" w:hanging="432"/>
      </w:pPr>
    </w:lvl>
    <w:lvl w:ilvl="1">
      <w:start w:val="1"/>
      <w:numFmt w:val="decimal"/>
      <w:pStyle w:val="Naslov2"/>
      <w:lvlText w:val="%1.%2"/>
      <w:lvlJc w:val="left"/>
      <w:pPr>
        <w:ind w:left="576" w:hanging="576"/>
      </w:p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28" w15:restartNumberingAfterBreak="0">
    <w:nsid w:val="5ECA2FC5"/>
    <w:multiLevelType w:val="multilevel"/>
    <w:tmpl w:val="A93AB462"/>
    <w:lvl w:ilvl="0">
      <w:start w:val="1"/>
      <w:numFmt w:val="decimal"/>
      <w:lvlText w:val="%1"/>
      <w:lvlJc w:val="left"/>
      <w:pPr>
        <w:ind w:left="360" w:hanging="360"/>
      </w:pPr>
      <w:rPr>
        <w:rFonts w:hint="default"/>
      </w:rPr>
    </w:lvl>
    <w:lvl w:ilvl="1">
      <w:start w:val="1"/>
      <w:numFmt w:val="decimal"/>
      <w:lvlText w:val="%1.%2."/>
      <w:lvlJc w:val="left"/>
      <w:pPr>
        <w:ind w:left="584" w:hanging="35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0723CBE"/>
    <w:multiLevelType w:val="hybridMultilevel"/>
    <w:tmpl w:val="ED78D5A6"/>
    <w:lvl w:ilvl="0" w:tplc="DE4A4494">
      <w:start w:val="1"/>
      <w:numFmt w:val="bullet"/>
      <w:lvlText w:val="•"/>
      <w:lvlJc w:val="left"/>
      <w:pPr>
        <w:tabs>
          <w:tab w:val="num" w:pos="340"/>
        </w:tabs>
        <w:ind w:left="340" w:hanging="340"/>
      </w:pPr>
      <w:rPr>
        <w:rFonts w:ascii="Garamond" w:hAnsi="Garamond" w:hint="default"/>
      </w:rPr>
    </w:lvl>
    <w:lvl w:ilvl="1" w:tplc="04090003" w:tentative="1">
      <w:start w:val="1"/>
      <w:numFmt w:val="bullet"/>
      <w:lvlText w:val="o"/>
      <w:lvlJc w:val="left"/>
      <w:pPr>
        <w:tabs>
          <w:tab w:val="num" w:pos="1384"/>
        </w:tabs>
        <w:ind w:left="1384" w:hanging="360"/>
      </w:pPr>
      <w:rPr>
        <w:rFonts w:ascii="Courier New" w:hAnsi="Courier New" w:hint="default"/>
      </w:rPr>
    </w:lvl>
    <w:lvl w:ilvl="2" w:tplc="04090005" w:tentative="1">
      <w:start w:val="1"/>
      <w:numFmt w:val="bullet"/>
      <w:lvlText w:val=""/>
      <w:lvlJc w:val="left"/>
      <w:pPr>
        <w:tabs>
          <w:tab w:val="num" w:pos="2104"/>
        </w:tabs>
        <w:ind w:left="2104" w:hanging="360"/>
      </w:pPr>
      <w:rPr>
        <w:rFonts w:ascii="Wingdings" w:hAnsi="Wingdings" w:hint="default"/>
      </w:rPr>
    </w:lvl>
    <w:lvl w:ilvl="3" w:tplc="04090001" w:tentative="1">
      <w:start w:val="1"/>
      <w:numFmt w:val="bullet"/>
      <w:lvlText w:val=""/>
      <w:lvlJc w:val="left"/>
      <w:pPr>
        <w:tabs>
          <w:tab w:val="num" w:pos="2824"/>
        </w:tabs>
        <w:ind w:left="2824" w:hanging="360"/>
      </w:pPr>
      <w:rPr>
        <w:rFonts w:ascii="Symbol" w:hAnsi="Symbol" w:hint="default"/>
      </w:rPr>
    </w:lvl>
    <w:lvl w:ilvl="4" w:tplc="04090003" w:tentative="1">
      <w:start w:val="1"/>
      <w:numFmt w:val="bullet"/>
      <w:lvlText w:val="o"/>
      <w:lvlJc w:val="left"/>
      <w:pPr>
        <w:tabs>
          <w:tab w:val="num" w:pos="3544"/>
        </w:tabs>
        <w:ind w:left="3544" w:hanging="360"/>
      </w:pPr>
      <w:rPr>
        <w:rFonts w:ascii="Courier New" w:hAnsi="Courier New" w:hint="default"/>
      </w:rPr>
    </w:lvl>
    <w:lvl w:ilvl="5" w:tplc="04090005" w:tentative="1">
      <w:start w:val="1"/>
      <w:numFmt w:val="bullet"/>
      <w:lvlText w:val=""/>
      <w:lvlJc w:val="left"/>
      <w:pPr>
        <w:tabs>
          <w:tab w:val="num" w:pos="4264"/>
        </w:tabs>
        <w:ind w:left="4264" w:hanging="360"/>
      </w:pPr>
      <w:rPr>
        <w:rFonts w:ascii="Wingdings" w:hAnsi="Wingdings" w:hint="default"/>
      </w:rPr>
    </w:lvl>
    <w:lvl w:ilvl="6" w:tplc="04090001" w:tentative="1">
      <w:start w:val="1"/>
      <w:numFmt w:val="bullet"/>
      <w:lvlText w:val=""/>
      <w:lvlJc w:val="left"/>
      <w:pPr>
        <w:tabs>
          <w:tab w:val="num" w:pos="4984"/>
        </w:tabs>
        <w:ind w:left="4984" w:hanging="360"/>
      </w:pPr>
      <w:rPr>
        <w:rFonts w:ascii="Symbol" w:hAnsi="Symbol" w:hint="default"/>
      </w:rPr>
    </w:lvl>
    <w:lvl w:ilvl="7" w:tplc="04090003" w:tentative="1">
      <w:start w:val="1"/>
      <w:numFmt w:val="bullet"/>
      <w:lvlText w:val="o"/>
      <w:lvlJc w:val="left"/>
      <w:pPr>
        <w:tabs>
          <w:tab w:val="num" w:pos="5704"/>
        </w:tabs>
        <w:ind w:left="5704" w:hanging="360"/>
      </w:pPr>
      <w:rPr>
        <w:rFonts w:ascii="Courier New" w:hAnsi="Courier New" w:hint="default"/>
      </w:rPr>
    </w:lvl>
    <w:lvl w:ilvl="8" w:tplc="04090005" w:tentative="1">
      <w:start w:val="1"/>
      <w:numFmt w:val="bullet"/>
      <w:lvlText w:val=""/>
      <w:lvlJc w:val="left"/>
      <w:pPr>
        <w:tabs>
          <w:tab w:val="num" w:pos="6424"/>
        </w:tabs>
        <w:ind w:left="6424" w:hanging="360"/>
      </w:pPr>
      <w:rPr>
        <w:rFonts w:ascii="Wingdings" w:hAnsi="Wingdings" w:hint="default"/>
      </w:rPr>
    </w:lvl>
  </w:abstractNum>
  <w:abstractNum w:abstractNumId="30" w15:restartNumberingAfterBreak="0">
    <w:nsid w:val="62134616"/>
    <w:multiLevelType w:val="hybridMultilevel"/>
    <w:tmpl w:val="FE8C09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FF4EC2"/>
    <w:multiLevelType w:val="hybridMultilevel"/>
    <w:tmpl w:val="4DFC1186"/>
    <w:lvl w:ilvl="0" w:tplc="338A849A">
      <w:numFmt w:val="bullet"/>
      <w:lvlText w:val="-"/>
      <w:lvlJc w:val="left"/>
      <w:pPr>
        <w:ind w:left="1429" w:hanging="360"/>
      </w:pPr>
      <w:rPr>
        <w:rFonts w:ascii="Baskerville Old Face" w:eastAsia="Times New Roman" w:hAnsi="Baskerville Old Face" w:hint="default"/>
      </w:rPr>
    </w:lvl>
    <w:lvl w:ilvl="1" w:tplc="04240003" w:tentative="1">
      <w:start w:val="1"/>
      <w:numFmt w:val="bullet"/>
      <w:lvlText w:val="o"/>
      <w:lvlJc w:val="left"/>
      <w:pPr>
        <w:ind w:left="2149" w:hanging="360"/>
      </w:pPr>
      <w:rPr>
        <w:rFonts w:ascii="Courier New" w:hAnsi="Courier New" w:cs="Courier New" w:hint="default"/>
      </w:rPr>
    </w:lvl>
    <w:lvl w:ilvl="2" w:tplc="04240005" w:tentative="1">
      <w:start w:val="1"/>
      <w:numFmt w:val="bullet"/>
      <w:lvlText w:val=""/>
      <w:lvlJc w:val="left"/>
      <w:pPr>
        <w:ind w:left="2869" w:hanging="360"/>
      </w:pPr>
      <w:rPr>
        <w:rFonts w:ascii="Wingdings" w:hAnsi="Wingdings" w:hint="default"/>
      </w:rPr>
    </w:lvl>
    <w:lvl w:ilvl="3" w:tplc="04240001" w:tentative="1">
      <w:start w:val="1"/>
      <w:numFmt w:val="bullet"/>
      <w:lvlText w:val=""/>
      <w:lvlJc w:val="left"/>
      <w:pPr>
        <w:ind w:left="3589" w:hanging="360"/>
      </w:pPr>
      <w:rPr>
        <w:rFonts w:ascii="Symbol" w:hAnsi="Symbol" w:hint="default"/>
      </w:rPr>
    </w:lvl>
    <w:lvl w:ilvl="4" w:tplc="04240003" w:tentative="1">
      <w:start w:val="1"/>
      <w:numFmt w:val="bullet"/>
      <w:lvlText w:val="o"/>
      <w:lvlJc w:val="left"/>
      <w:pPr>
        <w:ind w:left="4309" w:hanging="360"/>
      </w:pPr>
      <w:rPr>
        <w:rFonts w:ascii="Courier New" w:hAnsi="Courier New" w:cs="Courier New" w:hint="default"/>
      </w:rPr>
    </w:lvl>
    <w:lvl w:ilvl="5" w:tplc="04240005" w:tentative="1">
      <w:start w:val="1"/>
      <w:numFmt w:val="bullet"/>
      <w:lvlText w:val=""/>
      <w:lvlJc w:val="left"/>
      <w:pPr>
        <w:ind w:left="5029" w:hanging="360"/>
      </w:pPr>
      <w:rPr>
        <w:rFonts w:ascii="Wingdings" w:hAnsi="Wingdings" w:hint="default"/>
      </w:rPr>
    </w:lvl>
    <w:lvl w:ilvl="6" w:tplc="04240001" w:tentative="1">
      <w:start w:val="1"/>
      <w:numFmt w:val="bullet"/>
      <w:lvlText w:val=""/>
      <w:lvlJc w:val="left"/>
      <w:pPr>
        <w:ind w:left="5749" w:hanging="360"/>
      </w:pPr>
      <w:rPr>
        <w:rFonts w:ascii="Symbol" w:hAnsi="Symbol" w:hint="default"/>
      </w:rPr>
    </w:lvl>
    <w:lvl w:ilvl="7" w:tplc="04240003" w:tentative="1">
      <w:start w:val="1"/>
      <w:numFmt w:val="bullet"/>
      <w:lvlText w:val="o"/>
      <w:lvlJc w:val="left"/>
      <w:pPr>
        <w:ind w:left="6469" w:hanging="360"/>
      </w:pPr>
      <w:rPr>
        <w:rFonts w:ascii="Courier New" w:hAnsi="Courier New" w:cs="Courier New" w:hint="default"/>
      </w:rPr>
    </w:lvl>
    <w:lvl w:ilvl="8" w:tplc="04240005" w:tentative="1">
      <w:start w:val="1"/>
      <w:numFmt w:val="bullet"/>
      <w:lvlText w:val=""/>
      <w:lvlJc w:val="left"/>
      <w:pPr>
        <w:ind w:left="7189" w:hanging="360"/>
      </w:pPr>
      <w:rPr>
        <w:rFonts w:ascii="Wingdings" w:hAnsi="Wingdings" w:hint="default"/>
      </w:rPr>
    </w:lvl>
  </w:abstractNum>
  <w:abstractNum w:abstractNumId="32" w15:restartNumberingAfterBreak="0">
    <w:nsid w:val="67E57DBA"/>
    <w:multiLevelType w:val="multilevel"/>
    <w:tmpl w:val="1860835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DDF64C9"/>
    <w:multiLevelType w:val="hybridMultilevel"/>
    <w:tmpl w:val="86446620"/>
    <w:lvl w:ilvl="0" w:tplc="338A849A">
      <w:numFmt w:val="bullet"/>
      <w:lvlText w:val="-"/>
      <w:lvlJc w:val="left"/>
      <w:pPr>
        <w:ind w:left="720" w:hanging="360"/>
      </w:pPr>
      <w:rPr>
        <w:rFonts w:ascii="Baskerville Old Face" w:eastAsia="Times New Roman" w:hAnsi="Baskerville Old Face"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748D280A"/>
    <w:multiLevelType w:val="hybridMultilevel"/>
    <w:tmpl w:val="D3D8BC28"/>
    <w:lvl w:ilvl="0" w:tplc="04090001">
      <w:start w:val="1"/>
      <w:numFmt w:val="bullet"/>
      <w:lvlText w:val=""/>
      <w:lvlJc w:val="left"/>
      <w:pPr>
        <w:tabs>
          <w:tab w:val="num" w:pos="720"/>
        </w:tabs>
        <w:ind w:left="720" w:hanging="360"/>
      </w:pPr>
      <w:rPr>
        <w:rFonts w:ascii="Symbol" w:hAnsi="Symbol" w:hint="default"/>
      </w:rPr>
    </w:lvl>
    <w:lvl w:ilvl="1" w:tplc="B3FA355A">
      <w:numFmt w:val="bullet"/>
      <w:lvlText w:val="-"/>
      <w:lvlJc w:val="left"/>
      <w:pPr>
        <w:tabs>
          <w:tab w:val="num" w:pos="1364"/>
        </w:tabs>
        <w:ind w:left="1364" w:hanging="284"/>
      </w:pPr>
      <w:rPr>
        <w:rFonts w:ascii="Times New Roman" w:eastAsia="Times New Roman" w:hAnsi="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8C26DE9"/>
    <w:multiLevelType w:val="multilevel"/>
    <w:tmpl w:val="BE22B4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9C0075F"/>
    <w:multiLevelType w:val="multilevel"/>
    <w:tmpl w:val="700AC7E2"/>
    <w:lvl w:ilvl="0">
      <w:start w:val="1"/>
      <w:numFmt w:val="ordinal"/>
      <w:lvlText w:val="%1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34"/>
  </w:num>
  <w:num w:numId="2">
    <w:abstractNumId w:val="29"/>
  </w:num>
  <w:num w:numId="3">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2"/>
  </w:num>
  <w:num w:numId="7">
    <w:abstractNumId w:val="22"/>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18"/>
  </w:num>
  <w:num w:numId="12">
    <w:abstractNumId w:val="3"/>
  </w:num>
  <w:num w:numId="13">
    <w:abstractNumId w:val="20"/>
  </w:num>
  <w:num w:numId="14">
    <w:abstractNumId w:val="33"/>
  </w:num>
  <w:num w:numId="15">
    <w:abstractNumId w:val="28"/>
  </w:num>
  <w:num w:numId="16">
    <w:abstractNumId w:val="36"/>
  </w:num>
  <w:num w:numId="17">
    <w:abstractNumId w:val="27"/>
  </w:num>
  <w:num w:numId="18">
    <w:abstractNumId w:val="1"/>
  </w:num>
  <w:num w:numId="19">
    <w:abstractNumId w:val="35"/>
  </w:num>
  <w:num w:numId="20">
    <w:abstractNumId w:val="32"/>
  </w:num>
  <w:num w:numId="21">
    <w:abstractNumId w:val="21"/>
  </w:num>
  <w:num w:numId="22">
    <w:abstractNumId w:val="0"/>
  </w:num>
  <w:num w:numId="23">
    <w:abstractNumId w:val="25"/>
  </w:num>
  <w:num w:numId="24">
    <w:abstractNumId w:val="11"/>
  </w:num>
  <w:num w:numId="25">
    <w:abstractNumId w:val="14"/>
  </w:num>
  <w:num w:numId="26">
    <w:abstractNumId w:val="23"/>
  </w:num>
  <w:num w:numId="27">
    <w:abstractNumId w:val="15"/>
  </w:num>
  <w:num w:numId="28">
    <w:abstractNumId w:val="26"/>
  </w:num>
  <w:num w:numId="29">
    <w:abstractNumId w:val="31"/>
  </w:num>
  <w:num w:numId="30">
    <w:abstractNumId w:val="2"/>
  </w:num>
  <w:num w:numId="31">
    <w:abstractNumId w:val="9"/>
  </w:num>
  <w:num w:numId="32">
    <w:abstractNumId w:val="13"/>
  </w:num>
  <w:num w:numId="33">
    <w:abstractNumId w:val="7"/>
  </w:num>
  <w:num w:numId="34">
    <w:abstractNumId w:val="5"/>
  </w:num>
  <w:num w:numId="35">
    <w:abstractNumId w:val="19"/>
  </w:num>
  <w:num w:numId="36">
    <w:abstractNumId w:val="30"/>
  </w:num>
  <w:num w:numId="37">
    <w:abstractNumId w:val="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9D"/>
    <w:rsid w:val="00000429"/>
    <w:rsid w:val="0000200A"/>
    <w:rsid w:val="00002565"/>
    <w:rsid w:val="000037E9"/>
    <w:rsid w:val="00005322"/>
    <w:rsid w:val="0000616C"/>
    <w:rsid w:val="00006355"/>
    <w:rsid w:val="000069DC"/>
    <w:rsid w:val="000074C0"/>
    <w:rsid w:val="000075C9"/>
    <w:rsid w:val="000077FD"/>
    <w:rsid w:val="000110F9"/>
    <w:rsid w:val="000114D9"/>
    <w:rsid w:val="00011A33"/>
    <w:rsid w:val="00012A9E"/>
    <w:rsid w:val="00012C8E"/>
    <w:rsid w:val="00013E27"/>
    <w:rsid w:val="000150E2"/>
    <w:rsid w:val="00015345"/>
    <w:rsid w:val="000163E2"/>
    <w:rsid w:val="0001718F"/>
    <w:rsid w:val="00021286"/>
    <w:rsid w:val="00022331"/>
    <w:rsid w:val="00022490"/>
    <w:rsid w:val="00022B4F"/>
    <w:rsid w:val="000262EC"/>
    <w:rsid w:val="00027289"/>
    <w:rsid w:val="00031326"/>
    <w:rsid w:val="00031EA2"/>
    <w:rsid w:val="00033D43"/>
    <w:rsid w:val="00035C40"/>
    <w:rsid w:val="00035EBF"/>
    <w:rsid w:val="0003680E"/>
    <w:rsid w:val="00036949"/>
    <w:rsid w:val="0003787E"/>
    <w:rsid w:val="00037BA3"/>
    <w:rsid w:val="00037E0A"/>
    <w:rsid w:val="000406DE"/>
    <w:rsid w:val="000437AB"/>
    <w:rsid w:val="0004405A"/>
    <w:rsid w:val="000442DB"/>
    <w:rsid w:val="000447EC"/>
    <w:rsid w:val="0004511F"/>
    <w:rsid w:val="00045ABB"/>
    <w:rsid w:val="00045CED"/>
    <w:rsid w:val="0004618D"/>
    <w:rsid w:val="0004619D"/>
    <w:rsid w:val="0004622A"/>
    <w:rsid w:val="00046779"/>
    <w:rsid w:val="00046A61"/>
    <w:rsid w:val="00050FE8"/>
    <w:rsid w:val="00051BE4"/>
    <w:rsid w:val="00052D3B"/>
    <w:rsid w:val="000541E0"/>
    <w:rsid w:val="00054D0B"/>
    <w:rsid w:val="0005563F"/>
    <w:rsid w:val="000559CC"/>
    <w:rsid w:val="00057F71"/>
    <w:rsid w:val="00060303"/>
    <w:rsid w:val="00061666"/>
    <w:rsid w:val="00061AE6"/>
    <w:rsid w:val="000620AE"/>
    <w:rsid w:val="00063B64"/>
    <w:rsid w:val="000640DE"/>
    <w:rsid w:val="00065FEF"/>
    <w:rsid w:val="000666DE"/>
    <w:rsid w:val="00071B6A"/>
    <w:rsid w:val="000726A7"/>
    <w:rsid w:val="00073F11"/>
    <w:rsid w:val="00074FE9"/>
    <w:rsid w:val="000756B2"/>
    <w:rsid w:val="0007784C"/>
    <w:rsid w:val="000801A8"/>
    <w:rsid w:val="0008150A"/>
    <w:rsid w:val="00082691"/>
    <w:rsid w:val="000828C8"/>
    <w:rsid w:val="00082E0F"/>
    <w:rsid w:val="00083F79"/>
    <w:rsid w:val="0008504E"/>
    <w:rsid w:val="000854A3"/>
    <w:rsid w:val="00086569"/>
    <w:rsid w:val="00087BB3"/>
    <w:rsid w:val="0009052B"/>
    <w:rsid w:val="0009094C"/>
    <w:rsid w:val="000909D3"/>
    <w:rsid w:val="00090EEF"/>
    <w:rsid w:val="00091AAE"/>
    <w:rsid w:val="00093807"/>
    <w:rsid w:val="0009450B"/>
    <w:rsid w:val="0009679F"/>
    <w:rsid w:val="00096DAD"/>
    <w:rsid w:val="000A0023"/>
    <w:rsid w:val="000A0733"/>
    <w:rsid w:val="000A0C2A"/>
    <w:rsid w:val="000A5444"/>
    <w:rsid w:val="000A7E42"/>
    <w:rsid w:val="000B0460"/>
    <w:rsid w:val="000B1AAA"/>
    <w:rsid w:val="000B23C8"/>
    <w:rsid w:val="000B2E44"/>
    <w:rsid w:val="000B3793"/>
    <w:rsid w:val="000B3C54"/>
    <w:rsid w:val="000B3CF5"/>
    <w:rsid w:val="000B6345"/>
    <w:rsid w:val="000B65EC"/>
    <w:rsid w:val="000B6E8E"/>
    <w:rsid w:val="000B788F"/>
    <w:rsid w:val="000C12FD"/>
    <w:rsid w:val="000C4225"/>
    <w:rsid w:val="000C66A7"/>
    <w:rsid w:val="000C6E78"/>
    <w:rsid w:val="000D051A"/>
    <w:rsid w:val="000D1428"/>
    <w:rsid w:val="000D28AC"/>
    <w:rsid w:val="000D2956"/>
    <w:rsid w:val="000D3D30"/>
    <w:rsid w:val="000D554F"/>
    <w:rsid w:val="000D59AD"/>
    <w:rsid w:val="000D5E96"/>
    <w:rsid w:val="000D60A9"/>
    <w:rsid w:val="000D6311"/>
    <w:rsid w:val="000D6919"/>
    <w:rsid w:val="000D737A"/>
    <w:rsid w:val="000D794F"/>
    <w:rsid w:val="000E0008"/>
    <w:rsid w:val="000E1810"/>
    <w:rsid w:val="000E2402"/>
    <w:rsid w:val="000E4CF4"/>
    <w:rsid w:val="000E5DFD"/>
    <w:rsid w:val="000E6D28"/>
    <w:rsid w:val="000F0472"/>
    <w:rsid w:val="000F0E06"/>
    <w:rsid w:val="000F1081"/>
    <w:rsid w:val="000F1355"/>
    <w:rsid w:val="000F14C5"/>
    <w:rsid w:val="000F19EF"/>
    <w:rsid w:val="000F21FB"/>
    <w:rsid w:val="000F355C"/>
    <w:rsid w:val="000F38DC"/>
    <w:rsid w:val="000F4B4C"/>
    <w:rsid w:val="000F51D1"/>
    <w:rsid w:val="000F57A8"/>
    <w:rsid w:val="000F5813"/>
    <w:rsid w:val="000F6F51"/>
    <w:rsid w:val="000F757C"/>
    <w:rsid w:val="001003D8"/>
    <w:rsid w:val="00100614"/>
    <w:rsid w:val="00103D30"/>
    <w:rsid w:val="001044C8"/>
    <w:rsid w:val="00104C92"/>
    <w:rsid w:val="00104D51"/>
    <w:rsid w:val="0010507F"/>
    <w:rsid w:val="00105F05"/>
    <w:rsid w:val="00106C6A"/>
    <w:rsid w:val="00107431"/>
    <w:rsid w:val="0011003B"/>
    <w:rsid w:val="001102E8"/>
    <w:rsid w:val="0011036A"/>
    <w:rsid w:val="001108F2"/>
    <w:rsid w:val="00111120"/>
    <w:rsid w:val="0011169E"/>
    <w:rsid w:val="00111F31"/>
    <w:rsid w:val="001132B7"/>
    <w:rsid w:val="0011356C"/>
    <w:rsid w:val="00114169"/>
    <w:rsid w:val="00114B68"/>
    <w:rsid w:val="00115008"/>
    <w:rsid w:val="001161D7"/>
    <w:rsid w:val="001168D6"/>
    <w:rsid w:val="00116E0F"/>
    <w:rsid w:val="00116ED2"/>
    <w:rsid w:val="001175F5"/>
    <w:rsid w:val="00117BFE"/>
    <w:rsid w:val="0012017E"/>
    <w:rsid w:val="0012057B"/>
    <w:rsid w:val="001207B1"/>
    <w:rsid w:val="00121141"/>
    <w:rsid w:val="00121729"/>
    <w:rsid w:val="00121BC8"/>
    <w:rsid w:val="00121F6B"/>
    <w:rsid w:val="001262AE"/>
    <w:rsid w:val="0012735C"/>
    <w:rsid w:val="00127E38"/>
    <w:rsid w:val="0013140C"/>
    <w:rsid w:val="001326EE"/>
    <w:rsid w:val="00132A4A"/>
    <w:rsid w:val="00132BFB"/>
    <w:rsid w:val="001336AC"/>
    <w:rsid w:val="001341F4"/>
    <w:rsid w:val="00134563"/>
    <w:rsid w:val="00134751"/>
    <w:rsid w:val="00134F3D"/>
    <w:rsid w:val="001354DD"/>
    <w:rsid w:val="00135A40"/>
    <w:rsid w:val="0013727E"/>
    <w:rsid w:val="001377F8"/>
    <w:rsid w:val="00140064"/>
    <w:rsid w:val="00140A10"/>
    <w:rsid w:val="00141EAA"/>
    <w:rsid w:val="00142844"/>
    <w:rsid w:val="00143A0D"/>
    <w:rsid w:val="00143C69"/>
    <w:rsid w:val="0014459C"/>
    <w:rsid w:val="0014574C"/>
    <w:rsid w:val="001464AF"/>
    <w:rsid w:val="00147419"/>
    <w:rsid w:val="001533F5"/>
    <w:rsid w:val="001537A9"/>
    <w:rsid w:val="0015451B"/>
    <w:rsid w:val="0015473D"/>
    <w:rsid w:val="00155FDF"/>
    <w:rsid w:val="0015637E"/>
    <w:rsid w:val="00156851"/>
    <w:rsid w:val="00156E4D"/>
    <w:rsid w:val="00160463"/>
    <w:rsid w:val="001630B0"/>
    <w:rsid w:val="00163129"/>
    <w:rsid w:val="00163466"/>
    <w:rsid w:val="0016431A"/>
    <w:rsid w:val="00164B9A"/>
    <w:rsid w:val="0016555E"/>
    <w:rsid w:val="00165B26"/>
    <w:rsid w:val="00167BE3"/>
    <w:rsid w:val="00170F48"/>
    <w:rsid w:val="001716E7"/>
    <w:rsid w:val="00171EF4"/>
    <w:rsid w:val="0017215E"/>
    <w:rsid w:val="00172E29"/>
    <w:rsid w:val="001749C6"/>
    <w:rsid w:val="00175BDB"/>
    <w:rsid w:val="0017671F"/>
    <w:rsid w:val="00176971"/>
    <w:rsid w:val="00176C34"/>
    <w:rsid w:val="00177999"/>
    <w:rsid w:val="00180564"/>
    <w:rsid w:val="00181984"/>
    <w:rsid w:val="00181B0D"/>
    <w:rsid w:val="00183AA0"/>
    <w:rsid w:val="00184093"/>
    <w:rsid w:val="0018466D"/>
    <w:rsid w:val="00184E7D"/>
    <w:rsid w:val="00185484"/>
    <w:rsid w:val="0018653A"/>
    <w:rsid w:val="00187282"/>
    <w:rsid w:val="00187D83"/>
    <w:rsid w:val="0019033A"/>
    <w:rsid w:val="0019041C"/>
    <w:rsid w:val="001905A9"/>
    <w:rsid w:val="0019150E"/>
    <w:rsid w:val="00191CA6"/>
    <w:rsid w:val="00191F60"/>
    <w:rsid w:val="001931A3"/>
    <w:rsid w:val="001931A4"/>
    <w:rsid w:val="00193415"/>
    <w:rsid w:val="00193A75"/>
    <w:rsid w:val="00193F38"/>
    <w:rsid w:val="0019462E"/>
    <w:rsid w:val="0019468D"/>
    <w:rsid w:val="001957CA"/>
    <w:rsid w:val="00196EA1"/>
    <w:rsid w:val="001976F7"/>
    <w:rsid w:val="00197BC7"/>
    <w:rsid w:val="001A025E"/>
    <w:rsid w:val="001A0E47"/>
    <w:rsid w:val="001A1D83"/>
    <w:rsid w:val="001A21F8"/>
    <w:rsid w:val="001A2F93"/>
    <w:rsid w:val="001A347D"/>
    <w:rsid w:val="001A4E53"/>
    <w:rsid w:val="001A5320"/>
    <w:rsid w:val="001A58BC"/>
    <w:rsid w:val="001A7248"/>
    <w:rsid w:val="001B01FD"/>
    <w:rsid w:val="001B0888"/>
    <w:rsid w:val="001B17E0"/>
    <w:rsid w:val="001B20AA"/>
    <w:rsid w:val="001B2634"/>
    <w:rsid w:val="001B26A5"/>
    <w:rsid w:val="001B2F97"/>
    <w:rsid w:val="001B3725"/>
    <w:rsid w:val="001B3854"/>
    <w:rsid w:val="001B3AD3"/>
    <w:rsid w:val="001B449A"/>
    <w:rsid w:val="001B4712"/>
    <w:rsid w:val="001B5BE4"/>
    <w:rsid w:val="001B602E"/>
    <w:rsid w:val="001B702F"/>
    <w:rsid w:val="001B73F6"/>
    <w:rsid w:val="001C1E5C"/>
    <w:rsid w:val="001C28DF"/>
    <w:rsid w:val="001C2DFC"/>
    <w:rsid w:val="001C2EE5"/>
    <w:rsid w:val="001C316B"/>
    <w:rsid w:val="001C4BFA"/>
    <w:rsid w:val="001C4CAC"/>
    <w:rsid w:val="001C6940"/>
    <w:rsid w:val="001C6997"/>
    <w:rsid w:val="001C7F55"/>
    <w:rsid w:val="001D0DF3"/>
    <w:rsid w:val="001D1233"/>
    <w:rsid w:val="001D1DC6"/>
    <w:rsid w:val="001D1EEC"/>
    <w:rsid w:val="001D2091"/>
    <w:rsid w:val="001D30AC"/>
    <w:rsid w:val="001D39DE"/>
    <w:rsid w:val="001D4AF8"/>
    <w:rsid w:val="001D56BA"/>
    <w:rsid w:val="001D68B1"/>
    <w:rsid w:val="001D692D"/>
    <w:rsid w:val="001D6A3D"/>
    <w:rsid w:val="001D73A8"/>
    <w:rsid w:val="001E000A"/>
    <w:rsid w:val="001E17DB"/>
    <w:rsid w:val="001E1D7B"/>
    <w:rsid w:val="001E25EF"/>
    <w:rsid w:val="001E26F6"/>
    <w:rsid w:val="001E2D42"/>
    <w:rsid w:val="001E31AD"/>
    <w:rsid w:val="001E36C3"/>
    <w:rsid w:val="001E57BB"/>
    <w:rsid w:val="001F02A5"/>
    <w:rsid w:val="001F134A"/>
    <w:rsid w:val="001F1F71"/>
    <w:rsid w:val="001F2276"/>
    <w:rsid w:val="001F23F2"/>
    <w:rsid w:val="001F28B1"/>
    <w:rsid w:val="001F2D25"/>
    <w:rsid w:val="001F3E07"/>
    <w:rsid w:val="001F4E4A"/>
    <w:rsid w:val="001F5F80"/>
    <w:rsid w:val="001F6653"/>
    <w:rsid w:val="002004C0"/>
    <w:rsid w:val="00200A10"/>
    <w:rsid w:val="00201BF6"/>
    <w:rsid w:val="00202727"/>
    <w:rsid w:val="0020361A"/>
    <w:rsid w:val="0020383A"/>
    <w:rsid w:val="002046D4"/>
    <w:rsid w:val="002047D5"/>
    <w:rsid w:val="002052F9"/>
    <w:rsid w:val="00205F70"/>
    <w:rsid w:val="00206081"/>
    <w:rsid w:val="0020774F"/>
    <w:rsid w:val="002107E1"/>
    <w:rsid w:val="00210B1E"/>
    <w:rsid w:val="0021130D"/>
    <w:rsid w:val="0021208C"/>
    <w:rsid w:val="00214855"/>
    <w:rsid w:val="00215634"/>
    <w:rsid w:val="00215AC1"/>
    <w:rsid w:val="00216075"/>
    <w:rsid w:val="0021711E"/>
    <w:rsid w:val="00217B47"/>
    <w:rsid w:val="00220224"/>
    <w:rsid w:val="00220954"/>
    <w:rsid w:val="0022143C"/>
    <w:rsid w:val="00221E40"/>
    <w:rsid w:val="002227B0"/>
    <w:rsid w:val="00223099"/>
    <w:rsid w:val="00223E56"/>
    <w:rsid w:val="00226296"/>
    <w:rsid w:val="002272E2"/>
    <w:rsid w:val="00227555"/>
    <w:rsid w:val="00227FC5"/>
    <w:rsid w:val="00230D1E"/>
    <w:rsid w:val="00232AC4"/>
    <w:rsid w:val="00233A1E"/>
    <w:rsid w:val="002347AC"/>
    <w:rsid w:val="00235C4B"/>
    <w:rsid w:val="002363D7"/>
    <w:rsid w:val="00236737"/>
    <w:rsid w:val="00240630"/>
    <w:rsid w:val="00240880"/>
    <w:rsid w:val="0024089B"/>
    <w:rsid w:val="002408BF"/>
    <w:rsid w:val="00242008"/>
    <w:rsid w:val="00242ED1"/>
    <w:rsid w:val="002448DD"/>
    <w:rsid w:val="0024502A"/>
    <w:rsid w:val="00245D2C"/>
    <w:rsid w:val="002462F9"/>
    <w:rsid w:val="002478F2"/>
    <w:rsid w:val="0025007D"/>
    <w:rsid w:val="00254B0B"/>
    <w:rsid w:val="00254DB8"/>
    <w:rsid w:val="00255F1D"/>
    <w:rsid w:val="002562B7"/>
    <w:rsid w:val="002568B3"/>
    <w:rsid w:val="00256E8F"/>
    <w:rsid w:val="00256FF9"/>
    <w:rsid w:val="00260D08"/>
    <w:rsid w:val="002618B0"/>
    <w:rsid w:val="00261B63"/>
    <w:rsid w:val="0026211A"/>
    <w:rsid w:val="0026246F"/>
    <w:rsid w:val="0026324F"/>
    <w:rsid w:val="002646AE"/>
    <w:rsid w:val="002652CA"/>
    <w:rsid w:val="00265B5B"/>
    <w:rsid w:val="00265FE9"/>
    <w:rsid w:val="002668DD"/>
    <w:rsid w:val="002669B7"/>
    <w:rsid w:val="0026724E"/>
    <w:rsid w:val="00267DD4"/>
    <w:rsid w:val="00271003"/>
    <w:rsid w:val="00271C63"/>
    <w:rsid w:val="002743A5"/>
    <w:rsid w:val="002777D6"/>
    <w:rsid w:val="00277893"/>
    <w:rsid w:val="002806FC"/>
    <w:rsid w:val="00281705"/>
    <w:rsid w:val="00282157"/>
    <w:rsid w:val="00283218"/>
    <w:rsid w:val="00284A6E"/>
    <w:rsid w:val="002858DB"/>
    <w:rsid w:val="0028607F"/>
    <w:rsid w:val="002862CC"/>
    <w:rsid w:val="00286981"/>
    <w:rsid w:val="0029096F"/>
    <w:rsid w:val="002912EB"/>
    <w:rsid w:val="00291313"/>
    <w:rsid w:val="00292C67"/>
    <w:rsid w:val="00293574"/>
    <w:rsid w:val="002936C6"/>
    <w:rsid w:val="002961F0"/>
    <w:rsid w:val="0029728D"/>
    <w:rsid w:val="0029757F"/>
    <w:rsid w:val="002A1208"/>
    <w:rsid w:val="002A1850"/>
    <w:rsid w:val="002A2787"/>
    <w:rsid w:val="002A2810"/>
    <w:rsid w:val="002A2D32"/>
    <w:rsid w:val="002A33A4"/>
    <w:rsid w:val="002A3CE0"/>
    <w:rsid w:val="002A7125"/>
    <w:rsid w:val="002A7179"/>
    <w:rsid w:val="002B023F"/>
    <w:rsid w:val="002B06BB"/>
    <w:rsid w:val="002B2484"/>
    <w:rsid w:val="002B32F1"/>
    <w:rsid w:val="002B3C22"/>
    <w:rsid w:val="002B3C39"/>
    <w:rsid w:val="002B51D6"/>
    <w:rsid w:val="002C089F"/>
    <w:rsid w:val="002C1210"/>
    <w:rsid w:val="002C2269"/>
    <w:rsid w:val="002C3042"/>
    <w:rsid w:val="002C4231"/>
    <w:rsid w:val="002C455D"/>
    <w:rsid w:val="002C63BB"/>
    <w:rsid w:val="002C74A0"/>
    <w:rsid w:val="002D08F4"/>
    <w:rsid w:val="002D0E7A"/>
    <w:rsid w:val="002D17C2"/>
    <w:rsid w:val="002D35EC"/>
    <w:rsid w:val="002D3E9E"/>
    <w:rsid w:val="002D5C2E"/>
    <w:rsid w:val="002D74A9"/>
    <w:rsid w:val="002E1EFD"/>
    <w:rsid w:val="002E1F71"/>
    <w:rsid w:val="002E230E"/>
    <w:rsid w:val="002E2433"/>
    <w:rsid w:val="002E3362"/>
    <w:rsid w:val="002E4EDD"/>
    <w:rsid w:val="002E5805"/>
    <w:rsid w:val="002E6D37"/>
    <w:rsid w:val="002E71E5"/>
    <w:rsid w:val="002E71ED"/>
    <w:rsid w:val="002E7534"/>
    <w:rsid w:val="002E7813"/>
    <w:rsid w:val="002F17B8"/>
    <w:rsid w:val="002F2EEA"/>
    <w:rsid w:val="002F3733"/>
    <w:rsid w:val="002F3F68"/>
    <w:rsid w:val="002F4C63"/>
    <w:rsid w:val="002F4FCE"/>
    <w:rsid w:val="002F50AB"/>
    <w:rsid w:val="002F5D45"/>
    <w:rsid w:val="002F5DF2"/>
    <w:rsid w:val="002F6679"/>
    <w:rsid w:val="002F67B8"/>
    <w:rsid w:val="002F68F1"/>
    <w:rsid w:val="002F775B"/>
    <w:rsid w:val="002F7827"/>
    <w:rsid w:val="00301277"/>
    <w:rsid w:val="003012A6"/>
    <w:rsid w:val="003023E1"/>
    <w:rsid w:val="0030357E"/>
    <w:rsid w:val="00303C1F"/>
    <w:rsid w:val="00303D4B"/>
    <w:rsid w:val="00303E75"/>
    <w:rsid w:val="00305029"/>
    <w:rsid w:val="00305F36"/>
    <w:rsid w:val="00306B5A"/>
    <w:rsid w:val="003074DB"/>
    <w:rsid w:val="00310809"/>
    <w:rsid w:val="00311096"/>
    <w:rsid w:val="00312377"/>
    <w:rsid w:val="00312B6E"/>
    <w:rsid w:val="00313E98"/>
    <w:rsid w:val="0031409A"/>
    <w:rsid w:val="003163D1"/>
    <w:rsid w:val="00316EB3"/>
    <w:rsid w:val="00317444"/>
    <w:rsid w:val="00317A55"/>
    <w:rsid w:val="0032026D"/>
    <w:rsid w:val="00320B08"/>
    <w:rsid w:val="00321139"/>
    <w:rsid w:val="0032183A"/>
    <w:rsid w:val="00322CAD"/>
    <w:rsid w:val="00323877"/>
    <w:rsid w:val="00323B7C"/>
    <w:rsid w:val="00324A43"/>
    <w:rsid w:val="00324CE2"/>
    <w:rsid w:val="003255D9"/>
    <w:rsid w:val="00326EE4"/>
    <w:rsid w:val="00327813"/>
    <w:rsid w:val="00327890"/>
    <w:rsid w:val="00327FE2"/>
    <w:rsid w:val="003303C0"/>
    <w:rsid w:val="00331199"/>
    <w:rsid w:val="00331865"/>
    <w:rsid w:val="003330D5"/>
    <w:rsid w:val="00333284"/>
    <w:rsid w:val="003342E5"/>
    <w:rsid w:val="00335340"/>
    <w:rsid w:val="003357C2"/>
    <w:rsid w:val="00335E50"/>
    <w:rsid w:val="00335EEE"/>
    <w:rsid w:val="00336CDE"/>
    <w:rsid w:val="003372B4"/>
    <w:rsid w:val="00337567"/>
    <w:rsid w:val="0034121F"/>
    <w:rsid w:val="003422B7"/>
    <w:rsid w:val="0034251D"/>
    <w:rsid w:val="00342CBD"/>
    <w:rsid w:val="00342D9F"/>
    <w:rsid w:val="003430E6"/>
    <w:rsid w:val="00343C89"/>
    <w:rsid w:val="00344B4A"/>
    <w:rsid w:val="003474FF"/>
    <w:rsid w:val="0034758D"/>
    <w:rsid w:val="00350E8E"/>
    <w:rsid w:val="003511DA"/>
    <w:rsid w:val="0035122E"/>
    <w:rsid w:val="00352360"/>
    <w:rsid w:val="00352427"/>
    <w:rsid w:val="003544C6"/>
    <w:rsid w:val="0035492A"/>
    <w:rsid w:val="003555AB"/>
    <w:rsid w:val="003562FE"/>
    <w:rsid w:val="00356AFD"/>
    <w:rsid w:val="003575B0"/>
    <w:rsid w:val="00360651"/>
    <w:rsid w:val="0036162C"/>
    <w:rsid w:val="00361D81"/>
    <w:rsid w:val="00363CDE"/>
    <w:rsid w:val="00364239"/>
    <w:rsid w:val="00364529"/>
    <w:rsid w:val="00365398"/>
    <w:rsid w:val="00367C4B"/>
    <w:rsid w:val="003702A9"/>
    <w:rsid w:val="0037108A"/>
    <w:rsid w:val="00372F47"/>
    <w:rsid w:val="00373AB9"/>
    <w:rsid w:val="00374094"/>
    <w:rsid w:val="003744EA"/>
    <w:rsid w:val="00374728"/>
    <w:rsid w:val="00375284"/>
    <w:rsid w:val="003756DE"/>
    <w:rsid w:val="003769FA"/>
    <w:rsid w:val="00380FF2"/>
    <w:rsid w:val="00382A98"/>
    <w:rsid w:val="00383431"/>
    <w:rsid w:val="0038431E"/>
    <w:rsid w:val="00385B9F"/>
    <w:rsid w:val="00385D35"/>
    <w:rsid w:val="00386DD9"/>
    <w:rsid w:val="003874B5"/>
    <w:rsid w:val="003911D2"/>
    <w:rsid w:val="00394543"/>
    <w:rsid w:val="00394ACF"/>
    <w:rsid w:val="00395982"/>
    <w:rsid w:val="00395CD0"/>
    <w:rsid w:val="00396BC7"/>
    <w:rsid w:val="0039795A"/>
    <w:rsid w:val="003A2961"/>
    <w:rsid w:val="003A3C74"/>
    <w:rsid w:val="003A4700"/>
    <w:rsid w:val="003A4C45"/>
    <w:rsid w:val="003A4C78"/>
    <w:rsid w:val="003A5326"/>
    <w:rsid w:val="003A555C"/>
    <w:rsid w:val="003A5C9F"/>
    <w:rsid w:val="003B0974"/>
    <w:rsid w:val="003B0E2C"/>
    <w:rsid w:val="003B3056"/>
    <w:rsid w:val="003B32DA"/>
    <w:rsid w:val="003B46F4"/>
    <w:rsid w:val="003B5AA4"/>
    <w:rsid w:val="003B5FAC"/>
    <w:rsid w:val="003B6F76"/>
    <w:rsid w:val="003C0129"/>
    <w:rsid w:val="003C0244"/>
    <w:rsid w:val="003C2491"/>
    <w:rsid w:val="003C3B93"/>
    <w:rsid w:val="003C4361"/>
    <w:rsid w:val="003C5B2D"/>
    <w:rsid w:val="003C67A7"/>
    <w:rsid w:val="003C6A2D"/>
    <w:rsid w:val="003C6D31"/>
    <w:rsid w:val="003C6E66"/>
    <w:rsid w:val="003C7D7E"/>
    <w:rsid w:val="003D030F"/>
    <w:rsid w:val="003D1FA9"/>
    <w:rsid w:val="003D25A4"/>
    <w:rsid w:val="003D25F2"/>
    <w:rsid w:val="003D2C37"/>
    <w:rsid w:val="003D2DF6"/>
    <w:rsid w:val="003D5063"/>
    <w:rsid w:val="003D533F"/>
    <w:rsid w:val="003D6BD7"/>
    <w:rsid w:val="003D7E0A"/>
    <w:rsid w:val="003E0076"/>
    <w:rsid w:val="003E12CF"/>
    <w:rsid w:val="003E24ED"/>
    <w:rsid w:val="003E6806"/>
    <w:rsid w:val="003E6934"/>
    <w:rsid w:val="003F0538"/>
    <w:rsid w:val="003F068D"/>
    <w:rsid w:val="003F09D3"/>
    <w:rsid w:val="003F280D"/>
    <w:rsid w:val="003F2DD5"/>
    <w:rsid w:val="003F387D"/>
    <w:rsid w:val="003F5404"/>
    <w:rsid w:val="003F55F9"/>
    <w:rsid w:val="003F6E53"/>
    <w:rsid w:val="003F6FBB"/>
    <w:rsid w:val="00402278"/>
    <w:rsid w:val="00402AC6"/>
    <w:rsid w:val="00402EA4"/>
    <w:rsid w:val="0040597B"/>
    <w:rsid w:val="00405A7D"/>
    <w:rsid w:val="00405B94"/>
    <w:rsid w:val="00406ECF"/>
    <w:rsid w:val="004077B4"/>
    <w:rsid w:val="00407BFB"/>
    <w:rsid w:val="00410184"/>
    <w:rsid w:val="004110CD"/>
    <w:rsid w:val="004122A8"/>
    <w:rsid w:val="00413C0D"/>
    <w:rsid w:val="004143F3"/>
    <w:rsid w:val="00414979"/>
    <w:rsid w:val="004152FC"/>
    <w:rsid w:val="004154DF"/>
    <w:rsid w:val="0041624C"/>
    <w:rsid w:val="00416329"/>
    <w:rsid w:val="0041644C"/>
    <w:rsid w:val="00417340"/>
    <w:rsid w:val="00417616"/>
    <w:rsid w:val="0042066E"/>
    <w:rsid w:val="00420BA7"/>
    <w:rsid w:val="00421852"/>
    <w:rsid w:val="00421BAE"/>
    <w:rsid w:val="00423AE5"/>
    <w:rsid w:val="00424C63"/>
    <w:rsid w:val="00424E8D"/>
    <w:rsid w:val="004276FA"/>
    <w:rsid w:val="004279F6"/>
    <w:rsid w:val="00427CF5"/>
    <w:rsid w:val="00427D95"/>
    <w:rsid w:val="00430866"/>
    <w:rsid w:val="004310AE"/>
    <w:rsid w:val="00431C2D"/>
    <w:rsid w:val="004326D8"/>
    <w:rsid w:val="00433488"/>
    <w:rsid w:val="00434925"/>
    <w:rsid w:val="00434A00"/>
    <w:rsid w:val="00435626"/>
    <w:rsid w:val="00435D57"/>
    <w:rsid w:val="004361B4"/>
    <w:rsid w:val="004408C1"/>
    <w:rsid w:val="00440FD3"/>
    <w:rsid w:val="00442EF8"/>
    <w:rsid w:val="00443288"/>
    <w:rsid w:val="00443932"/>
    <w:rsid w:val="00443D77"/>
    <w:rsid w:val="00444533"/>
    <w:rsid w:val="00444D0D"/>
    <w:rsid w:val="00444DF9"/>
    <w:rsid w:val="0044583E"/>
    <w:rsid w:val="004475F4"/>
    <w:rsid w:val="00450E8D"/>
    <w:rsid w:val="004512B4"/>
    <w:rsid w:val="00451D51"/>
    <w:rsid w:val="00452425"/>
    <w:rsid w:val="004546B0"/>
    <w:rsid w:val="0045532A"/>
    <w:rsid w:val="00460F39"/>
    <w:rsid w:val="0046201D"/>
    <w:rsid w:val="00463E13"/>
    <w:rsid w:val="00464385"/>
    <w:rsid w:val="00464C1A"/>
    <w:rsid w:val="00465F78"/>
    <w:rsid w:val="004704AA"/>
    <w:rsid w:val="00470AD2"/>
    <w:rsid w:val="00470FE5"/>
    <w:rsid w:val="00472906"/>
    <w:rsid w:val="00472BA8"/>
    <w:rsid w:val="004744DE"/>
    <w:rsid w:val="004744F6"/>
    <w:rsid w:val="004768C0"/>
    <w:rsid w:val="00477DAE"/>
    <w:rsid w:val="00481211"/>
    <w:rsid w:val="0048232F"/>
    <w:rsid w:val="0048339E"/>
    <w:rsid w:val="0048487F"/>
    <w:rsid w:val="004853DF"/>
    <w:rsid w:val="00487697"/>
    <w:rsid w:val="00487B83"/>
    <w:rsid w:val="00487C61"/>
    <w:rsid w:val="00487D26"/>
    <w:rsid w:val="00490EA6"/>
    <w:rsid w:val="00491106"/>
    <w:rsid w:val="0049159E"/>
    <w:rsid w:val="004925E4"/>
    <w:rsid w:val="0049281F"/>
    <w:rsid w:val="00492AA3"/>
    <w:rsid w:val="00494BFC"/>
    <w:rsid w:val="00496B6B"/>
    <w:rsid w:val="00496C9C"/>
    <w:rsid w:val="004A04D1"/>
    <w:rsid w:val="004A0ECF"/>
    <w:rsid w:val="004A165C"/>
    <w:rsid w:val="004A1D88"/>
    <w:rsid w:val="004A1FB6"/>
    <w:rsid w:val="004A2088"/>
    <w:rsid w:val="004A3B8D"/>
    <w:rsid w:val="004A502C"/>
    <w:rsid w:val="004A631F"/>
    <w:rsid w:val="004A77B4"/>
    <w:rsid w:val="004B07C6"/>
    <w:rsid w:val="004B1D75"/>
    <w:rsid w:val="004B2466"/>
    <w:rsid w:val="004B2F4D"/>
    <w:rsid w:val="004B3B6C"/>
    <w:rsid w:val="004B42A2"/>
    <w:rsid w:val="004B44CF"/>
    <w:rsid w:val="004B4D91"/>
    <w:rsid w:val="004B5112"/>
    <w:rsid w:val="004B5CE1"/>
    <w:rsid w:val="004B740A"/>
    <w:rsid w:val="004B75BA"/>
    <w:rsid w:val="004B76C9"/>
    <w:rsid w:val="004B7726"/>
    <w:rsid w:val="004C347B"/>
    <w:rsid w:val="004C37D2"/>
    <w:rsid w:val="004C52FE"/>
    <w:rsid w:val="004C53EA"/>
    <w:rsid w:val="004C6BFE"/>
    <w:rsid w:val="004C7569"/>
    <w:rsid w:val="004D07E6"/>
    <w:rsid w:val="004D0903"/>
    <w:rsid w:val="004D10F9"/>
    <w:rsid w:val="004D1C16"/>
    <w:rsid w:val="004D2268"/>
    <w:rsid w:val="004D2A36"/>
    <w:rsid w:val="004D2C44"/>
    <w:rsid w:val="004D328C"/>
    <w:rsid w:val="004D3997"/>
    <w:rsid w:val="004D494E"/>
    <w:rsid w:val="004E02FA"/>
    <w:rsid w:val="004E08D9"/>
    <w:rsid w:val="004E283D"/>
    <w:rsid w:val="004E2A2A"/>
    <w:rsid w:val="004E2FA5"/>
    <w:rsid w:val="004E3B55"/>
    <w:rsid w:val="004E4A8B"/>
    <w:rsid w:val="004E5EFD"/>
    <w:rsid w:val="004E7D6D"/>
    <w:rsid w:val="004E7FCD"/>
    <w:rsid w:val="004F049A"/>
    <w:rsid w:val="004F06EB"/>
    <w:rsid w:val="004F1136"/>
    <w:rsid w:val="004F1667"/>
    <w:rsid w:val="004F2602"/>
    <w:rsid w:val="004F2B9E"/>
    <w:rsid w:val="004F43F4"/>
    <w:rsid w:val="004F59C1"/>
    <w:rsid w:val="004F62E8"/>
    <w:rsid w:val="0050026B"/>
    <w:rsid w:val="005005F5"/>
    <w:rsid w:val="00500D95"/>
    <w:rsid w:val="00502CAB"/>
    <w:rsid w:val="00504149"/>
    <w:rsid w:val="005044B9"/>
    <w:rsid w:val="00507B67"/>
    <w:rsid w:val="00507C04"/>
    <w:rsid w:val="00507C55"/>
    <w:rsid w:val="00510E17"/>
    <w:rsid w:val="00511DF0"/>
    <w:rsid w:val="005126D6"/>
    <w:rsid w:val="00512880"/>
    <w:rsid w:val="00512ADB"/>
    <w:rsid w:val="00512F1F"/>
    <w:rsid w:val="00513565"/>
    <w:rsid w:val="0051398F"/>
    <w:rsid w:val="0051410D"/>
    <w:rsid w:val="00514252"/>
    <w:rsid w:val="00514734"/>
    <w:rsid w:val="00514ACB"/>
    <w:rsid w:val="005151B9"/>
    <w:rsid w:val="00515F1C"/>
    <w:rsid w:val="005169BD"/>
    <w:rsid w:val="00516F26"/>
    <w:rsid w:val="00517879"/>
    <w:rsid w:val="00517A13"/>
    <w:rsid w:val="00517C0B"/>
    <w:rsid w:val="0052007C"/>
    <w:rsid w:val="005201EB"/>
    <w:rsid w:val="005218FA"/>
    <w:rsid w:val="00521C1E"/>
    <w:rsid w:val="00521E38"/>
    <w:rsid w:val="00522682"/>
    <w:rsid w:val="00522728"/>
    <w:rsid w:val="00522770"/>
    <w:rsid w:val="005241D7"/>
    <w:rsid w:val="005247EB"/>
    <w:rsid w:val="0052487E"/>
    <w:rsid w:val="005257BF"/>
    <w:rsid w:val="00525B2C"/>
    <w:rsid w:val="005263FA"/>
    <w:rsid w:val="00526570"/>
    <w:rsid w:val="00526F2A"/>
    <w:rsid w:val="0052747A"/>
    <w:rsid w:val="005301CC"/>
    <w:rsid w:val="0053098E"/>
    <w:rsid w:val="00530B8C"/>
    <w:rsid w:val="0053150D"/>
    <w:rsid w:val="005323A7"/>
    <w:rsid w:val="00532EA3"/>
    <w:rsid w:val="00532FD6"/>
    <w:rsid w:val="005339F1"/>
    <w:rsid w:val="00533AAF"/>
    <w:rsid w:val="00533C3D"/>
    <w:rsid w:val="005349E9"/>
    <w:rsid w:val="00535B28"/>
    <w:rsid w:val="00535F47"/>
    <w:rsid w:val="00536234"/>
    <w:rsid w:val="00540A12"/>
    <w:rsid w:val="00540D1A"/>
    <w:rsid w:val="00541671"/>
    <w:rsid w:val="00541EDC"/>
    <w:rsid w:val="00543A03"/>
    <w:rsid w:val="00543F4B"/>
    <w:rsid w:val="005442DA"/>
    <w:rsid w:val="00544A9A"/>
    <w:rsid w:val="00544CFA"/>
    <w:rsid w:val="00544D53"/>
    <w:rsid w:val="005454DA"/>
    <w:rsid w:val="00546E79"/>
    <w:rsid w:val="00546F49"/>
    <w:rsid w:val="00552377"/>
    <w:rsid w:val="005525E3"/>
    <w:rsid w:val="005529CF"/>
    <w:rsid w:val="00553E35"/>
    <w:rsid w:val="00554ED1"/>
    <w:rsid w:val="0055520E"/>
    <w:rsid w:val="00555B22"/>
    <w:rsid w:val="0055740D"/>
    <w:rsid w:val="00560A31"/>
    <w:rsid w:val="005618C4"/>
    <w:rsid w:val="00562412"/>
    <w:rsid w:val="0056304B"/>
    <w:rsid w:val="005657A1"/>
    <w:rsid w:val="005717AA"/>
    <w:rsid w:val="00572A66"/>
    <w:rsid w:val="005734A9"/>
    <w:rsid w:val="005751D4"/>
    <w:rsid w:val="00575A2E"/>
    <w:rsid w:val="00577C79"/>
    <w:rsid w:val="00580137"/>
    <w:rsid w:val="0058112F"/>
    <w:rsid w:val="00581E83"/>
    <w:rsid w:val="00585985"/>
    <w:rsid w:val="005859F2"/>
    <w:rsid w:val="00585BB1"/>
    <w:rsid w:val="00586D3B"/>
    <w:rsid w:val="00587E17"/>
    <w:rsid w:val="00590345"/>
    <w:rsid w:val="005914F1"/>
    <w:rsid w:val="005916E6"/>
    <w:rsid w:val="00592CE5"/>
    <w:rsid w:val="005949FB"/>
    <w:rsid w:val="00594A86"/>
    <w:rsid w:val="00595A87"/>
    <w:rsid w:val="00596C20"/>
    <w:rsid w:val="005973B7"/>
    <w:rsid w:val="005A25EA"/>
    <w:rsid w:val="005A4350"/>
    <w:rsid w:val="005A4406"/>
    <w:rsid w:val="005B1198"/>
    <w:rsid w:val="005B196E"/>
    <w:rsid w:val="005B1A53"/>
    <w:rsid w:val="005B3C92"/>
    <w:rsid w:val="005B4576"/>
    <w:rsid w:val="005B460F"/>
    <w:rsid w:val="005B5FD5"/>
    <w:rsid w:val="005B60F9"/>
    <w:rsid w:val="005B72DB"/>
    <w:rsid w:val="005B73C2"/>
    <w:rsid w:val="005C19AB"/>
    <w:rsid w:val="005C1C82"/>
    <w:rsid w:val="005C2192"/>
    <w:rsid w:val="005C41FD"/>
    <w:rsid w:val="005C6AD8"/>
    <w:rsid w:val="005C75FA"/>
    <w:rsid w:val="005C7992"/>
    <w:rsid w:val="005C7A1D"/>
    <w:rsid w:val="005C7A65"/>
    <w:rsid w:val="005C7E39"/>
    <w:rsid w:val="005D2788"/>
    <w:rsid w:val="005D2ACF"/>
    <w:rsid w:val="005D4F46"/>
    <w:rsid w:val="005D53A0"/>
    <w:rsid w:val="005D5EAB"/>
    <w:rsid w:val="005D5F2F"/>
    <w:rsid w:val="005D6174"/>
    <w:rsid w:val="005D6416"/>
    <w:rsid w:val="005D6BA2"/>
    <w:rsid w:val="005D7535"/>
    <w:rsid w:val="005D7C75"/>
    <w:rsid w:val="005E0C86"/>
    <w:rsid w:val="005E0E2B"/>
    <w:rsid w:val="005E2669"/>
    <w:rsid w:val="005E369F"/>
    <w:rsid w:val="005E392A"/>
    <w:rsid w:val="005E3A38"/>
    <w:rsid w:val="005E3A55"/>
    <w:rsid w:val="005E3EE8"/>
    <w:rsid w:val="005E4415"/>
    <w:rsid w:val="005E4CAF"/>
    <w:rsid w:val="005E5E23"/>
    <w:rsid w:val="005E69FA"/>
    <w:rsid w:val="005E715D"/>
    <w:rsid w:val="005E7F9C"/>
    <w:rsid w:val="005F0132"/>
    <w:rsid w:val="005F019B"/>
    <w:rsid w:val="005F0949"/>
    <w:rsid w:val="005F29F0"/>
    <w:rsid w:val="005F2CBB"/>
    <w:rsid w:val="005F2CF6"/>
    <w:rsid w:val="005F2F4E"/>
    <w:rsid w:val="005F3547"/>
    <w:rsid w:val="005F3602"/>
    <w:rsid w:val="005F36A7"/>
    <w:rsid w:val="005F3DA5"/>
    <w:rsid w:val="005F4AEF"/>
    <w:rsid w:val="005F5057"/>
    <w:rsid w:val="005F50C8"/>
    <w:rsid w:val="005F57C0"/>
    <w:rsid w:val="005F5968"/>
    <w:rsid w:val="0060034E"/>
    <w:rsid w:val="00600567"/>
    <w:rsid w:val="00600805"/>
    <w:rsid w:val="00600A68"/>
    <w:rsid w:val="00600EFA"/>
    <w:rsid w:val="006018B7"/>
    <w:rsid w:val="0060225D"/>
    <w:rsid w:val="006024A3"/>
    <w:rsid w:val="00602978"/>
    <w:rsid w:val="00603CD7"/>
    <w:rsid w:val="00603DD1"/>
    <w:rsid w:val="00604BF0"/>
    <w:rsid w:val="0060690A"/>
    <w:rsid w:val="00606A44"/>
    <w:rsid w:val="006073A7"/>
    <w:rsid w:val="0060768A"/>
    <w:rsid w:val="00607A7B"/>
    <w:rsid w:val="00607CC3"/>
    <w:rsid w:val="006100A9"/>
    <w:rsid w:val="00611C6A"/>
    <w:rsid w:val="006123AC"/>
    <w:rsid w:val="00612855"/>
    <w:rsid w:val="00612D16"/>
    <w:rsid w:val="00613233"/>
    <w:rsid w:val="00615E11"/>
    <w:rsid w:val="00616055"/>
    <w:rsid w:val="006169BE"/>
    <w:rsid w:val="00616A42"/>
    <w:rsid w:val="00617553"/>
    <w:rsid w:val="006175DA"/>
    <w:rsid w:val="006178E4"/>
    <w:rsid w:val="006223CB"/>
    <w:rsid w:val="00623D6E"/>
    <w:rsid w:val="00624004"/>
    <w:rsid w:val="00624C4B"/>
    <w:rsid w:val="00624DA8"/>
    <w:rsid w:val="006252C1"/>
    <w:rsid w:val="006300E0"/>
    <w:rsid w:val="00631607"/>
    <w:rsid w:val="006320A3"/>
    <w:rsid w:val="0063480E"/>
    <w:rsid w:val="006361F4"/>
    <w:rsid w:val="00636901"/>
    <w:rsid w:val="00640096"/>
    <w:rsid w:val="0064049E"/>
    <w:rsid w:val="0064257A"/>
    <w:rsid w:val="00642ADB"/>
    <w:rsid w:val="006431B0"/>
    <w:rsid w:val="006450D5"/>
    <w:rsid w:val="00645455"/>
    <w:rsid w:val="00646E51"/>
    <w:rsid w:val="00650B40"/>
    <w:rsid w:val="006513EE"/>
    <w:rsid w:val="00653017"/>
    <w:rsid w:val="006532C4"/>
    <w:rsid w:val="006533BF"/>
    <w:rsid w:val="006534B5"/>
    <w:rsid w:val="00653647"/>
    <w:rsid w:val="006539D5"/>
    <w:rsid w:val="00653FF9"/>
    <w:rsid w:val="0065541E"/>
    <w:rsid w:val="00656EAB"/>
    <w:rsid w:val="0065704C"/>
    <w:rsid w:val="0065723D"/>
    <w:rsid w:val="00657C6A"/>
    <w:rsid w:val="006601EC"/>
    <w:rsid w:val="00660EE8"/>
    <w:rsid w:val="0066288D"/>
    <w:rsid w:val="006631AD"/>
    <w:rsid w:val="00663665"/>
    <w:rsid w:val="00664265"/>
    <w:rsid w:val="00665414"/>
    <w:rsid w:val="006663B9"/>
    <w:rsid w:val="00666BC2"/>
    <w:rsid w:val="00666F4F"/>
    <w:rsid w:val="00667DF5"/>
    <w:rsid w:val="006714C4"/>
    <w:rsid w:val="00672E89"/>
    <w:rsid w:val="006730AB"/>
    <w:rsid w:val="00673D0F"/>
    <w:rsid w:val="0067444A"/>
    <w:rsid w:val="00674773"/>
    <w:rsid w:val="0067480D"/>
    <w:rsid w:val="00675BCE"/>
    <w:rsid w:val="0067643F"/>
    <w:rsid w:val="00676D68"/>
    <w:rsid w:val="00676EA6"/>
    <w:rsid w:val="00677842"/>
    <w:rsid w:val="00677950"/>
    <w:rsid w:val="0068244F"/>
    <w:rsid w:val="006835FF"/>
    <w:rsid w:val="00685B5C"/>
    <w:rsid w:val="00685C95"/>
    <w:rsid w:val="006863AB"/>
    <w:rsid w:val="00687A90"/>
    <w:rsid w:val="00690DC4"/>
    <w:rsid w:val="006914D5"/>
    <w:rsid w:val="006915D2"/>
    <w:rsid w:val="00691647"/>
    <w:rsid w:val="00692479"/>
    <w:rsid w:val="00692936"/>
    <w:rsid w:val="00692D44"/>
    <w:rsid w:val="00693D72"/>
    <w:rsid w:val="00695A5B"/>
    <w:rsid w:val="00695B1D"/>
    <w:rsid w:val="00696DF4"/>
    <w:rsid w:val="0069764B"/>
    <w:rsid w:val="0069781B"/>
    <w:rsid w:val="00697A4E"/>
    <w:rsid w:val="00697FC9"/>
    <w:rsid w:val="006A1B1D"/>
    <w:rsid w:val="006A22F7"/>
    <w:rsid w:val="006A4996"/>
    <w:rsid w:val="006A5855"/>
    <w:rsid w:val="006A590D"/>
    <w:rsid w:val="006A64DF"/>
    <w:rsid w:val="006A71E5"/>
    <w:rsid w:val="006A7284"/>
    <w:rsid w:val="006A7891"/>
    <w:rsid w:val="006B04F4"/>
    <w:rsid w:val="006B15DB"/>
    <w:rsid w:val="006B1BAD"/>
    <w:rsid w:val="006B20DF"/>
    <w:rsid w:val="006B222F"/>
    <w:rsid w:val="006B2B96"/>
    <w:rsid w:val="006B3C9D"/>
    <w:rsid w:val="006B5E5A"/>
    <w:rsid w:val="006B67B4"/>
    <w:rsid w:val="006C1087"/>
    <w:rsid w:val="006C11A2"/>
    <w:rsid w:val="006C26AB"/>
    <w:rsid w:val="006C2776"/>
    <w:rsid w:val="006C2A0C"/>
    <w:rsid w:val="006C3A8F"/>
    <w:rsid w:val="006C3DEB"/>
    <w:rsid w:val="006C3E56"/>
    <w:rsid w:val="006C4427"/>
    <w:rsid w:val="006C484C"/>
    <w:rsid w:val="006C4A32"/>
    <w:rsid w:val="006C4EC6"/>
    <w:rsid w:val="006C546F"/>
    <w:rsid w:val="006C54D9"/>
    <w:rsid w:val="006C55E4"/>
    <w:rsid w:val="006C5855"/>
    <w:rsid w:val="006C596A"/>
    <w:rsid w:val="006C5E60"/>
    <w:rsid w:val="006C64EA"/>
    <w:rsid w:val="006C665A"/>
    <w:rsid w:val="006C6C45"/>
    <w:rsid w:val="006C6D64"/>
    <w:rsid w:val="006D0465"/>
    <w:rsid w:val="006D08A7"/>
    <w:rsid w:val="006D0F74"/>
    <w:rsid w:val="006D0F78"/>
    <w:rsid w:val="006D13FA"/>
    <w:rsid w:val="006D16EC"/>
    <w:rsid w:val="006D2195"/>
    <w:rsid w:val="006D36F1"/>
    <w:rsid w:val="006D48AA"/>
    <w:rsid w:val="006D4D9B"/>
    <w:rsid w:val="006D4DF3"/>
    <w:rsid w:val="006D51A3"/>
    <w:rsid w:val="006D64C2"/>
    <w:rsid w:val="006D695E"/>
    <w:rsid w:val="006D72C3"/>
    <w:rsid w:val="006D7600"/>
    <w:rsid w:val="006D774A"/>
    <w:rsid w:val="006D7AC1"/>
    <w:rsid w:val="006D7CE0"/>
    <w:rsid w:val="006E06A9"/>
    <w:rsid w:val="006E2218"/>
    <w:rsid w:val="006E3621"/>
    <w:rsid w:val="006E3D31"/>
    <w:rsid w:val="006E6309"/>
    <w:rsid w:val="006E64AB"/>
    <w:rsid w:val="006E678C"/>
    <w:rsid w:val="006E7CD6"/>
    <w:rsid w:val="006E7D84"/>
    <w:rsid w:val="006F06D9"/>
    <w:rsid w:val="006F09A9"/>
    <w:rsid w:val="006F0BFF"/>
    <w:rsid w:val="006F10FB"/>
    <w:rsid w:val="006F1DA1"/>
    <w:rsid w:val="006F2689"/>
    <w:rsid w:val="006F32CF"/>
    <w:rsid w:val="006F39EA"/>
    <w:rsid w:val="006F3C56"/>
    <w:rsid w:val="006F5461"/>
    <w:rsid w:val="006F5A68"/>
    <w:rsid w:val="006F5FD8"/>
    <w:rsid w:val="006F695A"/>
    <w:rsid w:val="006F72C7"/>
    <w:rsid w:val="006F77DA"/>
    <w:rsid w:val="006F7846"/>
    <w:rsid w:val="006F78A5"/>
    <w:rsid w:val="006F7F08"/>
    <w:rsid w:val="00700271"/>
    <w:rsid w:val="007002BF"/>
    <w:rsid w:val="007003AA"/>
    <w:rsid w:val="00700F32"/>
    <w:rsid w:val="00702D88"/>
    <w:rsid w:val="00704268"/>
    <w:rsid w:val="007047C5"/>
    <w:rsid w:val="00704E79"/>
    <w:rsid w:val="00705272"/>
    <w:rsid w:val="0070592E"/>
    <w:rsid w:val="00705FB0"/>
    <w:rsid w:val="007063EF"/>
    <w:rsid w:val="00706CFD"/>
    <w:rsid w:val="00710302"/>
    <w:rsid w:val="00711E55"/>
    <w:rsid w:val="007144E5"/>
    <w:rsid w:val="00715A1D"/>
    <w:rsid w:val="00715E87"/>
    <w:rsid w:val="00721059"/>
    <w:rsid w:val="0072110C"/>
    <w:rsid w:val="007212B9"/>
    <w:rsid w:val="0072174D"/>
    <w:rsid w:val="00721BDF"/>
    <w:rsid w:val="00721D01"/>
    <w:rsid w:val="00722767"/>
    <w:rsid w:val="00722C8F"/>
    <w:rsid w:val="007249C2"/>
    <w:rsid w:val="007264BF"/>
    <w:rsid w:val="00726A51"/>
    <w:rsid w:val="00726ABC"/>
    <w:rsid w:val="00726DEE"/>
    <w:rsid w:val="00730F07"/>
    <w:rsid w:val="00732F17"/>
    <w:rsid w:val="00734563"/>
    <w:rsid w:val="0073488F"/>
    <w:rsid w:val="00735101"/>
    <w:rsid w:val="00735CD7"/>
    <w:rsid w:val="00736CDD"/>
    <w:rsid w:val="0073732B"/>
    <w:rsid w:val="007416CA"/>
    <w:rsid w:val="00743605"/>
    <w:rsid w:val="00743ADA"/>
    <w:rsid w:val="00743D59"/>
    <w:rsid w:val="00745DFA"/>
    <w:rsid w:val="00746A50"/>
    <w:rsid w:val="007503C6"/>
    <w:rsid w:val="0075215D"/>
    <w:rsid w:val="0075287C"/>
    <w:rsid w:val="00754CBD"/>
    <w:rsid w:val="007554F9"/>
    <w:rsid w:val="0076033E"/>
    <w:rsid w:val="00761023"/>
    <w:rsid w:val="00761939"/>
    <w:rsid w:val="00761FA3"/>
    <w:rsid w:val="00762FC0"/>
    <w:rsid w:val="00763829"/>
    <w:rsid w:val="00764EE2"/>
    <w:rsid w:val="00765025"/>
    <w:rsid w:val="007662DF"/>
    <w:rsid w:val="00766708"/>
    <w:rsid w:val="00767B0F"/>
    <w:rsid w:val="00767DBF"/>
    <w:rsid w:val="00770188"/>
    <w:rsid w:val="0077055E"/>
    <w:rsid w:val="00770AB1"/>
    <w:rsid w:val="00770D2B"/>
    <w:rsid w:val="007725B5"/>
    <w:rsid w:val="0077276C"/>
    <w:rsid w:val="00773AD7"/>
    <w:rsid w:val="00775800"/>
    <w:rsid w:val="0077672A"/>
    <w:rsid w:val="00777DE7"/>
    <w:rsid w:val="00780B98"/>
    <w:rsid w:val="00780D73"/>
    <w:rsid w:val="00781486"/>
    <w:rsid w:val="0078283A"/>
    <w:rsid w:val="00783158"/>
    <w:rsid w:val="0078322A"/>
    <w:rsid w:val="007836F3"/>
    <w:rsid w:val="00784091"/>
    <w:rsid w:val="00784248"/>
    <w:rsid w:val="007858A7"/>
    <w:rsid w:val="0078592F"/>
    <w:rsid w:val="00786775"/>
    <w:rsid w:val="00786D56"/>
    <w:rsid w:val="007870F1"/>
    <w:rsid w:val="0078757E"/>
    <w:rsid w:val="00787878"/>
    <w:rsid w:val="007919C8"/>
    <w:rsid w:val="00792111"/>
    <w:rsid w:val="00792AB8"/>
    <w:rsid w:val="00792BCB"/>
    <w:rsid w:val="00794540"/>
    <w:rsid w:val="00794CBF"/>
    <w:rsid w:val="00794FE9"/>
    <w:rsid w:val="007955DB"/>
    <w:rsid w:val="007959E5"/>
    <w:rsid w:val="0079618C"/>
    <w:rsid w:val="007966BD"/>
    <w:rsid w:val="00796C95"/>
    <w:rsid w:val="00797F88"/>
    <w:rsid w:val="007A02D6"/>
    <w:rsid w:val="007A0431"/>
    <w:rsid w:val="007A1095"/>
    <w:rsid w:val="007A12E1"/>
    <w:rsid w:val="007A174C"/>
    <w:rsid w:val="007A1B5B"/>
    <w:rsid w:val="007A1BE5"/>
    <w:rsid w:val="007A2302"/>
    <w:rsid w:val="007A419C"/>
    <w:rsid w:val="007A488A"/>
    <w:rsid w:val="007A4E0A"/>
    <w:rsid w:val="007A553E"/>
    <w:rsid w:val="007A61F9"/>
    <w:rsid w:val="007A6814"/>
    <w:rsid w:val="007A6E71"/>
    <w:rsid w:val="007B0E7A"/>
    <w:rsid w:val="007B1360"/>
    <w:rsid w:val="007B1C68"/>
    <w:rsid w:val="007B239E"/>
    <w:rsid w:val="007B277B"/>
    <w:rsid w:val="007B33DE"/>
    <w:rsid w:val="007B3CD4"/>
    <w:rsid w:val="007B4261"/>
    <w:rsid w:val="007B5B03"/>
    <w:rsid w:val="007B6204"/>
    <w:rsid w:val="007B7DAB"/>
    <w:rsid w:val="007C072F"/>
    <w:rsid w:val="007C0E22"/>
    <w:rsid w:val="007C112E"/>
    <w:rsid w:val="007C1C31"/>
    <w:rsid w:val="007C2C2A"/>
    <w:rsid w:val="007C2F3B"/>
    <w:rsid w:val="007C3012"/>
    <w:rsid w:val="007C52CA"/>
    <w:rsid w:val="007C577B"/>
    <w:rsid w:val="007C669B"/>
    <w:rsid w:val="007C68D3"/>
    <w:rsid w:val="007C7597"/>
    <w:rsid w:val="007C7830"/>
    <w:rsid w:val="007C798A"/>
    <w:rsid w:val="007D0423"/>
    <w:rsid w:val="007D07BD"/>
    <w:rsid w:val="007D126C"/>
    <w:rsid w:val="007D2190"/>
    <w:rsid w:val="007D3A29"/>
    <w:rsid w:val="007D43A2"/>
    <w:rsid w:val="007D5564"/>
    <w:rsid w:val="007D5F1F"/>
    <w:rsid w:val="007D6065"/>
    <w:rsid w:val="007D6453"/>
    <w:rsid w:val="007D6F53"/>
    <w:rsid w:val="007E2B66"/>
    <w:rsid w:val="007E457C"/>
    <w:rsid w:val="007E5BE3"/>
    <w:rsid w:val="007E6773"/>
    <w:rsid w:val="007E6927"/>
    <w:rsid w:val="007E6FC7"/>
    <w:rsid w:val="007E77BF"/>
    <w:rsid w:val="007F0154"/>
    <w:rsid w:val="007F197F"/>
    <w:rsid w:val="007F1C3F"/>
    <w:rsid w:val="007F27E6"/>
    <w:rsid w:val="007F3E20"/>
    <w:rsid w:val="007F40F3"/>
    <w:rsid w:val="007F527B"/>
    <w:rsid w:val="007F562E"/>
    <w:rsid w:val="007F5759"/>
    <w:rsid w:val="007F5794"/>
    <w:rsid w:val="007F7E81"/>
    <w:rsid w:val="008006BF"/>
    <w:rsid w:val="00800743"/>
    <w:rsid w:val="008019D3"/>
    <w:rsid w:val="0080316B"/>
    <w:rsid w:val="0080322F"/>
    <w:rsid w:val="00803702"/>
    <w:rsid w:val="00803A93"/>
    <w:rsid w:val="00803C19"/>
    <w:rsid w:val="0080424D"/>
    <w:rsid w:val="008045D1"/>
    <w:rsid w:val="00804EF8"/>
    <w:rsid w:val="008050AB"/>
    <w:rsid w:val="008060D7"/>
    <w:rsid w:val="0080660D"/>
    <w:rsid w:val="00806EEC"/>
    <w:rsid w:val="0081174C"/>
    <w:rsid w:val="00811F7D"/>
    <w:rsid w:val="008148D2"/>
    <w:rsid w:val="008171D8"/>
    <w:rsid w:val="00817FC1"/>
    <w:rsid w:val="00820E1A"/>
    <w:rsid w:val="00823631"/>
    <w:rsid w:val="00823A1E"/>
    <w:rsid w:val="00823FF5"/>
    <w:rsid w:val="00825DB8"/>
    <w:rsid w:val="008261AD"/>
    <w:rsid w:val="00830229"/>
    <w:rsid w:val="00831086"/>
    <w:rsid w:val="008315F9"/>
    <w:rsid w:val="00831BE9"/>
    <w:rsid w:val="00831FC3"/>
    <w:rsid w:val="00833B5D"/>
    <w:rsid w:val="008347E9"/>
    <w:rsid w:val="00835568"/>
    <w:rsid w:val="00835D40"/>
    <w:rsid w:val="00836043"/>
    <w:rsid w:val="00836294"/>
    <w:rsid w:val="00836E45"/>
    <w:rsid w:val="008375F5"/>
    <w:rsid w:val="0084256F"/>
    <w:rsid w:val="008443C3"/>
    <w:rsid w:val="008444F5"/>
    <w:rsid w:val="008447F1"/>
    <w:rsid w:val="00846477"/>
    <w:rsid w:val="00846A1A"/>
    <w:rsid w:val="008473E1"/>
    <w:rsid w:val="00847857"/>
    <w:rsid w:val="00847F9B"/>
    <w:rsid w:val="00850E25"/>
    <w:rsid w:val="008523F0"/>
    <w:rsid w:val="0085637A"/>
    <w:rsid w:val="00856801"/>
    <w:rsid w:val="00856B98"/>
    <w:rsid w:val="00856DE9"/>
    <w:rsid w:val="00856F56"/>
    <w:rsid w:val="0085795D"/>
    <w:rsid w:val="00861880"/>
    <w:rsid w:val="0086343A"/>
    <w:rsid w:val="00864645"/>
    <w:rsid w:val="00865F68"/>
    <w:rsid w:val="0086693E"/>
    <w:rsid w:val="00866D7D"/>
    <w:rsid w:val="0087338B"/>
    <w:rsid w:val="00873C3F"/>
    <w:rsid w:val="00874014"/>
    <w:rsid w:val="00874089"/>
    <w:rsid w:val="008749EB"/>
    <w:rsid w:val="00874D49"/>
    <w:rsid w:val="008752CD"/>
    <w:rsid w:val="00876D80"/>
    <w:rsid w:val="00876F24"/>
    <w:rsid w:val="0087717E"/>
    <w:rsid w:val="00877186"/>
    <w:rsid w:val="00877B0D"/>
    <w:rsid w:val="0088088F"/>
    <w:rsid w:val="0088090E"/>
    <w:rsid w:val="00880CB4"/>
    <w:rsid w:val="008854F9"/>
    <w:rsid w:val="00885A7F"/>
    <w:rsid w:val="00886937"/>
    <w:rsid w:val="00886BFA"/>
    <w:rsid w:val="00886DA3"/>
    <w:rsid w:val="00891092"/>
    <w:rsid w:val="00892079"/>
    <w:rsid w:val="0089352C"/>
    <w:rsid w:val="00893E6F"/>
    <w:rsid w:val="00894F53"/>
    <w:rsid w:val="0089526D"/>
    <w:rsid w:val="00895794"/>
    <w:rsid w:val="00895E71"/>
    <w:rsid w:val="00895FD1"/>
    <w:rsid w:val="00896C31"/>
    <w:rsid w:val="00896CDF"/>
    <w:rsid w:val="00897771"/>
    <w:rsid w:val="008A29AE"/>
    <w:rsid w:val="008A2D51"/>
    <w:rsid w:val="008A4206"/>
    <w:rsid w:val="008A4C84"/>
    <w:rsid w:val="008A4C8C"/>
    <w:rsid w:val="008A679F"/>
    <w:rsid w:val="008A6923"/>
    <w:rsid w:val="008A69FF"/>
    <w:rsid w:val="008A6B54"/>
    <w:rsid w:val="008A71AA"/>
    <w:rsid w:val="008A75AC"/>
    <w:rsid w:val="008A7B9C"/>
    <w:rsid w:val="008A7DE6"/>
    <w:rsid w:val="008B0316"/>
    <w:rsid w:val="008B0DA1"/>
    <w:rsid w:val="008B1069"/>
    <w:rsid w:val="008B2814"/>
    <w:rsid w:val="008B357A"/>
    <w:rsid w:val="008B3943"/>
    <w:rsid w:val="008B39D0"/>
    <w:rsid w:val="008B3C5A"/>
    <w:rsid w:val="008B47DA"/>
    <w:rsid w:val="008B50CC"/>
    <w:rsid w:val="008B5623"/>
    <w:rsid w:val="008B6C5E"/>
    <w:rsid w:val="008B76EA"/>
    <w:rsid w:val="008C0236"/>
    <w:rsid w:val="008C0934"/>
    <w:rsid w:val="008C15BB"/>
    <w:rsid w:val="008C173F"/>
    <w:rsid w:val="008C1BEA"/>
    <w:rsid w:val="008C1DB7"/>
    <w:rsid w:val="008C2043"/>
    <w:rsid w:val="008C22B0"/>
    <w:rsid w:val="008C24A8"/>
    <w:rsid w:val="008C2C4B"/>
    <w:rsid w:val="008C3488"/>
    <w:rsid w:val="008C41D9"/>
    <w:rsid w:val="008C440E"/>
    <w:rsid w:val="008C4595"/>
    <w:rsid w:val="008C4A22"/>
    <w:rsid w:val="008C4EA4"/>
    <w:rsid w:val="008C4FF4"/>
    <w:rsid w:val="008C5638"/>
    <w:rsid w:val="008C5854"/>
    <w:rsid w:val="008C5A17"/>
    <w:rsid w:val="008C6781"/>
    <w:rsid w:val="008C6897"/>
    <w:rsid w:val="008C7F8C"/>
    <w:rsid w:val="008D0F15"/>
    <w:rsid w:val="008D2F09"/>
    <w:rsid w:val="008D3008"/>
    <w:rsid w:val="008D3BA6"/>
    <w:rsid w:val="008D40E9"/>
    <w:rsid w:val="008D4B78"/>
    <w:rsid w:val="008D4E86"/>
    <w:rsid w:val="008D6DB4"/>
    <w:rsid w:val="008D6FCC"/>
    <w:rsid w:val="008E0615"/>
    <w:rsid w:val="008E0A3B"/>
    <w:rsid w:val="008E0FC1"/>
    <w:rsid w:val="008E1A47"/>
    <w:rsid w:val="008E218C"/>
    <w:rsid w:val="008E3FA9"/>
    <w:rsid w:val="008E4373"/>
    <w:rsid w:val="008E51B4"/>
    <w:rsid w:val="008E51CB"/>
    <w:rsid w:val="008E6329"/>
    <w:rsid w:val="008E6524"/>
    <w:rsid w:val="008E6E61"/>
    <w:rsid w:val="008F1309"/>
    <w:rsid w:val="008F20E7"/>
    <w:rsid w:val="008F225B"/>
    <w:rsid w:val="008F26AB"/>
    <w:rsid w:val="008F5D09"/>
    <w:rsid w:val="008F5FFB"/>
    <w:rsid w:val="00900083"/>
    <w:rsid w:val="009001B2"/>
    <w:rsid w:val="00900620"/>
    <w:rsid w:val="00900661"/>
    <w:rsid w:val="00902451"/>
    <w:rsid w:val="009038C7"/>
    <w:rsid w:val="00903A8D"/>
    <w:rsid w:val="009053DC"/>
    <w:rsid w:val="0091362E"/>
    <w:rsid w:val="009146A2"/>
    <w:rsid w:val="00914DFC"/>
    <w:rsid w:val="0091544B"/>
    <w:rsid w:val="009155DE"/>
    <w:rsid w:val="009211C2"/>
    <w:rsid w:val="00921E54"/>
    <w:rsid w:val="00922F0C"/>
    <w:rsid w:val="00923AE0"/>
    <w:rsid w:val="00925177"/>
    <w:rsid w:val="00925A71"/>
    <w:rsid w:val="009261D9"/>
    <w:rsid w:val="009261DC"/>
    <w:rsid w:val="009268C3"/>
    <w:rsid w:val="00926A92"/>
    <w:rsid w:val="00927445"/>
    <w:rsid w:val="00927D1D"/>
    <w:rsid w:val="009316C8"/>
    <w:rsid w:val="00933B55"/>
    <w:rsid w:val="009340F4"/>
    <w:rsid w:val="0093411E"/>
    <w:rsid w:val="00935033"/>
    <w:rsid w:val="00936487"/>
    <w:rsid w:val="0093713F"/>
    <w:rsid w:val="00940449"/>
    <w:rsid w:val="0094057E"/>
    <w:rsid w:val="00940C3D"/>
    <w:rsid w:val="0094197B"/>
    <w:rsid w:val="0094198D"/>
    <w:rsid w:val="00942C97"/>
    <w:rsid w:val="00942CC8"/>
    <w:rsid w:val="00943764"/>
    <w:rsid w:val="00943E0A"/>
    <w:rsid w:val="009440C3"/>
    <w:rsid w:val="00944727"/>
    <w:rsid w:val="00944C47"/>
    <w:rsid w:val="00944D8C"/>
    <w:rsid w:val="0094651C"/>
    <w:rsid w:val="00946613"/>
    <w:rsid w:val="009472F8"/>
    <w:rsid w:val="00947732"/>
    <w:rsid w:val="00947BA6"/>
    <w:rsid w:val="00954E4D"/>
    <w:rsid w:val="00954EA4"/>
    <w:rsid w:val="00956FFB"/>
    <w:rsid w:val="00961D51"/>
    <w:rsid w:val="009622BB"/>
    <w:rsid w:val="00962956"/>
    <w:rsid w:val="009643F2"/>
    <w:rsid w:val="00964A8D"/>
    <w:rsid w:val="00964ABF"/>
    <w:rsid w:val="00964D14"/>
    <w:rsid w:val="00965480"/>
    <w:rsid w:val="00965961"/>
    <w:rsid w:val="00965CF6"/>
    <w:rsid w:val="00966334"/>
    <w:rsid w:val="00966671"/>
    <w:rsid w:val="0097049D"/>
    <w:rsid w:val="00970BA4"/>
    <w:rsid w:val="0097162D"/>
    <w:rsid w:val="0097202C"/>
    <w:rsid w:val="00972DC1"/>
    <w:rsid w:val="00973B8D"/>
    <w:rsid w:val="00975227"/>
    <w:rsid w:val="00976EB8"/>
    <w:rsid w:val="009771E1"/>
    <w:rsid w:val="0097733C"/>
    <w:rsid w:val="00977E62"/>
    <w:rsid w:val="00981187"/>
    <w:rsid w:val="009826B6"/>
    <w:rsid w:val="0098311B"/>
    <w:rsid w:val="009836A9"/>
    <w:rsid w:val="00983C12"/>
    <w:rsid w:val="00983D5F"/>
    <w:rsid w:val="0098508F"/>
    <w:rsid w:val="00986280"/>
    <w:rsid w:val="009878B8"/>
    <w:rsid w:val="0099032D"/>
    <w:rsid w:val="0099050A"/>
    <w:rsid w:val="0099164B"/>
    <w:rsid w:val="009917B6"/>
    <w:rsid w:val="00991BAB"/>
    <w:rsid w:val="00993DF2"/>
    <w:rsid w:val="00994565"/>
    <w:rsid w:val="00994964"/>
    <w:rsid w:val="0099533D"/>
    <w:rsid w:val="00995809"/>
    <w:rsid w:val="00995ABB"/>
    <w:rsid w:val="00996F47"/>
    <w:rsid w:val="00997125"/>
    <w:rsid w:val="009A06B9"/>
    <w:rsid w:val="009A0C8D"/>
    <w:rsid w:val="009A1109"/>
    <w:rsid w:val="009A14F0"/>
    <w:rsid w:val="009A2CDE"/>
    <w:rsid w:val="009A45AA"/>
    <w:rsid w:val="009A75B7"/>
    <w:rsid w:val="009B01EC"/>
    <w:rsid w:val="009B099F"/>
    <w:rsid w:val="009B45A1"/>
    <w:rsid w:val="009C03B1"/>
    <w:rsid w:val="009C1156"/>
    <w:rsid w:val="009C1610"/>
    <w:rsid w:val="009C1F23"/>
    <w:rsid w:val="009C24DD"/>
    <w:rsid w:val="009C2FD0"/>
    <w:rsid w:val="009C4703"/>
    <w:rsid w:val="009C5826"/>
    <w:rsid w:val="009C5938"/>
    <w:rsid w:val="009C606E"/>
    <w:rsid w:val="009C6BB3"/>
    <w:rsid w:val="009C6C26"/>
    <w:rsid w:val="009D0D3C"/>
    <w:rsid w:val="009D206B"/>
    <w:rsid w:val="009D3618"/>
    <w:rsid w:val="009D4134"/>
    <w:rsid w:val="009D51F8"/>
    <w:rsid w:val="009D75FA"/>
    <w:rsid w:val="009D7F44"/>
    <w:rsid w:val="009D7FE5"/>
    <w:rsid w:val="009E01FD"/>
    <w:rsid w:val="009E037C"/>
    <w:rsid w:val="009E0731"/>
    <w:rsid w:val="009E0911"/>
    <w:rsid w:val="009E1630"/>
    <w:rsid w:val="009E1BAF"/>
    <w:rsid w:val="009E2A6D"/>
    <w:rsid w:val="009E2B62"/>
    <w:rsid w:val="009E33CB"/>
    <w:rsid w:val="009E36F0"/>
    <w:rsid w:val="009E3A8F"/>
    <w:rsid w:val="009E41EE"/>
    <w:rsid w:val="009E448A"/>
    <w:rsid w:val="009E453C"/>
    <w:rsid w:val="009E50CF"/>
    <w:rsid w:val="009E7E66"/>
    <w:rsid w:val="009F1668"/>
    <w:rsid w:val="009F1F04"/>
    <w:rsid w:val="009F2592"/>
    <w:rsid w:val="009F39DE"/>
    <w:rsid w:val="009F465C"/>
    <w:rsid w:val="009F470E"/>
    <w:rsid w:val="009F55EB"/>
    <w:rsid w:val="009F77A8"/>
    <w:rsid w:val="009F7C5D"/>
    <w:rsid w:val="00A00584"/>
    <w:rsid w:val="00A00AE3"/>
    <w:rsid w:val="00A01CE6"/>
    <w:rsid w:val="00A01D67"/>
    <w:rsid w:val="00A0303D"/>
    <w:rsid w:val="00A03A5C"/>
    <w:rsid w:val="00A04A1A"/>
    <w:rsid w:val="00A05F39"/>
    <w:rsid w:val="00A061BD"/>
    <w:rsid w:val="00A06A6D"/>
    <w:rsid w:val="00A0707C"/>
    <w:rsid w:val="00A07406"/>
    <w:rsid w:val="00A10765"/>
    <w:rsid w:val="00A10CC0"/>
    <w:rsid w:val="00A11132"/>
    <w:rsid w:val="00A11647"/>
    <w:rsid w:val="00A12613"/>
    <w:rsid w:val="00A13B08"/>
    <w:rsid w:val="00A148B5"/>
    <w:rsid w:val="00A160E8"/>
    <w:rsid w:val="00A16AE6"/>
    <w:rsid w:val="00A16D55"/>
    <w:rsid w:val="00A17460"/>
    <w:rsid w:val="00A201B4"/>
    <w:rsid w:val="00A201F3"/>
    <w:rsid w:val="00A205E9"/>
    <w:rsid w:val="00A20DAD"/>
    <w:rsid w:val="00A215BC"/>
    <w:rsid w:val="00A21F35"/>
    <w:rsid w:val="00A224B6"/>
    <w:rsid w:val="00A23D80"/>
    <w:rsid w:val="00A24619"/>
    <w:rsid w:val="00A24810"/>
    <w:rsid w:val="00A2562F"/>
    <w:rsid w:val="00A2576C"/>
    <w:rsid w:val="00A272D0"/>
    <w:rsid w:val="00A2769E"/>
    <w:rsid w:val="00A30E93"/>
    <w:rsid w:val="00A32015"/>
    <w:rsid w:val="00A33515"/>
    <w:rsid w:val="00A34D2C"/>
    <w:rsid w:val="00A350A7"/>
    <w:rsid w:val="00A35BD6"/>
    <w:rsid w:val="00A36217"/>
    <w:rsid w:val="00A36462"/>
    <w:rsid w:val="00A368EA"/>
    <w:rsid w:val="00A37ABD"/>
    <w:rsid w:val="00A42033"/>
    <w:rsid w:val="00A4310E"/>
    <w:rsid w:val="00A432CD"/>
    <w:rsid w:val="00A435B9"/>
    <w:rsid w:val="00A4465E"/>
    <w:rsid w:val="00A44E6A"/>
    <w:rsid w:val="00A4505D"/>
    <w:rsid w:val="00A45ECD"/>
    <w:rsid w:val="00A46159"/>
    <w:rsid w:val="00A46644"/>
    <w:rsid w:val="00A46E68"/>
    <w:rsid w:val="00A51420"/>
    <w:rsid w:val="00A525FE"/>
    <w:rsid w:val="00A5283F"/>
    <w:rsid w:val="00A5385B"/>
    <w:rsid w:val="00A544F3"/>
    <w:rsid w:val="00A54E01"/>
    <w:rsid w:val="00A56C24"/>
    <w:rsid w:val="00A57457"/>
    <w:rsid w:val="00A57B67"/>
    <w:rsid w:val="00A57FD8"/>
    <w:rsid w:val="00A609C1"/>
    <w:rsid w:val="00A6186D"/>
    <w:rsid w:val="00A63868"/>
    <w:rsid w:val="00A64C85"/>
    <w:rsid w:val="00A6510D"/>
    <w:rsid w:val="00A65239"/>
    <w:rsid w:val="00A65966"/>
    <w:rsid w:val="00A65D99"/>
    <w:rsid w:val="00A65EC1"/>
    <w:rsid w:val="00A6631A"/>
    <w:rsid w:val="00A6733A"/>
    <w:rsid w:val="00A675AA"/>
    <w:rsid w:val="00A7464F"/>
    <w:rsid w:val="00A74696"/>
    <w:rsid w:val="00A74AA0"/>
    <w:rsid w:val="00A74F39"/>
    <w:rsid w:val="00A75A8A"/>
    <w:rsid w:val="00A767D3"/>
    <w:rsid w:val="00A77FFE"/>
    <w:rsid w:val="00A8101B"/>
    <w:rsid w:val="00A83864"/>
    <w:rsid w:val="00A83EB7"/>
    <w:rsid w:val="00A842F8"/>
    <w:rsid w:val="00A85588"/>
    <w:rsid w:val="00A8609B"/>
    <w:rsid w:val="00A86B60"/>
    <w:rsid w:val="00A870AA"/>
    <w:rsid w:val="00A94913"/>
    <w:rsid w:val="00A94AE7"/>
    <w:rsid w:val="00A95708"/>
    <w:rsid w:val="00A96C13"/>
    <w:rsid w:val="00A97A00"/>
    <w:rsid w:val="00AA1557"/>
    <w:rsid w:val="00AA1705"/>
    <w:rsid w:val="00AA1A9C"/>
    <w:rsid w:val="00AA2997"/>
    <w:rsid w:val="00AA35F9"/>
    <w:rsid w:val="00AA3899"/>
    <w:rsid w:val="00AA4BDA"/>
    <w:rsid w:val="00AA5200"/>
    <w:rsid w:val="00AA5919"/>
    <w:rsid w:val="00AA5B5F"/>
    <w:rsid w:val="00AA6274"/>
    <w:rsid w:val="00AA6AE3"/>
    <w:rsid w:val="00AA6E82"/>
    <w:rsid w:val="00AA754C"/>
    <w:rsid w:val="00AB05B6"/>
    <w:rsid w:val="00AB07A4"/>
    <w:rsid w:val="00AB09F9"/>
    <w:rsid w:val="00AB1843"/>
    <w:rsid w:val="00AB275A"/>
    <w:rsid w:val="00AB2F6E"/>
    <w:rsid w:val="00AB30D5"/>
    <w:rsid w:val="00AB486F"/>
    <w:rsid w:val="00AB616A"/>
    <w:rsid w:val="00AB6450"/>
    <w:rsid w:val="00AB6686"/>
    <w:rsid w:val="00AB6DC1"/>
    <w:rsid w:val="00AB77A1"/>
    <w:rsid w:val="00AC0059"/>
    <w:rsid w:val="00AC12FF"/>
    <w:rsid w:val="00AC142C"/>
    <w:rsid w:val="00AC18F6"/>
    <w:rsid w:val="00AC1C83"/>
    <w:rsid w:val="00AC25CF"/>
    <w:rsid w:val="00AC2899"/>
    <w:rsid w:val="00AC36A1"/>
    <w:rsid w:val="00AC5046"/>
    <w:rsid w:val="00AC52FE"/>
    <w:rsid w:val="00AC61B4"/>
    <w:rsid w:val="00AC6272"/>
    <w:rsid w:val="00AC62C5"/>
    <w:rsid w:val="00AC6DC7"/>
    <w:rsid w:val="00AD06E7"/>
    <w:rsid w:val="00AD0D40"/>
    <w:rsid w:val="00AD396A"/>
    <w:rsid w:val="00AD5195"/>
    <w:rsid w:val="00AD5C45"/>
    <w:rsid w:val="00AD5DE9"/>
    <w:rsid w:val="00AD6229"/>
    <w:rsid w:val="00AE02FC"/>
    <w:rsid w:val="00AE0A6F"/>
    <w:rsid w:val="00AE0E83"/>
    <w:rsid w:val="00AE1565"/>
    <w:rsid w:val="00AE1A17"/>
    <w:rsid w:val="00AE210B"/>
    <w:rsid w:val="00AE5B46"/>
    <w:rsid w:val="00AE5E91"/>
    <w:rsid w:val="00AE6CF6"/>
    <w:rsid w:val="00AF06CE"/>
    <w:rsid w:val="00AF1B5E"/>
    <w:rsid w:val="00AF2DA3"/>
    <w:rsid w:val="00AF3595"/>
    <w:rsid w:val="00AF3705"/>
    <w:rsid w:val="00AF4BAD"/>
    <w:rsid w:val="00AF5D80"/>
    <w:rsid w:val="00B00E88"/>
    <w:rsid w:val="00B021CF"/>
    <w:rsid w:val="00B02825"/>
    <w:rsid w:val="00B0284B"/>
    <w:rsid w:val="00B02A79"/>
    <w:rsid w:val="00B054DF"/>
    <w:rsid w:val="00B058D3"/>
    <w:rsid w:val="00B05AEB"/>
    <w:rsid w:val="00B067F2"/>
    <w:rsid w:val="00B1145A"/>
    <w:rsid w:val="00B11BAF"/>
    <w:rsid w:val="00B12452"/>
    <w:rsid w:val="00B13281"/>
    <w:rsid w:val="00B13719"/>
    <w:rsid w:val="00B13794"/>
    <w:rsid w:val="00B138D8"/>
    <w:rsid w:val="00B13DBC"/>
    <w:rsid w:val="00B158EB"/>
    <w:rsid w:val="00B15FB3"/>
    <w:rsid w:val="00B163BF"/>
    <w:rsid w:val="00B16EAC"/>
    <w:rsid w:val="00B201E7"/>
    <w:rsid w:val="00B209E8"/>
    <w:rsid w:val="00B217E4"/>
    <w:rsid w:val="00B219EF"/>
    <w:rsid w:val="00B22C8F"/>
    <w:rsid w:val="00B23E7C"/>
    <w:rsid w:val="00B27743"/>
    <w:rsid w:val="00B307F1"/>
    <w:rsid w:val="00B31920"/>
    <w:rsid w:val="00B33587"/>
    <w:rsid w:val="00B37D80"/>
    <w:rsid w:val="00B40DC7"/>
    <w:rsid w:val="00B40E50"/>
    <w:rsid w:val="00B418DE"/>
    <w:rsid w:val="00B43F14"/>
    <w:rsid w:val="00B44192"/>
    <w:rsid w:val="00B44FAA"/>
    <w:rsid w:val="00B452CE"/>
    <w:rsid w:val="00B459DA"/>
    <w:rsid w:val="00B4613B"/>
    <w:rsid w:val="00B46AB0"/>
    <w:rsid w:val="00B47F6F"/>
    <w:rsid w:val="00B501BF"/>
    <w:rsid w:val="00B51213"/>
    <w:rsid w:val="00B5277F"/>
    <w:rsid w:val="00B529A3"/>
    <w:rsid w:val="00B5367B"/>
    <w:rsid w:val="00B53B0E"/>
    <w:rsid w:val="00B53C19"/>
    <w:rsid w:val="00B53C5A"/>
    <w:rsid w:val="00B55A4D"/>
    <w:rsid w:val="00B562C9"/>
    <w:rsid w:val="00B57955"/>
    <w:rsid w:val="00B60337"/>
    <w:rsid w:val="00B60695"/>
    <w:rsid w:val="00B60A66"/>
    <w:rsid w:val="00B60CFC"/>
    <w:rsid w:val="00B61083"/>
    <w:rsid w:val="00B6387A"/>
    <w:rsid w:val="00B63E73"/>
    <w:rsid w:val="00B646F3"/>
    <w:rsid w:val="00B65AE8"/>
    <w:rsid w:val="00B65B73"/>
    <w:rsid w:val="00B65EB7"/>
    <w:rsid w:val="00B65F4A"/>
    <w:rsid w:val="00B65F7B"/>
    <w:rsid w:val="00B667B0"/>
    <w:rsid w:val="00B67316"/>
    <w:rsid w:val="00B67CCA"/>
    <w:rsid w:val="00B71F7D"/>
    <w:rsid w:val="00B73406"/>
    <w:rsid w:val="00B753CF"/>
    <w:rsid w:val="00B7561A"/>
    <w:rsid w:val="00B75CC1"/>
    <w:rsid w:val="00B76494"/>
    <w:rsid w:val="00B76A2B"/>
    <w:rsid w:val="00B7705D"/>
    <w:rsid w:val="00B77BB6"/>
    <w:rsid w:val="00B80256"/>
    <w:rsid w:val="00B8154D"/>
    <w:rsid w:val="00B8261D"/>
    <w:rsid w:val="00B82E23"/>
    <w:rsid w:val="00B83093"/>
    <w:rsid w:val="00B836D5"/>
    <w:rsid w:val="00B83757"/>
    <w:rsid w:val="00B84A1A"/>
    <w:rsid w:val="00B85290"/>
    <w:rsid w:val="00B85DF4"/>
    <w:rsid w:val="00B85F88"/>
    <w:rsid w:val="00B85FF2"/>
    <w:rsid w:val="00B8606D"/>
    <w:rsid w:val="00B901FB"/>
    <w:rsid w:val="00B92307"/>
    <w:rsid w:val="00B9260F"/>
    <w:rsid w:val="00B92F53"/>
    <w:rsid w:val="00B9396E"/>
    <w:rsid w:val="00B9429F"/>
    <w:rsid w:val="00B944F0"/>
    <w:rsid w:val="00B9544B"/>
    <w:rsid w:val="00B9553C"/>
    <w:rsid w:val="00B95C5A"/>
    <w:rsid w:val="00B95E9F"/>
    <w:rsid w:val="00B96A29"/>
    <w:rsid w:val="00B97256"/>
    <w:rsid w:val="00BA0011"/>
    <w:rsid w:val="00BA11A9"/>
    <w:rsid w:val="00BA149D"/>
    <w:rsid w:val="00BA2590"/>
    <w:rsid w:val="00BA4BA9"/>
    <w:rsid w:val="00BA51C9"/>
    <w:rsid w:val="00BA6852"/>
    <w:rsid w:val="00BA74F8"/>
    <w:rsid w:val="00BB18A6"/>
    <w:rsid w:val="00BB30E0"/>
    <w:rsid w:val="00BB339A"/>
    <w:rsid w:val="00BB35E5"/>
    <w:rsid w:val="00BB4081"/>
    <w:rsid w:val="00BB420F"/>
    <w:rsid w:val="00BB5232"/>
    <w:rsid w:val="00BB5332"/>
    <w:rsid w:val="00BC0F75"/>
    <w:rsid w:val="00BC1CF5"/>
    <w:rsid w:val="00BC25F3"/>
    <w:rsid w:val="00BC31CD"/>
    <w:rsid w:val="00BC3D72"/>
    <w:rsid w:val="00BC48EB"/>
    <w:rsid w:val="00BC52AB"/>
    <w:rsid w:val="00BC5AA4"/>
    <w:rsid w:val="00BC6491"/>
    <w:rsid w:val="00BD0CF5"/>
    <w:rsid w:val="00BD0E43"/>
    <w:rsid w:val="00BD21C2"/>
    <w:rsid w:val="00BD2207"/>
    <w:rsid w:val="00BD2E1A"/>
    <w:rsid w:val="00BD3226"/>
    <w:rsid w:val="00BD35A7"/>
    <w:rsid w:val="00BD3A23"/>
    <w:rsid w:val="00BD485F"/>
    <w:rsid w:val="00BD5E40"/>
    <w:rsid w:val="00BD6330"/>
    <w:rsid w:val="00BD6937"/>
    <w:rsid w:val="00BD70ED"/>
    <w:rsid w:val="00BD742A"/>
    <w:rsid w:val="00BE0C8B"/>
    <w:rsid w:val="00BE0D71"/>
    <w:rsid w:val="00BE125D"/>
    <w:rsid w:val="00BE29E8"/>
    <w:rsid w:val="00BE5E5F"/>
    <w:rsid w:val="00BE6CB3"/>
    <w:rsid w:val="00BE77E2"/>
    <w:rsid w:val="00BE77E3"/>
    <w:rsid w:val="00BF04A3"/>
    <w:rsid w:val="00BF0E7D"/>
    <w:rsid w:val="00BF1ED5"/>
    <w:rsid w:val="00BF210B"/>
    <w:rsid w:val="00BF3D06"/>
    <w:rsid w:val="00BF3DA3"/>
    <w:rsid w:val="00C005EB"/>
    <w:rsid w:val="00C0081E"/>
    <w:rsid w:val="00C00A9B"/>
    <w:rsid w:val="00C04817"/>
    <w:rsid w:val="00C0493D"/>
    <w:rsid w:val="00C05280"/>
    <w:rsid w:val="00C07446"/>
    <w:rsid w:val="00C07E20"/>
    <w:rsid w:val="00C10418"/>
    <w:rsid w:val="00C1099B"/>
    <w:rsid w:val="00C109EA"/>
    <w:rsid w:val="00C11BA9"/>
    <w:rsid w:val="00C12427"/>
    <w:rsid w:val="00C1318B"/>
    <w:rsid w:val="00C1529D"/>
    <w:rsid w:val="00C15627"/>
    <w:rsid w:val="00C156B2"/>
    <w:rsid w:val="00C16F77"/>
    <w:rsid w:val="00C17812"/>
    <w:rsid w:val="00C17C49"/>
    <w:rsid w:val="00C17EB6"/>
    <w:rsid w:val="00C17EDD"/>
    <w:rsid w:val="00C200D6"/>
    <w:rsid w:val="00C20929"/>
    <w:rsid w:val="00C21157"/>
    <w:rsid w:val="00C212F2"/>
    <w:rsid w:val="00C219E6"/>
    <w:rsid w:val="00C21DDF"/>
    <w:rsid w:val="00C21FDA"/>
    <w:rsid w:val="00C23F5F"/>
    <w:rsid w:val="00C24946"/>
    <w:rsid w:val="00C25144"/>
    <w:rsid w:val="00C27397"/>
    <w:rsid w:val="00C318A2"/>
    <w:rsid w:val="00C320FA"/>
    <w:rsid w:val="00C32828"/>
    <w:rsid w:val="00C34AB1"/>
    <w:rsid w:val="00C34EE5"/>
    <w:rsid w:val="00C356E6"/>
    <w:rsid w:val="00C35A13"/>
    <w:rsid w:val="00C36544"/>
    <w:rsid w:val="00C404C8"/>
    <w:rsid w:val="00C40973"/>
    <w:rsid w:val="00C40ACA"/>
    <w:rsid w:val="00C41167"/>
    <w:rsid w:val="00C41222"/>
    <w:rsid w:val="00C429A1"/>
    <w:rsid w:val="00C4327A"/>
    <w:rsid w:val="00C43A8A"/>
    <w:rsid w:val="00C453C2"/>
    <w:rsid w:val="00C45640"/>
    <w:rsid w:val="00C45AA5"/>
    <w:rsid w:val="00C46896"/>
    <w:rsid w:val="00C46BA1"/>
    <w:rsid w:val="00C47DD4"/>
    <w:rsid w:val="00C51000"/>
    <w:rsid w:val="00C51251"/>
    <w:rsid w:val="00C5172C"/>
    <w:rsid w:val="00C52205"/>
    <w:rsid w:val="00C53C04"/>
    <w:rsid w:val="00C54265"/>
    <w:rsid w:val="00C549F0"/>
    <w:rsid w:val="00C56AF1"/>
    <w:rsid w:val="00C5716F"/>
    <w:rsid w:val="00C57BB4"/>
    <w:rsid w:val="00C61F9C"/>
    <w:rsid w:val="00C62A6C"/>
    <w:rsid w:val="00C63093"/>
    <w:rsid w:val="00C63C94"/>
    <w:rsid w:val="00C64177"/>
    <w:rsid w:val="00C6448B"/>
    <w:rsid w:val="00C64C8B"/>
    <w:rsid w:val="00C65258"/>
    <w:rsid w:val="00C65F61"/>
    <w:rsid w:val="00C700E6"/>
    <w:rsid w:val="00C700F7"/>
    <w:rsid w:val="00C7045F"/>
    <w:rsid w:val="00C70C52"/>
    <w:rsid w:val="00C71DCB"/>
    <w:rsid w:val="00C731E5"/>
    <w:rsid w:val="00C73B02"/>
    <w:rsid w:val="00C74F67"/>
    <w:rsid w:val="00C75332"/>
    <w:rsid w:val="00C75AE8"/>
    <w:rsid w:val="00C75C87"/>
    <w:rsid w:val="00C772E1"/>
    <w:rsid w:val="00C802E2"/>
    <w:rsid w:val="00C805E2"/>
    <w:rsid w:val="00C812F1"/>
    <w:rsid w:val="00C81888"/>
    <w:rsid w:val="00C81C0E"/>
    <w:rsid w:val="00C81EDD"/>
    <w:rsid w:val="00C81F6E"/>
    <w:rsid w:val="00C82672"/>
    <w:rsid w:val="00C83849"/>
    <w:rsid w:val="00C84ADC"/>
    <w:rsid w:val="00C85421"/>
    <w:rsid w:val="00C85FF4"/>
    <w:rsid w:val="00C86443"/>
    <w:rsid w:val="00C91383"/>
    <w:rsid w:val="00C918C3"/>
    <w:rsid w:val="00C91C9E"/>
    <w:rsid w:val="00C924BA"/>
    <w:rsid w:val="00C92502"/>
    <w:rsid w:val="00C93949"/>
    <w:rsid w:val="00C93F3C"/>
    <w:rsid w:val="00C9605B"/>
    <w:rsid w:val="00C966A8"/>
    <w:rsid w:val="00C96776"/>
    <w:rsid w:val="00C9798F"/>
    <w:rsid w:val="00CA0A9A"/>
    <w:rsid w:val="00CA413B"/>
    <w:rsid w:val="00CA59D1"/>
    <w:rsid w:val="00CA6B56"/>
    <w:rsid w:val="00CA7376"/>
    <w:rsid w:val="00CB3466"/>
    <w:rsid w:val="00CB3DFC"/>
    <w:rsid w:val="00CB5B87"/>
    <w:rsid w:val="00CB6A57"/>
    <w:rsid w:val="00CB7C93"/>
    <w:rsid w:val="00CB7F71"/>
    <w:rsid w:val="00CC08C5"/>
    <w:rsid w:val="00CC20B7"/>
    <w:rsid w:val="00CC2AAC"/>
    <w:rsid w:val="00CC3CA7"/>
    <w:rsid w:val="00CC465E"/>
    <w:rsid w:val="00CC548A"/>
    <w:rsid w:val="00CC6DF7"/>
    <w:rsid w:val="00CC76F2"/>
    <w:rsid w:val="00CD0FD8"/>
    <w:rsid w:val="00CD1FDB"/>
    <w:rsid w:val="00CD1FFB"/>
    <w:rsid w:val="00CD22DF"/>
    <w:rsid w:val="00CD2D8C"/>
    <w:rsid w:val="00CD5041"/>
    <w:rsid w:val="00CD5521"/>
    <w:rsid w:val="00CD55DC"/>
    <w:rsid w:val="00CD68C8"/>
    <w:rsid w:val="00CE2355"/>
    <w:rsid w:val="00CE36AE"/>
    <w:rsid w:val="00CE3C4A"/>
    <w:rsid w:val="00CE5D14"/>
    <w:rsid w:val="00CE62C4"/>
    <w:rsid w:val="00CE79BF"/>
    <w:rsid w:val="00CE7E42"/>
    <w:rsid w:val="00CF0E01"/>
    <w:rsid w:val="00CF236E"/>
    <w:rsid w:val="00CF2D65"/>
    <w:rsid w:val="00CF5316"/>
    <w:rsid w:val="00CF5D16"/>
    <w:rsid w:val="00CF6707"/>
    <w:rsid w:val="00CF7ED6"/>
    <w:rsid w:val="00CF7FB1"/>
    <w:rsid w:val="00D0058B"/>
    <w:rsid w:val="00D0093A"/>
    <w:rsid w:val="00D01A4C"/>
    <w:rsid w:val="00D0281A"/>
    <w:rsid w:val="00D02BF1"/>
    <w:rsid w:val="00D036A7"/>
    <w:rsid w:val="00D063F6"/>
    <w:rsid w:val="00D10D09"/>
    <w:rsid w:val="00D11958"/>
    <w:rsid w:val="00D12452"/>
    <w:rsid w:val="00D1286D"/>
    <w:rsid w:val="00D12BD9"/>
    <w:rsid w:val="00D12F15"/>
    <w:rsid w:val="00D13080"/>
    <w:rsid w:val="00D134BE"/>
    <w:rsid w:val="00D1359D"/>
    <w:rsid w:val="00D146D1"/>
    <w:rsid w:val="00D15575"/>
    <w:rsid w:val="00D158F8"/>
    <w:rsid w:val="00D16DFD"/>
    <w:rsid w:val="00D17173"/>
    <w:rsid w:val="00D17282"/>
    <w:rsid w:val="00D17373"/>
    <w:rsid w:val="00D202E3"/>
    <w:rsid w:val="00D20E3E"/>
    <w:rsid w:val="00D21068"/>
    <w:rsid w:val="00D21F2E"/>
    <w:rsid w:val="00D227FD"/>
    <w:rsid w:val="00D228B5"/>
    <w:rsid w:val="00D2465E"/>
    <w:rsid w:val="00D251D3"/>
    <w:rsid w:val="00D259DE"/>
    <w:rsid w:val="00D26B2B"/>
    <w:rsid w:val="00D30324"/>
    <w:rsid w:val="00D3165C"/>
    <w:rsid w:val="00D33D4C"/>
    <w:rsid w:val="00D349A8"/>
    <w:rsid w:val="00D35CCC"/>
    <w:rsid w:val="00D3608B"/>
    <w:rsid w:val="00D361C5"/>
    <w:rsid w:val="00D364F4"/>
    <w:rsid w:val="00D36B7C"/>
    <w:rsid w:val="00D376BA"/>
    <w:rsid w:val="00D403A0"/>
    <w:rsid w:val="00D404AD"/>
    <w:rsid w:val="00D41574"/>
    <w:rsid w:val="00D42000"/>
    <w:rsid w:val="00D42199"/>
    <w:rsid w:val="00D42D3D"/>
    <w:rsid w:val="00D42E3A"/>
    <w:rsid w:val="00D431D5"/>
    <w:rsid w:val="00D4452A"/>
    <w:rsid w:val="00D44ECF"/>
    <w:rsid w:val="00D458D7"/>
    <w:rsid w:val="00D46C24"/>
    <w:rsid w:val="00D472F7"/>
    <w:rsid w:val="00D47DE8"/>
    <w:rsid w:val="00D50257"/>
    <w:rsid w:val="00D50FDB"/>
    <w:rsid w:val="00D51B40"/>
    <w:rsid w:val="00D52CB3"/>
    <w:rsid w:val="00D53C58"/>
    <w:rsid w:val="00D546D6"/>
    <w:rsid w:val="00D55854"/>
    <w:rsid w:val="00D56CB6"/>
    <w:rsid w:val="00D57FF2"/>
    <w:rsid w:val="00D602DE"/>
    <w:rsid w:val="00D60599"/>
    <w:rsid w:val="00D6081C"/>
    <w:rsid w:val="00D61A98"/>
    <w:rsid w:val="00D623C7"/>
    <w:rsid w:val="00D62493"/>
    <w:rsid w:val="00D62EA5"/>
    <w:rsid w:val="00D64116"/>
    <w:rsid w:val="00D642DC"/>
    <w:rsid w:val="00D64D4B"/>
    <w:rsid w:val="00D65ABC"/>
    <w:rsid w:val="00D70469"/>
    <w:rsid w:val="00D709C1"/>
    <w:rsid w:val="00D71635"/>
    <w:rsid w:val="00D71676"/>
    <w:rsid w:val="00D73821"/>
    <w:rsid w:val="00D749B9"/>
    <w:rsid w:val="00D74A5B"/>
    <w:rsid w:val="00D7638A"/>
    <w:rsid w:val="00D76967"/>
    <w:rsid w:val="00D76A9F"/>
    <w:rsid w:val="00D7713E"/>
    <w:rsid w:val="00D77F25"/>
    <w:rsid w:val="00D81DFF"/>
    <w:rsid w:val="00D82034"/>
    <w:rsid w:val="00D82DFC"/>
    <w:rsid w:val="00D838D5"/>
    <w:rsid w:val="00D83911"/>
    <w:rsid w:val="00D86A04"/>
    <w:rsid w:val="00D86E60"/>
    <w:rsid w:val="00D90EDA"/>
    <w:rsid w:val="00D91592"/>
    <w:rsid w:val="00D916FF"/>
    <w:rsid w:val="00D93836"/>
    <w:rsid w:val="00D94FFA"/>
    <w:rsid w:val="00D95C0F"/>
    <w:rsid w:val="00D95D09"/>
    <w:rsid w:val="00D9682F"/>
    <w:rsid w:val="00D96CFF"/>
    <w:rsid w:val="00D97507"/>
    <w:rsid w:val="00D977A7"/>
    <w:rsid w:val="00DA0322"/>
    <w:rsid w:val="00DA12FD"/>
    <w:rsid w:val="00DA1692"/>
    <w:rsid w:val="00DA2761"/>
    <w:rsid w:val="00DA423E"/>
    <w:rsid w:val="00DA5AF1"/>
    <w:rsid w:val="00DA616E"/>
    <w:rsid w:val="00DA668F"/>
    <w:rsid w:val="00DA71A3"/>
    <w:rsid w:val="00DA742E"/>
    <w:rsid w:val="00DA7555"/>
    <w:rsid w:val="00DA7C89"/>
    <w:rsid w:val="00DA7E7D"/>
    <w:rsid w:val="00DB0B2A"/>
    <w:rsid w:val="00DB0C14"/>
    <w:rsid w:val="00DB1267"/>
    <w:rsid w:val="00DB13EC"/>
    <w:rsid w:val="00DB2523"/>
    <w:rsid w:val="00DB31C8"/>
    <w:rsid w:val="00DB3927"/>
    <w:rsid w:val="00DB4D18"/>
    <w:rsid w:val="00DB6906"/>
    <w:rsid w:val="00DB780C"/>
    <w:rsid w:val="00DC06A0"/>
    <w:rsid w:val="00DC0750"/>
    <w:rsid w:val="00DC0D27"/>
    <w:rsid w:val="00DC1875"/>
    <w:rsid w:val="00DC1B7E"/>
    <w:rsid w:val="00DC1FD0"/>
    <w:rsid w:val="00DC2C22"/>
    <w:rsid w:val="00DC30CA"/>
    <w:rsid w:val="00DC35DE"/>
    <w:rsid w:val="00DC36A4"/>
    <w:rsid w:val="00DC4639"/>
    <w:rsid w:val="00DC46EF"/>
    <w:rsid w:val="00DC47F1"/>
    <w:rsid w:val="00DC4AFF"/>
    <w:rsid w:val="00DC4DDF"/>
    <w:rsid w:val="00DC4FAB"/>
    <w:rsid w:val="00DC507D"/>
    <w:rsid w:val="00DD0B65"/>
    <w:rsid w:val="00DD14A9"/>
    <w:rsid w:val="00DD213A"/>
    <w:rsid w:val="00DD24E6"/>
    <w:rsid w:val="00DD2A80"/>
    <w:rsid w:val="00DD2D02"/>
    <w:rsid w:val="00DD31BF"/>
    <w:rsid w:val="00DD39CA"/>
    <w:rsid w:val="00DD41CA"/>
    <w:rsid w:val="00DD469D"/>
    <w:rsid w:val="00DD4F83"/>
    <w:rsid w:val="00DD52AC"/>
    <w:rsid w:val="00DD5343"/>
    <w:rsid w:val="00DD57D7"/>
    <w:rsid w:val="00DD609F"/>
    <w:rsid w:val="00DD653B"/>
    <w:rsid w:val="00DD6AF1"/>
    <w:rsid w:val="00DD6B9F"/>
    <w:rsid w:val="00DD6F0D"/>
    <w:rsid w:val="00DD6FEE"/>
    <w:rsid w:val="00DE055F"/>
    <w:rsid w:val="00DE14D7"/>
    <w:rsid w:val="00DE2EC0"/>
    <w:rsid w:val="00DE3DFB"/>
    <w:rsid w:val="00DE4944"/>
    <w:rsid w:val="00DE52AF"/>
    <w:rsid w:val="00DE541A"/>
    <w:rsid w:val="00DE54D4"/>
    <w:rsid w:val="00DE7C10"/>
    <w:rsid w:val="00DF05DA"/>
    <w:rsid w:val="00DF1098"/>
    <w:rsid w:val="00DF1A82"/>
    <w:rsid w:val="00DF1C54"/>
    <w:rsid w:val="00DF2537"/>
    <w:rsid w:val="00DF28C0"/>
    <w:rsid w:val="00DF2EBF"/>
    <w:rsid w:val="00DF4ACA"/>
    <w:rsid w:val="00DF4ACC"/>
    <w:rsid w:val="00DF5C01"/>
    <w:rsid w:val="00DF5D8A"/>
    <w:rsid w:val="00DF68BE"/>
    <w:rsid w:val="00DF692E"/>
    <w:rsid w:val="00DF733C"/>
    <w:rsid w:val="00DF770D"/>
    <w:rsid w:val="00DF7F65"/>
    <w:rsid w:val="00E0125E"/>
    <w:rsid w:val="00E01462"/>
    <w:rsid w:val="00E01F6C"/>
    <w:rsid w:val="00E02090"/>
    <w:rsid w:val="00E02760"/>
    <w:rsid w:val="00E05D91"/>
    <w:rsid w:val="00E0698D"/>
    <w:rsid w:val="00E07478"/>
    <w:rsid w:val="00E07607"/>
    <w:rsid w:val="00E106BB"/>
    <w:rsid w:val="00E10AB6"/>
    <w:rsid w:val="00E10F51"/>
    <w:rsid w:val="00E113EA"/>
    <w:rsid w:val="00E119C1"/>
    <w:rsid w:val="00E12AC8"/>
    <w:rsid w:val="00E140E3"/>
    <w:rsid w:val="00E146F8"/>
    <w:rsid w:val="00E1599C"/>
    <w:rsid w:val="00E16186"/>
    <w:rsid w:val="00E170D5"/>
    <w:rsid w:val="00E20200"/>
    <w:rsid w:val="00E207A2"/>
    <w:rsid w:val="00E2170A"/>
    <w:rsid w:val="00E21D35"/>
    <w:rsid w:val="00E21DE9"/>
    <w:rsid w:val="00E22C70"/>
    <w:rsid w:val="00E23136"/>
    <w:rsid w:val="00E23422"/>
    <w:rsid w:val="00E23736"/>
    <w:rsid w:val="00E23B42"/>
    <w:rsid w:val="00E23CAD"/>
    <w:rsid w:val="00E24856"/>
    <w:rsid w:val="00E2595C"/>
    <w:rsid w:val="00E26619"/>
    <w:rsid w:val="00E267BB"/>
    <w:rsid w:val="00E2770F"/>
    <w:rsid w:val="00E278C5"/>
    <w:rsid w:val="00E30EEB"/>
    <w:rsid w:val="00E316D2"/>
    <w:rsid w:val="00E31C9A"/>
    <w:rsid w:val="00E31F6A"/>
    <w:rsid w:val="00E328D7"/>
    <w:rsid w:val="00E33986"/>
    <w:rsid w:val="00E34A2C"/>
    <w:rsid w:val="00E351F5"/>
    <w:rsid w:val="00E357A5"/>
    <w:rsid w:val="00E36897"/>
    <w:rsid w:val="00E36B54"/>
    <w:rsid w:val="00E36F7E"/>
    <w:rsid w:val="00E374FF"/>
    <w:rsid w:val="00E41726"/>
    <w:rsid w:val="00E42A0E"/>
    <w:rsid w:val="00E4373E"/>
    <w:rsid w:val="00E44248"/>
    <w:rsid w:val="00E453E9"/>
    <w:rsid w:val="00E45522"/>
    <w:rsid w:val="00E45F7A"/>
    <w:rsid w:val="00E463AD"/>
    <w:rsid w:val="00E4657D"/>
    <w:rsid w:val="00E50969"/>
    <w:rsid w:val="00E50A8A"/>
    <w:rsid w:val="00E54A89"/>
    <w:rsid w:val="00E54E06"/>
    <w:rsid w:val="00E55A27"/>
    <w:rsid w:val="00E57725"/>
    <w:rsid w:val="00E579C8"/>
    <w:rsid w:val="00E57BCA"/>
    <w:rsid w:val="00E60016"/>
    <w:rsid w:val="00E61225"/>
    <w:rsid w:val="00E615BD"/>
    <w:rsid w:val="00E6170F"/>
    <w:rsid w:val="00E61B1B"/>
    <w:rsid w:val="00E6239D"/>
    <w:rsid w:val="00E627CB"/>
    <w:rsid w:val="00E62A00"/>
    <w:rsid w:val="00E65FF5"/>
    <w:rsid w:val="00E67842"/>
    <w:rsid w:val="00E6794B"/>
    <w:rsid w:val="00E67DFF"/>
    <w:rsid w:val="00E713E8"/>
    <w:rsid w:val="00E72160"/>
    <w:rsid w:val="00E727A6"/>
    <w:rsid w:val="00E728AD"/>
    <w:rsid w:val="00E7298F"/>
    <w:rsid w:val="00E72FFE"/>
    <w:rsid w:val="00E7498D"/>
    <w:rsid w:val="00E7520C"/>
    <w:rsid w:val="00E753D4"/>
    <w:rsid w:val="00E75B54"/>
    <w:rsid w:val="00E77805"/>
    <w:rsid w:val="00E81FB3"/>
    <w:rsid w:val="00E82C52"/>
    <w:rsid w:val="00E83064"/>
    <w:rsid w:val="00E83457"/>
    <w:rsid w:val="00E835B9"/>
    <w:rsid w:val="00E85924"/>
    <w:rsid w:val="00E868AA"/>
    <w:rsid w:val="00E8707F"/>
    <w:rsid w:val="00E87331"/>
    <w:rsid w:val="00E87865"/>
    <w:rsid w:val="00E9008E"/>
    <w:rsid w:val="00E91363"/>
    <w:rsid w:val="00E91740"/>
    <w:rsid w:val="00E91C08"/>
    <w:rsid w:val="00E92EB9"/>
    <w:rsid w:val="00E93090"/>
    <w:rsid w:val="00E956B9"/>
    <w:rsid w:val="00E9606B"/>
    <w:rsid w:val="00E961AC"/>
    <w:rsid w:val="00E969C0"/>
    <w:rsid w:val="00E96BD8"/>
    <w:rsid w:val="00E97D5D"/>
    <w:rsid w:val="00EA18D3"/>
    <w:rsid w:val="00EA2A1E"/>
    <w:rsid w:val="00EA2F57"/>
    <w:rsid w:val="00EA321A"/>
    <w:rsid w:val="00EA430F"/>
    <w:rsid w:val="00EA513E"/>
    <w:rsid w:val="00EA67B1"/>
    <w:rsid w:val="00EA6B5C"/>
    <w:rsid w:val="00EA6D79"/>
    <w:rsid w:val="00EA778F"/>
    <w:rsid w:val="00EB0004"/>
    <w:rsid w:val="00EB0328"/>
    <w:rsid w:val="00EB1796"/>
    <w:rsid w:val="00EB211E"/>
    <w:rsid w:val="00EB25FD"/>
    <w:rsid w:val="00EB268F"/>
    <w:rsid w:val="00EB449A"/>
    <w:rsid w:val="00EB4A09"/>
    <w:rsid w:val="00EB519C"/>
    <w:rsid w:val="00EB5D82"/>
    <w:rsid w:val="00EB67A3"/>
    <w:rsid w:val="00EC0381"/>
    <w:rsid w:val="00EC09F6"/>
    <w:rsid w:val="00EC1322"/>
    <w:rsid w:val="00EC1452"/>
    <w:rsid w:val="00EC18D2"/>
    <w:rsid w:val="00EC241B"/>
    <w:rsid w:val="00EC3874"/>
    <w:rsid w:val="00EC4BE1"/>
    <w:rsid w:val="00EC4D90"/>
    <w:rsid w:val="00EC517C"/>
    <w:rsid w:val="00EC5465"/>
    <w:rsid w:val="00EC575B"/>
    <w:rsid w:val="00EC5E31"/>
    <w:rsid w:val="00EC62FF"/>
    <w:rsid w:val="00EC6650"/>
    <w:rsid w:val="00EC7CF3"/>
    <w:rsid w:val="00ED2F12"/>
    <w:rsid w:val="00ED3075"/>
    <w:rsid w:val="00ED3954"/>
    <w:rsid w:val="00ED397A"/>
    <w:rsid w:val="00ED4C8A"/>
    <w:rsid w:val="00ED5469"/>
    <w:rsid w:val="00ED61A2"/>
    <w:rsid w:val="00ED6753"/>
    <w:rsid w:val="00ED7C96"/>
    <w:rsid w:val="00EE0749"/>
    <w:rsid w:val="00EE09B6"/>
    <w:rsid w:val="00EE1E9B"/>
    <w:rsid w:val="00EE22AA"/>
    <w:rsid w:val="00EE29B0"/>
    <w:rsid w:val="00EE3F6C"/>
    <w:rsid w:val="00EE41AE"/>
    <w:rsid w:val="00EE580C"/>
    <w:rsid w:val="00EE6701"/>
    <w:rsid w:val="00EE7822"/>
    <w:rsid w:val="00EF22E1"/>
    <w:rsid w:val="00EF292C"/>
    <w:rsid w:val="00EF3617"/>
    <w:rsid w:val="00EF3FC3"/>
    <w:rsid w:val="00EF417A"/>
    <w:rsid w:val="00EF5103"/>
    <w:rsid w:val="00EF63B0"/>
    <w:rsid w:val="00EF7270"/>
    <w:rsid w:val="00F00074"/>
    <w:rsid w:val="00F02ED8"/>
    <w:rsid w:val="00F03AC8"/>
    <w:rsid w:val="00F061DC"/>
    <w:rsid w:val="00F070C3"/>
    <w:rsid w:val="00F11339"/>
    <w:rsid w:val="00F11EBA"/>
    <w:rsid w:val="00F11FD5"/>
    <w:rsid w:val="00F12AA8"/>
    <w:rsid w:val="00F140BE"/>
    <w:rsid w:val="00F16E0E"/>
    <w:rsid w:val="00F16F58"/>
    <w:rsid w:val="00F1718A"/>
    <w:rsid w:val="00F177EB"/>
    <w:rsid w:val="00F17AAE"/>
    <w:rsid w:val="00F17B80"/>
    <w:rsid w:val="00F17C40"/>
    <w:rsid w:val="00F17D6D"/>
    <w:rsid w:val="00F21E03"/>
    <w:rsid w:val="00F22058"/>
    <w:rsid w:val="00F228B3"/>
    <w:rsid w:val="00F2434D"/>
    <w:rsid w:val="00F24C5E"/>
    <w:rsid w:val="00F24E78"/>
    <w:rsid w:val="00F25192"/>
    <w:rsid w:val="00F268C9"/>
    <w:rsid w:val="00F272CE"/>
    <w:rsid w:val="00F27B37"/>
    <w:rsid w:val="00F30B28"/>
    <w:rsid w:val="00F3240E"/>
    <w:rsid w:val="00F32AD2"/>
    <w:rsid w:val="00F32C7A"/>
    <w:rsid w:val="00F33023"/>
    <w:rsid w:val="00F3339D"/>
    <w:rsid w:val="00F33507"/>
    <w:rsid w:val="00F3394E"/>
    <w:rsid w:val="00F33D31"/>
    <w:rsid w:val="00F345A9"/>
    <w:rsid w:val="00F34B11"/>
    <w:rsid w:val="00F34BF8"/>
    <w:rsid w:val="00F35DDB"/>
    <w:rsid w:val="00F36D12"/>
    <w:rsid w:val="00F37B47"/>
    <w:rsid w:val="00F4177E"/>
    <w:rsid w:val="00F42910"/>
    <w:rsid w:val="00F44F1E"/>
    <w:rsid w:val="00F457E4"/>
    <w:rsid w:val="00F47221"/>
    <w:rsid w:val="00F47672"/>
    <w:rsid w:val="00F47721"/>
    <w:rsid w:val="00F50682"/>
    <w:rsid w:val="00F50B04"/>
    <w:rsid w:val="00F5139C"/>
    <w:rsid w:val="00F51DCC"/>
    <w:rsid w:val="00F52050"/>
    <w:rsid w:val="00F52218"/>
    <w:rsid w:val="00F52810"/>
    <w:rsid w:val="00F53028"/>
    <w:rsid w:val="00F53119"/>
    <w:rsid w:val="00F54085"/>
    <w:rsid w:val="00F54BC9"/>
    <w:rsid w:val="00F5632C"/>
    <w:rsid w:val="00F6099E"/>
    <w:rsid w:val="00F60B93"/>
    <w:rsid w:val="00F60D7C"/>
    <w:rsid w:val="00F61CEA"/>
    <w:rsid w:val="00F61FA2"/>
    <w:rsid w:val="00F6206D"/>
    <w:rsid w:val="00F64691"/>
    <w:rsid w:val="00F65300"/>
    <w:rsid w:val="00F66159"/>
    <w:rsid w:val="00F669A1"/>
    <w:rsid w:val="00F66DC9"/>
    <w:rsid w:val="00F71FA1"/>
    <w:rsid w:val="00F72659"/>
    <w:rsid w:val="00F72996"/>
    <w:rsid w:val="00F73BE1"/>
    <w:rsid w:val="00F73D59"/>
    <w:rsid w:val="00F743DD"/>
    <w:rsid w:val="00F7636A"/>
    <w:rsid w:val="00F7770C"/>
    <w:rsid w:val="00F8396F"/>
    <w:rsid w:val="00F84000"/>
    <w:rsid w:val="00F843B9"/>
    <w:rsid w:val="00F84B25"/>
    <w:rsid w:val="00F84BEB"/>
    <w:rsid w:val="00F856C5"/>
    <w:rsid w:val="00F86499"/>
    <w:rsid w:val="00F8652E"/>
    <w:rsid w:val="00F9224B"/>
    <w:rsid w:val="00F92DC3"/>
    <w:rsid w:val="00F931AE"/>
    <w:rsid w:val="00F93675"/>
    <w:rsid w:val="00F93A2F"/>
    <w:rsid w:val="00F93C48"/>
    <w:rsid w:val="00F94628"/>
    <w:rsid w:val="00F948CF"/>
    <w:rsid w:val="00F9518B"/>
    <w:rsid w:val="00F95CD0"/>
    <w:rsid w:val="00F964B8"/>
    <w:rsid w:val="00F968FC"/>
    <w:rsid w:val="00F97BDD"/>
    <w:rsid w:val="00FA0985"/>
    <w:rsid w:val="00FA1F45"/>
    <w:rsid w:val="00FA2261"/>
    <w:rsid w:val="00FA2FDC"/>
    <w:rsid w:val="00FA30E3"/>
    <w:rsid w:val="00FA38A2"/>
    <w:rsid w:val="00FA3CA6"/>
    <w:rsid w:val="00FA400B"/>
    <w:rsid w:val="00FA4218"/>
    <w:rsid w:val="00FA5322"/>
    <w:rsid w:val="00FA5B32"/>
    <w:rsid w:val="00FA68A1"/>
    <w:rsid w:val="00FA7AAB"/>
    <w:rsid w:val="00FB15D5"/>
    <w:rsid w:val="00FB224F"/>
    <w:rsid w:val="00FB25BE"/>
    <w:rsid w:val="00FB2981"/>
    <w:rsid w:val="00FB3793"/>
    <w:rsid w:val="00FB6234"/>
    <w:rsid w:val="00FB7AD5"/>
    <w:rsid w:val="00FC07B3"/>
    <w:rsid w:val="00FC0DDC"/>
    <w:rsid w:val="00FC1625"/>
    <w:rsid w:val="00FC166A"/>
    <w:rsid w:val="00FC1D5A"/>
    <w:rsid w:val="00FC1FC2"/>
    <w:rsid w:val="00FC2550"/>
    <w:rsid w:val="00FC27AE"/>
    <w:rsid w:val="00FC5435"/>
    <w:rsid w:val="00FC64B1"/>
    <w:rsid w:val="00FC6ECE"/>
    <w:rsid w:val="00FD0238"/>
    <w:rsid w:val="00FD075C"/>
    <w:rsid w:val="00FD2032"/>
    <w:rsid w:val="00FD20B4"/>
    <w:rsid w:val="00FD3E8C"/>
    <w:rsid w:val="00FD3F77"/>
    <w:rsid w:val="00FD4474"/>
    <w:rsid w:val="00FD47F4"/>
    <w:rsid w:val="00FD4945"/>
    <w:rsid w:val="00FD60B7"/>
    <w:rsid w:val="00FD7A13"/>
    <w:rsid w:val="00FD7C7E"/>
    <w:rsid w:val="00FD7E6F"/>
    <w:rsid w:val="00FE26DB"/>
    <w:rsid w:val="00FE28DA"/>
    <w:rsid w:val="00FE45DB"/>
    <w:rsid w:val="00FE4DB8"/>
    <w:rsid w:val="00FE50B1"/>
    <w:rsid w:val="00FE534A"/>
    <w:rsid w:val="00FE5433"/>
    <w:rsid w:val="00FE63D3"/>
    <w:rsid w:val="00FF047A"/>
    <w:rsid w:val="00FF0935"/>
    <w:rsid w:val="00FF2C7F"/>
    <w:rsid w:val="00FF5A32"/>
    <w:rsid w:val="00FF61AC"/>
    <w:rsid w:val="00FF6A86"/>
    <w:rsid w:val="00FF7079"/>
    <w:rsid w:val="00FF730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3D2351E4-7D0E-40A6-B9FC-021FF492E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1">
    <w:name w:val="heading 1"/>
    <w:basedOn w:val="Navaden"/>
    <w:next w:val="Navaden"/>
    <w:link w:val="Naslov1Znak"/>
    <w:qFormat/>
    <w:pPr>
      <w:keepNext/>
      <w:numPr>
        <w:numId w:val="17"/>
      </w:numPr>
      <w:spacing w:line="360" w:lineRule="auto"/>
      <w:jc w:val="both"/>
      <w:outlineLvl w:val="0"/>
    </w:pPr>
    <w:rPr>
      <w:rFonts w:ascii="Garamond" w:hAnsi="Garamond"/>
      <w:b/>
      <w:i/>
      <w:sz w:val="20"/>
      <w:szCs w:val="20"/>
    </w:rPr>
  </w:style>
  <w:style w:type="paragraph" w:styleId="Naslov2">
    <w:name w:val="heading 2"/>
    <w:basedOn w:val="Navaden"/>
    <w:next w:val="Navaden"/>
    <w:link w:val="Naslov2Znak"/>
    <w:uiPriority w:val="9"/>
    <w:qFormat/>
    <w:pPr>
      <w:keepNext/>
      <w:numPr>
        <w:ilvl w:val="1"/>
        <w:numId w:val="17"/>
      </w:numPr>
      <w:jc w:val="both"/>
      <w:outlineLvl w:val="1"/>
    </w:pPr>
    <w:rPr>
      <w:rFonts w:ascii="Garamond" w:hAnsi="Garamond"/>
      <w:i/>
      <w:iCs/>
      <w:sz w:val="18"/>
      <w:szCs w:val="18"/>
    </w:rPr>
  </w:style>
  <w:style w:type="paragraph" w:styleId="Naslov3">
    <w:name w:val="heading 3"/>
    <w:basedOn w:val="Navaden"/>
    <w:next w:val="Navaden"/>
    <w:link w:val="Naslov3Znak"/>
    <w:uiPriority w:val="9"/>
    <w:qFormat/>
    <w:pPr>
      <w:keepNext/>
      <w:numPr>
        <w:ilvl w:val="2"/>
        <w:numId w:val="17"/>
      </w:numPr>
      <w:jc w:val="both"/>
      <w:outlineLvl w:val="2"/>
    </w:pPr>
    <w:rPr>
      <w:rFonts w:ascii="Garamond" w:hAnsi="Garamond"/>
      <w:b/>
      <w:bCs/>
      <w:sz w:val="18"/>
      <w:szCs w:val="18"/>
    </w:rPr>
  </w:style>
  <w:style w:type="paragraph" w:styleId="Naslov4">
    <w:name w:val="heading 4"/>
    <w:basedOn w:val="Navaden"/>
    <w:next w:val="Navaden"/>
    <w:link w:val="Naslov4Znak"/>
    <w:uiPriority w:val="9"/>
    <w:qFormat/>
    <w:pPr>
      <w:keepNext/>
      <w:numPr>
        <w:ilvl w:val="3"/>
        <w:numId w:val="17"/>
      </w:numPr>
      <w:spacing w:line="360" w:lineRule="auto"/>
      <w:jc w:val="both"/>
      <w:outlineLvl w:val="3"/>
    </w:pPr>
    <w:rPr>
      <w:rFonts w:ascii="Garamond" w:hAnsi="Garamond"/>
      <w:b/>
      <w:bCs/>
      <w:sz w:val="18"/>
      <w:szCs w:val="18"/>
    </w:rPr>
  </w:style>
  <w:style w:type="paragraph" w:styleId="Naslov5">
    <w:name w:val="heading 5"/>
    <w:basedOn w:val="Navaden"/>
    <w:next w:val="Navaden"/>
    <w:link w:val="Naslov5Znak"/>
    <w:uiPriority w:val="9"/>
    <w:qFormat/>
    <w:pPr>
      <w:keepNext/>
      <w:numPr>
        <w:ilvl w:val="4"/>
        <w:numId w:val="17"/>
      </w:numPr>
      <w:outlineLvl w:val="4"/>
    </w:pPr>
    <w:rPr>
      <w:rFonts w:ascii="Garamond" w:hAnsi="Garamond"/>
      <w:b/>
      <w:sz w:val="18"/>
      <w:szCs w:val="18"/>
    </w:rPr>
  </w:style>
  <w:style w:type="paragraph" w:styleId="Naslov6">
    <w:name w:val="heading 6"/>
    <w:basedOn w:val="Navaden"/>
    <w:next w:val="Navaden"/>
    <w:link w:val="Naslov6Znak"/>
    <w:uiPriority w:val="9"/>
    <w:qFormat/>
    <w:pPr>
      <w:keepNext/>
      <w:numPr>
        <w:ilvl w:val="5"/>
        <w:numId w:val="17"/>
      </w:numPr>
      <w:spacing w:line="360" w:lineRule="auto"/>
      <w:jc w:val="both"/>
      <w:outlineLvl w:val="5"/>
    </w:pPr>
    <w:rPr>
      <w:rFonts w:ascii="Garamond" w:hAnsi="Garamond"/>
      <w:b/>
      <w:sz w:val="20"/>
      <w:szCs w:val="20"/>
    </w:rPr>
  </w:style>
  <w:style w:type="paragraph" w:styleId="Naslov7">
    <w:name w:val="heading 7"/>
    <w:basedOn w:val="Navaden"/>
    <w:next w:val="Navaden"/>
    <w:link w:val="Naslov7Znak"/>
    <w:uiPriority w:val="9"/>
    <w:qFormat/>
    <w:rsid w:val="007A61F9"/>
    <w:pPr>
      <w:numPr>
        <w:ilvl w:val="6"/>
        <w:numId w:val="17"/>
      </w:numPr>
      <w:spacing w:before="240" w:after="60"/>
      <w:outlineLvl w:val="6"/>
    </w:pPr>
  </w:style>
  <w:style w:type="paragraph" w:styleId="Naslov8">
    <w:name w:val="heading 8"/>
    <w:basedOn w:val="Navaden"/>
    <w:next w:val="Navaden"/>
    <w:link w:val="Naslov8Znak"/>
    <w:uiPriority w:val="9"/>
    <w:qFormat/>
    <w:rsid w:val="007A61F9"/>
    <w:pPr>
      <w:numPr>
        <w:ilvl w:val="7"/>
        <w:numId w:val="17"/>
      </w:numPr>
      <w:spacing w:before="240" w:after="60"/>
      <w:outlineLvl w:val="7"/>
    </w:pPr>
    <w:rPr>
      <w:i/>
      <w:iCs/>
    </w:rPr>
  </w:style>
  <w:style w:type="paragraph" w:styleId="Naslov9">
    <w:name w:val="heading 9"/>
    <w:basedOn w:val="Navaden"/>
    <w:next w:val="Navaden"/>
    <w:link w:val="Naslov9Znak"/>
    <w:uiPriority w:val="9"/>
    <w:qFormat/>
    <w:rsid w:val="007A61F9"/>
    <w:pPr>
      <w:numPr>
        <w:ilvl w:val="8"/>
        <w:numId w:val="17"/>
      </w:num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9C50BF"/>
    <w:rPr>
      <w:rFonts w:ascii="Garamond" w:hAnsi="Garamond"/>
      <w:b/>
      <w:i/>
    </w:rPr>
  </w:style>
  <w:style w:type="character" w:customStyle="1" w:styleId="Naslov2Znak">
    <w:name w:val="Naslov 2 Znak"/>
    <w:link w:val="Naslov2"/>
    <w:uiPriority w:val="9"/>
    <w:rsid w:val="009C50BF"/>
    <w:rPr>
      <w:rFonts w:ascii="Garamond" w:hAnsi="Garamond"/>
      <w:i/>
      <w:iCs/>
      <w:sz w:val="18"/>
      <w:szCs w:val="18"/>
    </w:rPr>
  </w:style>
  <w:style w:type="character" w:customStyle="1" w:styleId="Naslov3Znak">
    <w:name w:val="Naslov 3 Znak"/>
    <w:link w:val="Naslov3"/>
    <w:uiPriority w:val="9"/>
    <w:rsid w:val="009C50BF"/>
    <w:rPr>
      <w:rFonts w:ascii="Garamond" w:hAnsi="Garamond"/>
      <w:b/>
      <w:bCs/>
      <w:sz w:val="18"/>
      <w:szCs w:val="18"/>
    </w:rPr>
  </w:style>
  <w:style w:type="character" w:customStyle="1" w:styleId="Naslov4Znak">
    <w:name w:val="Naslov 4 Znak"/>
    <w:link w:val="Naslov4"/>
    <w:uiPriority w:val="9"/>
    <w:rsid w:val="009C50BF"/>
    <w:rPr>
      <w:rFonts w:ascii="Garamond" w:hAnsi="Garamond"/>
      <w:b/>
      <w:bCs/>
      <w:sz w:val="18"/>
      <w:szCs w:val="18"/>
    </w:rPr>
  </w:style>
  <w:style w:type="character" w:customStyle="1" w:styleId="Naslov5Znak">
    <w:name w:val="Naslov 5 Znak"/>
    <w:link w:val="Naslov5"/>
    <w:uiPriority w:val="9"/>
    <w:rsid w:val="009C50BF"/>
    <w:rPr>
      <w:rFonts w:ascii="Garamond" w:hAnsi="Garamond"/>
      <w:b/>
      <w:sz w:val="18"/>
      <w:szCs w:val="18"/>
    </w:rPr>
  </w:style>
  <w:style w:type="character" w:customStyle="1" w:styleId="Naslov6Znak">
    <w:name w:val="Naslov 6 Znak"/>
    <w:link w:val="Naslov6"/>
    <w:uiPriority w:val="9"/>
    <w:rsid w:val="009C50BF"/>
    <w:rPr>
      <w:rFonts w:ascii="Garamond" w:hAnsi="Garamond"/>
      <w:b/>
    </w:rPr>
  </w:style>
  <w:style w:type="character" w:customStyle="1" w:styleId="Naslov7Znak">
    <w:name w:val="Naslov 7 Znak"/>
    <w:link w:val="Naslov7"/>
    <w:uiPriority w:val="9"/>
    <w:rsid w:val="009C50BF"/>
    <w:rPr>
      <w:sz w:val="24"/>
      <w:szCs w:val="24"/>
    </w:rPr>
  </w:style>
  <w:style w:type="character" w:customStyle="1" w:styleId="Naslov8Znak">
    <w:name w:val="Naslov 8 Znak"/>
    <w:link w:val="Naslov8"/>
    <w:uiPriority w:val="9"/>
    <w:rsid w:val="009C50BF"/>
    <w:rPr>
      <w:i/>
      <w:iCs/>
      <w:sz w:val="24"/>
      <w:szCs w:val="24"/>
    </w:rPr>
  </w:style>
  <w:style w:type="character" w:customStyle="1" w:styleId="Naslov9Znak">
    <w:name w:val="Naslov 9 Znak"/>
    <w:link w:val="Naslov9"/>
    <w:uiPriority w:val="9"/>
    <w:rsid w:val="009C50BF"/>
    <w:rPr>
      <w:rFonts w:ascii="Arial" w:hAnsi="Arial" w:cs="Arial"/>
      <w:sz w:val="22"/>
      <w:szCs w:val="22"/>
    </w:rPr>
  </w:style>
  <w:style w:type="paragraph" w:styleId="Zgradbadokumenta">
    <w:name w:val="Document Map"/>
    <w:basedOn w:val="Navaden"/>
    <w:link w:val="ZgradbadokumentaZnak"/>
    <w:uiPriority w:val="99"/>
    <w:semiHidden/>
    <w:rsid w:val="00C1529D"/>
    <w:pPr>
      <w:shd w:val="clear" w:color="auto" w:fill="000080"/>
    </w:pPr>
    <w:rPr>
      <w:rFonts w:ascii="Tahoma" w:hAnsi="Tahoma" w:cs="Tahoma"/>
      <w:sz w:val="20"/>
      <w:szCs w:val="20"/>
    </w:rPr>
  </w:style>
  <w:style w:type="character" w:customStyle="1" w:styleId="ZgradbadokumentaZnak">
    <w:name w:val="Zgradba dokumenta Znak"/>
    <w:link w:val="Zgradbadokumenta"/>
    <w:uiPriority w:val="99"/>
    <w:semiHidden/>
    <w:rsid w:val="009C50BF"/>
    <w:rPr>
      <w:sz w:val="0"/>
      <w:szCs w:val="0"/>
    </w:rPr>
  </w:style>
  <w:style w:type="table" w:styleId="Tabelamrea">
    <w:name w:val="Table Grid"/>
    <w:basedOn w:val="Navadnatabela"/>
    <w:uiPriority w:val="39"/>
    <w:rsid w:val="00C15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1B5BE4"/>
    <w:pPr>
      <w:tabs>
        <w:tab w:val="center" w:pos="4536"/>
        <w:tab w:val="right" w:pos="9072"/>
      </w:tabs>
    </w:pPr>
  </w:style>
  <w:style w:type="character" w:customStyle="1" w:styleId="NogaZnak">
    <w:name w:val="Noga Znak"/>
    <w:link w:val="Noga"/>
    <w:uiPriority w:val="99"/>
    <w:semiHidden/>
    <w:rsid w:val="009C50BF"/>
    <w:rPr>
      <w:sz w:val="24"/>
      <w:szCs w:val="24"/>
    </w:rPr>
  </w:style>
  <w:style w:type="character" w:styleId="tevilkastrani">
    <w:name w:val="page number"/>
    <w:uiPriority w:val="99"/>
    <w:rsid w:val="001B5BE4"/>
    <w:rPr>
      <w:rFonts w:cs="Times New Roman"/>
    </w:rPr>
  </w:style>
  <w:style w:type="paragraph" w:styleId="Telobesedila">
    <w:name w:val="Body Text"/>
    <w:basedOn w:val="Navaden"/>
    <w:link w:val="TelobesedilaZnak"/>
    <w:uiPriority w:val="99"/>
    <w:rsid w:val="007C0E22"/>
    <w:pPr>
      <w:jc w:val="both"/>
    </w:pPr>
    <w:rPr>
      <w:rFonts w:ascii="Arial" w:hAnsi="Arial" w:cs="Arial"/>
      <w:sz w:val="20"/>
      <w:szCs w:val="20"/>
    </w:rPr>
  </w:style>
  <w:style w:type="character" w:customStyle="1" w:styleId="TelobesedilaZnak">
    <w:name w:val="Telo besedila Znak"/>
    <w:link w:val="Telobesedila"/>
    <w:uiPriority w:val="99"/>
    <w:semiHidden/>
    <w:rsid w:val="009C50BF"/>
    <w:rPr>
      <w:sz w:val="24"/>
      <w:szCs w:val="24"/>
    </w:rPr>
  </w:style>
  <w:style w:type="paragraph" w:styleId="Telobesedila3">
    <w:name w:val="Body Text 3"/>
    <w:basedOn w:val="Navaden"/>
    <w:link w:val="Telobesedila3Znak"/>
    <w:uiPriority w:val="99"/>
    <w:rsid w:val="007A61F9"/>
    <w:pPr>
      <w:spacing w:after="120"/>
    </w:pPr>
    <w:rPr>
      <w:sz w:val="16"/>
      <w:szCs w:val="16"/>
    </w:rPr>
  </w:style>
  <w:style w:type="character" w:customStyle="1" w:styleId="Telobesedila3Znak">
    <w:name w:val="Telo besedila 3 Znak"/>
    <w:link w:val="Telobesedila3"/>
    <w:uiPriority w:val="99"/>
    <w:semiHidden/>
    <w:rsid w:val="009C50BF"/>
    <w:rPr>
      <w:sz w:val="16"/>
      <w:szCs w:val="16"/>
    </w:rPr>
  </w:style>
  <w:style w:type="paragraph" w:customStyle="1" w:styleId="p">
    <w:name w:val="p"/>
    <w:basedOn w:val="Navaden"/>
    <w:rsid w:val="00FE45DB"/>
    <w:pPr>
      <w:spacing w:before="64" w:after="16"/>
      <w:ind w:left="16" w:right="16" w:firstLine="240"/>
      <w:jc w:val="both"/>
    </w:pPr>
    <w:rPr>
      <w:rFonts w:ascii="Arial" w:hAnsi="Arial" w:cs="Arial"/>
      <w:color w:val="222222"/>
      <w:sz w:val="22"/>
      <w:szCs w:val="22"/>
    </w:rPr>
  </w:style>
  <w:style w:type="paragraph" w:customStyle="1" w:styleId="h4">
    <w:name w:val="h4"/>
    <w:basedOn w:val="Navaden"/>
    <w:rsid w:val="00FE45DB"/>
    <w:pPr>
      <w:spacing w:before="320" w:after="240"/>
      <w:ind w:left="16" w:right="16"/>
      <w:jc w:val="center"/>
    </w:pPr>
    <w:rPr>
      <w:rFonts w:ascii="Arial" w:hAnsi="Arial" w:cs="Arial"/>
      <w:b/>
      <w:bCs/>
      <w:color w:val="222222"/>
      <w:sz w:val="22"/>
      <w:szCs w:val="22"/>
    </w:rPr>
  </w:style>
  <w:style w:type="paragraph" w:styleId="Telobesedila2">
    <w:name w:val="Body Text 2"/>
    <w:basedOn w:val="Navaden"/>
    <w:link w:val="Telobesedila2Znak"/>
    <w:uiPriority w:val="99"/>
    <w:rsid w:val="003E24ED"/>
    <w:pPr>
      <w:spacing w:after="120" w:line="480" w:lineRule="auto"/>
    </w:pPr>
  </w:style>
  <w:style w:type="character" w:customStyle="1" w:styleId="Telobesedila2Znak">
    <w:name w:val="Telo besedila 2 Znak"/>
    <w:link w:val="Telobesedila2"/>
    <w:uiPriority w:val="99"/>
    <w:semiHidden/>
    <w:rsid w:val="009C50BF"/>
    <w:rPr>
      <w:sz w:val="24"/>
      <w:szCs w:val="24"/>
    </w:rPr>
  </w:style>
  <w:style w:type="paragraph" w:styleId="Navadensplet">
    <w:name w:val="Normal (Web)"/>
    <w:basedOn w:val="Navaden"/>
    <w:uiPriority w:val="99"/>
    <w:rsid w:val="00D51B40"/>
    <w:pPr>
      <w:spacing w:before="100" w:beforeAutospacing="1" w:after="100" w:afterAutospacing="1"/>
    </w:pPr>
  </w:style>
  <w:style w:type="character" w:styleId="Hiperpovezava">
    <w:name w:val="Hyperlink"/>
    <w:uiPriority w:val="99"/>
    <w:rsid w:val="00D51B40"/>
    <w:rPr>
      <w:color w:val="0000FF"/>
      <w:u w:val="single"/>
    </w:rPr>
  </w:style>
  <w:style w:type="paragraph" w:styleId="Glava">
    <w:name w:val="header"/>
    <w:basedOn w:val="Navaden"/>
    <w:link w:val="GlavaZnak"/>
    <w:uiPriority w:val="99"/>
    <w:rsid w:val="00927D1D"/>
    <w:pPr>
      <w:tabs>
        <w:tab w:val="center" w:pos="4536"/>
        <w:tab w:val="right" w:pos="9072"/>
      </w:tabs>
    </w:pPr>
  </w:style>
  <w:style w:type="character" w:customStyle="1" w:styleId="GlavaZnak">
    <w:name w:val="Glava Znak"/>
    <w:link w:val="Glava"/>
    <w:uiPriority w:val="99"/>
    <w:rsid w:val="009C50BF"/>
    <w:rPr>
      <w:sz w:val="24"/>
      <w:szCs w:val="24"/>
    </w:rPr>
  </w:style>
  <w:style w:type="paragraph" w:styleId="Brezrazmikov">
    <w:name w:val="No Spacing"/>
    <w:link w:val="BrezrazmikovZnak"/>
    <w:uiPriority w:val="1"/>
    <w:qFormat/>
    <w:rsid w:val="007D5F1F"/>
    <w:rPr>
      <w:rFonts w:ascii="Calibri" w:hAnsi="Calibri"/>
      <w:sz w:val="22"/>
      <w:szCs w:val="22"/>
      <w:lang w:eastAsia="en-US"/>
    </w:rPr>
  </w:style>
  <w:style w:type="character" w:customStyle="1" w:styleId="BrezrazmikovZnak">
    <w:name w:val="Brez razmikov Znak"/>
    <w:link w:val="Brezrazmikov"/>
    <w:locked/>
    <w:rsid w:val="007D5F1F"/>
    <w:rPr>
      <w:rFonts w:ascii="Calibri" w:eastAsia="Times New Roman" w:hAnsi="Calibri"/>
      <w:sz w:val="22"/>
      <w:lang w:val="sl-SI" w:eastAsia="en-US"/>
    </w:rPr>
  </w:style>
  <w:style w:type="paragraph" w:styleId="Besedilooblaka">
    <w:name w:val="Balloon Text"/>
    <w:basedOn w:val="Navaden"/>
    <w:link w:val="BesedilooblakaZnak"/>
    <w:uiPriority w:val="99"/>
    <w:rsid w:val="0022143C"/>
    <w:rPr>
      <w:rFonts w:ascii="Tahoma" w:hAnsi="Tahoma"/>
      <w:sz w:val="16"/>
      <w:szCs w:val="16"/>
    </w:rPr>
  </w:style>
  <w:style w:type="character" w:customStyle="1" w:styleId="BesedilooblakaZnak">
    <w:name w:val="Besedilo oblačka Znak"/>
    <w:link w:val="Besedilooblaka"/>
    <w:uiPriority w:val="99"/>
    <w:locked/>
    <w:rsid w:val="0022143C"/>
    <w:rPr>
      <w:rFonts w:ascii="Tahoma" w:hAnsi="Tahoma"/>
      <w:sz w:val="16"/>
    </w:rPr>
  </w:style>
  <w:style w:type="paragraph" w:styleId="Odstavekseznama">
    <w:name w:val="List Paragraph"/>
    <w:basedOn w:val="Navaden"/>
    <w:uiPriority w:val="34"/>
    <w:qFormat/>
    <w:rsid w:val="00FD075C"/>
    <w:pPr>
      <w:ind w:left="720"/>
      <w:contextualSpacing/>
    </w:pPr>
  </w:style>
  <w:style w:type="character" w:customStyle="1" w:styleId="apple-converted-space">
    <w:name w:val="apple-converted-space"/>
    <w:basedOn w:val="Privzetapisavaodstavka"/>
    <w:rsid w:val="00804EF8"/>
  </w:style>
  <w:style w:type="paragraph" w:styleId="Naslov">
    <w:name w:val="Title"/>
    <w:basedOn w:val="Navaden"/>
    <w:next w:val="Navaden"/>
    <w:link w:val="NaslovZnak"/>
    <w:qFormat/>
    <w:rsid w:val="00E351F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Znak">
    <w:name w:val="Naslov Znak"/>
    <w:basedOn w:val="Privzetapisavaodstavka"/>
    <w:link w:val="Naslov"/>
    <w:rsid w:val="00E351F5"/>
    <w:rPr>
      <w:rFonts w:asciiTheme="majorHAnsi" w:eastAsiaTheme="majorEastAsia" w:hAnsiTheme="majorHAnsi" w:cstheme="majorBidi"/>
      <w:color w:val="17365D" w:themeColor="text2" w:themeShade="BF"/>
      <w:spacing w:val="5"/>
      <w:kern w:val="28"/>
      <w:sz w:val="52"/>
      <w:szCs w:val="52"/>
    </w:rPr>
  </w:style>
  <w:style w:type="paragraph" w:styleId="NaslovTOC">
    <w:name w:val="TOC Heading"/>
    <w:basedOn w:val="Naslov1"/>
    <w:next w:val="Navaden"/>
    <w:uiPriority w:val="39"/>
    <w:semiHidden/>
    <w:unhideWhenUsed/>
    <w:qFormat/>
    <w:rsid w:val="008D2F09"/>
    <w:pPr>
      <w:keepLines/>
      <w:numPr>
        <w:numId w:val="0"/>
      </w:numPr>
      <w:spacing w:before="480" w:line="276" w:lineRule="auto"/>
      <w:jc w:val="left"/>
      <w:outlineLvl w:val="9"/>
    </w:pPr>
    <w:rPr>
      <w:rFonts w:asciiTheme="majorHAnsi" w:eastAsiaTheme="majorEastAsia" w:hAnsiTheme="majorHAnsi" w:cstheme="majorBidi"/>
      <w:bCs/>
      <w:i w:val="0"/>
      <w:color w:val="365F91" w:themeColor="accent1" w:themeShade="BF"/>
      <w:sz w:val="28"/>
      <w:szCs w:val="28"/>
    </w:rPr>
  </w:style>
  <w:style w:type="paragraph" w:styleId="Kazalovsebine1">
    <w:name w:val="toc 1"/>
    <w:basedOn w:val="Navaden"/>
    <w:next w:val="Navaden"/>
    <w:autoRedefine/>
    <w:uiPriority w:val="39"/>
    <w:rsid w:val="00FA38A2"/>
    <w:pPr>
      <w:tabs>
        <w:tab w:val="left" w:pos="480"/>
        <w:tab w:val="right" w:leader="dot" w:pos="9287"/>
      </w:tabs>
      <w:spacing w:after="100"/>
    </w:pPr>
    <w:rPr>
      <w:noProof/>
    </w:rPr>
  </w:style>
  <w:style w:type="paragraph" w:styleId="Kazalovsebine2">
    <w:name w:val="toc 2"/>
    <w:basedOn w:val="Navaden"/>
    <w:next w:val="Navaden"/>
    <w:autoRedefine/>
    <w:uiPriority w:val="39"/>
    <w:rsid w:val="008D2F09"/>
    <w:pPr>
      <w:spacing w:after="100"/>
      <w:ind w:left="240"/>
    </w:pPr>
  </w:style>
  <w:style w:type="paragraph" w:styleId="Kazalovsebine3">
    <w:name w:val="toc 3"/>
    <w:basedOn w:val="Navaden"/>
    <w:next w:val="Navaden"/>
    <w:autoRedefine/>
    <w:uiPriority w:val="39"/>
    <w:rsid w:val="008D2F09"/>
    <w:pPr>
      <w:spacing w:after="100"/>
      <w:ind w:left="480"/>
    </w:pPr>
  </w:style>
  <w:style w:type="paragraph" w:customStyle="1" w:styleId="naslov0">
    <w:name w:val="naslov"/>
    <w:basedOn w:val="Navaden"/>
    <w:rsid w:val="00254B0B"/>
    <w:pPr>
      <w:spacing w:before="100" w:beforeAutospacing="1" w:after="100" w:afterAutospacing="1"/>
    </w:pPr>
  </w:style>
  <w:style w:type="character" w:styleId="Krepko">
    <w:name w:val="Strong"/>
    <w:basedOn w:val="Privzetapisavaodstavka"/>
    <w:uiPriority w:val="22"/>
    <w:qFormat/>
    <w:rsid w:val="00254B0B"/>
    <w:rPr>
      <w:b/>
      <w:bCs/>
    </w:rPr>
  </w:style>
  <w:style w:type="paragraph" w:customStyle="1" w:styleId="besedilo">
    <w:name w:val="besedilo"/>
    <w:basedOn w:val="Navaden"/>
    <w:rsid w:val="00254B0B"/>
    <w:pPr>
      <w:spacing w:before="100" w:beforeAutospacing="1" w:after="100" w:afterAutospacing="1"/>
    </w:pPr>
  </w:style>
  <w:style w:type="character" w:styleId="SledenaHiperpovezava">
    <w:name w:val="FollowedHyperlink"/>
    <w:basedOn w:val="Privzetapisavaodstavka"/>
    <w:semiHidden/>
    <w:unhideWhenUsed/>
    <w:rsid w:val="0053098E"/>
    <w:rPr>
      <w:color w:val="800080" w:themeColor="followedHyperlink"/>
      <w:u w:val="single"/>
    </w:rPr>
  </w:style>
  <w:style w:type="paragraph" w:customStyle="1" w:styleId="paragraph">
    <w:name w:val="paragraph"/>
    <w:basedOn w:val="Navaden"/>
    <w:rsid w:val="009E2A6D"/>
    <w:pPr>
      <w:spacing w:before="100" w:beforeAutospacing="1" w:after="100" w:afterAutospacing="1"/>
    </w:pPr>
  </w:style>
  <w:style w:type="character" w:customStyle="1" w:styleId="normaltextrun">
    <w:name w:val="normaltextrun"/>
    <w:basedOn w:val="Privzetapisavaodstavka"/>
    <w:rsid w:val="009E2A6D"/>
  </w:style>
  <w:style w:type="character" w:customStyle="1" w:styleId="eop">
    <w:name w:val="eop"/>
    <w:basedOn w:val="Privzetapisavaodstavka"/>
    <w:rsid w:val="009E2A6D"/>
  </w:style>
  <w:style w:type="character" w:customStyle="1" w:styleId="spellingerror">
    <w:name w:val="spellingerror"/>
    <w:basedOn w:val="Privzetapisavaodstavka"/>
    <w:rsid w:val="00D56CB6"/>
  </w:style>
  <w:style w:type="paragraph" w:customStyle="1" w:styleId="Label">
    <w:name w:val="Label"/>
    <w:basedOn w:val="Navaden"/>
    <w:rsid w:val="00402AC6"/>
    <w:pPr>
      <w:jc w:val="center"/>
    </w:pPr>
    <w:rPr>
      <w:rFonts w:ascii="Century Gothic" w:hAnsi="Century Gothic"/>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70972">
      <w:bodyDiv w:val="1"/>
      <w:marLeft w:val="0"/>
      <w:marRight w:val="0"/>
      <w:marTop w:val="0"/>
      <w:marBottom w:val="0"/>
      <w:divBdr>
        <w:top w:val="none" w:sz="0" w:space="0" w:color="auto"/>
        <w:left w:val="none" w:sz="0" w:space="0" w:color="auto"/>
        <w:bottom w:val="none" w:sz="0" w:space="0" w:color="auto"/>
        <w:right w:val="none" w:sz="0" w:space="0" w:color="auto"/>
      </w:divBdr>
    </w:div>
    <w:div w:id="89206606">
      <w:bodyDiv w:val="1"/>
      <w:marLeft w:val="0"/>
      <w:marRight w:val="0"/>
      <w:marTop w:val="0"/>
      <w:marBottom w:val="0"/>
      <w:divBdr>
        <w:top w:val="none" w:sz="0" w:space="0" w:color="auto"/>
        <w:left w:val="none" w:sz="0" w:space="0" w:color="auto"/>
        <w:bottom w:val="none" w:sz="0" w:space="0" w:color="auto"/>
        <w:right w:val="none" w:sz="0" w:space="0" w:color="auto"/>
      </w:divBdr>
    </w:div>
    <w:div w:id="150830077">
      <w:bodyDiv w:val="1"/>
      <w:marLeft w:val="0"/>
      <w:marRight w:val="0"/>
      <w:marTop w:val="0"/>
      <w:marBottom w:val="0"/>
      <w:divBdr>
        <w:top w:val="none" w:sz="0" w:space="0" w:color="auto"/>
        <w:left w:val="none" w:sz="0" w:space="0" w:color="auto"/>
        <w:bottom w:val="none" w:sz="0" w:space="0" w:color="auto"/>
        <w:right w:val="none" w:sz="0" w:space="0" w:color="auto"/>
      </w:divBdr>
    </w:div>
    <w:div w:id="164905990">
      <w:bodyDiv w:val="1"/>
      <w:marLeft w:val="0"/>
      <w:marRight w:val="0"/>
      <w:marTop w:val="0"/>
      <w:marBottom w:val="0"/>
      <w:divBdr>
        <w:top w:val="none" w:sz="0" w:space="0" w:color="auto"/>
        <w:left w:val="none" w:sz="0" w:space="0" w:color="auto"/>
        <w:bottom w:val="none" w:sz="0" w:space="0" w:color="auto"/>
        <w:right w:val="none" w:sz="0" w:space="0" w:color="auto"/>
      </w:divBdr>
    </w:div>
    <w:div w:id="169832728">
      <w:bodyDiv w:val="1"/>
      <w:marLeft w:val="0"/>
      <w:marRight w:val="0"/>
      <w:marTop w:val="0"/>
      <w:marBottom w:val="0"/>
      <w:divBdr>
        <w:top w:val="none" w:sz="0" w:space="0" w:color="auto"/>
        <w:left w:val="none" w:sz="0" w:space="0" w:color="auto"/>
        <w:bottom w:val="none" w:sz="0" w:space="0" w:color="auto"/>
        <w:right w:val="none" w:sz="0" w:space="0" w:color="auto"/>
      </w:divBdr>
      <w:divsChild>
        <w:div w:id="2063095606">
          <w:marLeft w:val="0"/>
          <w:marRight w:val="0"/>
          <w:marTop w:val="0"/>
          <w:marBottom w:val="0"/>
          <w:divBdr>
            <w:top w:val="none" w:sz="0" w:space="0" w:color="auto"/>
            <w:left w:val="none" w:sz="0" w:space="0" w:color="auto"/>
            <w:bottom w:val="none" w:sz="0" w:space="0" w:color="auto"/>
            <w:right w:val="none" w:sz="0" w:space="0" w:color="auto"/>
          </w:divBdr>
          <w:divsChild>
            <w:div w:id="1983851396">
              <w:marLeft w:val="0"/>
              <w:marRight w:val="0"/>
              <w:marTop w:val="0"/>
              <w:marBottom w:val="0"/>
              <w:divBdr>
                <w:top w:val="none" w:sz="0" w:space="0" w:color="auto"/>
                <w:left w:val="none" w:sz="0" w:space="0" w:color="auto"/>
                <w:bottom w:val="none" w:sz="0" w:space="0" w:color="auto"/>
                <w:right w:val="none" w:sz="0" w:space="0" w:color="auto"/>
              </w:divBdr>
            </w:div>
          </w:divsChild>
        </w:div>
        <w:div w:id="1037197221">
          <w:marLeft w:val="0"/>
          <w:marRight w:val="0"/>
          <w:marTop w:val="0"/>
          <w:marBottom w:val="0"/>
          <w:divBdr>
            <w:top w:val="none" w:sz="0" w:space="0" w:color="auto"/>
            <w:left w:val="none" w:sz="0" w:space="0" w:color="auto"/>
            <w:bottom w:val="none" w:sz="0" w:space="0" w:color="auto"/>
            <w:right w:val="none" w:sz="0" w:space="0" w:color="auto"/>
          </w:divBdr>
          <w:divsChild>
            <w:div w:id="1623463639">
              <w:marLeft w:val="0"/>
              <w:marRight w:val="0"/>
              <w:marTop w:val="0"/>
              <w:marBottom w:val="0"/>
              <w:divBdr>
                <w:top w:val="none" w:sz="0" w:space="0" w:color="auto"/>
                <w:left w:val="none" w:sz="0" w:space="0" w:color="auto"/>
                <w:bottom w:val="none" w:sz="0" w:space="0" w:color="auto"/>
                <w:right w:val="none" w:sz="0" w:space="0" w:color="auto"/>
              </w:divBdr>
            </w:div>
          </w:divsChild>
        </w:div>
        <w:div w:id="925724831">
          <w:marLeft w:val="0"/>
          <w:marRight w:val="0"/>
          <w:marTop w:val="0"/>
          <w:marBottom w:val="0"/>
          <w:divBdr>
            <w:top w:val="none" w:sz="0" w:space="0" w:color="auto"/>
            <w:left w:val="none" w:sz="0" w:space="0" w:color="auto"/>
            <w:bottom w:val="none" w:sz="0" w:space="0" w:color="auto"/>
            <w:right w:val="none" w:sz="0" w:space="0" w:color="auto"/>
          </w:divBdr>
          <w:divsChild>
            <w:div w:id="1766613881">
              <w:marLeft w:val="0"/>
              <w:marRight w:val="0"/>
              <w:marTop w:val="0"/>
              <w:marBottom w:val="0"/>
              <w:divBdr>
                <w:top w:val="none" w:sz="0" w:space="0" w:color="auto"/>
                <w:left w:val="none" w:sz="0" w:space="0" w:color="auto"/>
                <w:bottom w:val="none" w:sz="0" w:space="0" w:color="auto"/>
                <w:right w:val="none" w:sz="0" w:space="0" w:color="auto"/>
              </w:divBdr>
            </w:div>
          </w:divsChild>
        </w:div>
        <w:div w:id="1633368205">
          <w:marLeft w:val="0"/>
          <w:marRight w:val="0"/>
          <w:marTop w:val="0"/>
          <w:marBottom w:val="0"/>
          <w:divBdr>
            <w:top w:val="none" w:sz="0" w:space="0" w:color="auto"/>
            <w:left w:val="none" w:sz="0" w:space="0" w:color="auto"/>
            <w:bottom w:val="none" w:sz="0" w:space="0" w:color="auto"/>
            <w:right w:val="none" w:sz="0" w:space="0" w:color="auto"/>
          </w:divBdr>
          <w:divsChild>
            <w:div w:id="1038774960">
              <w:marLeft w:val="0"/>
              <w:marRight w:val="0"/>
              <w:marTop w:val="0"/>
              <w:marBottom w:val="0"/>
              <w:divBdr>
                <w:top w:val="none" w:sz="0" w:space="0" w:color="auto"/>
                <w:left w:val="none" w:sz="0" w:space="0" w:color="auto"/>
                <w:bottom w:val="none" w:sz="0" w:space="0" w:color="auto"/>
                <w:right w:val="none" w:sz="0" w:space="0" w:color="auto"/>
              </w:divBdr>
            </w:div>
          </w:divsChild>
        </w:div>
        <w:div w:id="377243298">
          <w:marLeft w:val="0"/>
          <w:marRight w:val="0"/>
          <w:marTop w:val="0"/>
          <w:marBottom w:val="0"/>
          <w:divBdr>
            <w:top w:val="none" w:sz="0" w:space="0" w:color="auto"/>
            <w:left w:val="none" w:sz="0" w:space="0" w:color="auto"/>
            <w:bottom w:val="none" w:sz="0" w:space="0" w:color="auto"/>
            <w:right w:val="none" w:sz="0" w:space="0" w:color="auto"/>
          </w:divBdr>
          <w:divsChild>
            <w:div w:id="436491147">
              <w:marLeft w:val="0"/>
              <w:marRight w:val="0"/>
              <w:marTop w:val="0"/>
              <w:marBottom w:val="0"/>
              <w:divBdr>
                <w:top w:val="none" w:sz="0" w:space="0" w:color="auto"/>
                <w:left w:val="none" w:sz="0" w:space="0" w:color="auto"/>
                <w:bottom w:val="none" w:sz="0" w:space="0" w:color="auto"/>
                <w:right w:val="none" w:sz="0" w:space="0" w:color="auto"/>
              </w:divBdr>
            </w:div>
          </w:divsChild>
        </w:div>
        <w:div w:id="2094737328">
          <w:marLeft w:val="0"/>
          <w:marRight w:val="0"/>
          <w:marTop w:val="0"/>
          <w:marBottom w:val="0"/>
          <w:divBdr>
            <w:top w:val="none" w:sz="0" w:space="0" w:color="auto"/>
            <w:left w:val="none" w:sz="0" w:space="0" w:color="auto"/>
            <w:bottom w:val="none" w:sz="0" w:space="0" w:color="auto"/>
            <w:right w:val="none" w:sz="0" w:space="0" w:color="auto"/>
          </w:divBdr>
          <w:divsChild>
            <w:div w:id="1662196688">
              <w:marLeft w:val="0"/>
              <w:marRight w:val="0"/>
              <w:marTop w:val="0"/>
              <w:marBottom w:val="0"/>
              <w:divBdr>
                <w:top w:val="none" w:sz="0" w:space="0" w:color="auto"/>
                <w:left w:val="none" w:sz="0" w:space="0" w:color="auto"/>
                <w:bottom w:val="none" w:sz="0" w:space="0" w:color="auto"/>
                <w:right w:val="none" w:sz="0" w:space="0" w:color="auto"/>
              </w:divBdr>
            </w:div>
          </w:divsChild>
        </w:div>
        <w:div w:id="521482310">
          <w:marLeft w:val="0"/>
          <w:marRight w:val="0"/>
          <w:marTop w:val="0"/>
          <w:marBottom w:val="0"/>
          <w:divBdr>
            <w:top w:val="none" w:sz="0" w:space="0" w:color="auto"/>
            <w:left w:val="none" w:sz="0" w:space="0" w:color="auto"/>
            <w:bottom w:val="none" w:sz="0" w:space="0" w:color="auto"/>
            <w:right w:val="none" w:sz="0" w:space="0" w:color="auto"/>
          </w:divBdr>
          <w:divsChild>
            <w:div w:id="1038091855">
              <w:marLeft w:val="0"/>
              <w:marRight w:val="0"/>
              <w:marTop w:val="0"/>
              <w:marBottom w:val="0"/>
              <w:divBdr>
                <w:top w:val="none" w:sz="0" w:space="0" w:color="auto"/>
                <w:left w:val="none" w:sz="0" w:space="0" w:color="auto"/>
                <w:bottom w:val="none" w:sz="0" w:space="0" w:color="auto"/>
                <w:right w:val="none" w:sz="0" w:space="0" w:color="auto"/>
              </w:divBdr>
            </w:div>
          </w:divsChild>
        </w:div>
        <w:div w:id="419182565">
          <w:marLeft w:val="0"/>
          <w:marRight w:val="0"/>
          <w:marTop w:val="0"/>
          <w:marBottom w:val="0"/>
          <w:divBdr>
            <w:top w:val="none" w:sz="0" w:space="0" w:color="auto"/>
            <w:left w:val="none" w:sz="0" w:space="0" w:color="auto"/>
            <w:bottom w:val="none" w:sz="0" w:space="0" w:color="auto"/>
            <w:right w:val="none" w:sz="0" w:space="0" w:color="auto"/>
          </w:divBdr>
          <w:divsChild>
            <w:div w:id="1969050664">
              <w:marLeft w:val="0"/>
              <w:marRight w:val="0"/>
              <w:marTop w:val="0"/>
              <w:marBottom w:val="0"/>
              <w:divBdr>
                <w:top w:val="none" w:sz="0" w:space="0" w:color="auto"/>
                <w:left w:val="none" w:sz="0" w:space="0" w:color="auto"/>
                <w:bottom w:val="none" w:sz="0" w:space="0" w:color="auto"/>
                <w:right w:val="none" w:sz="0" w:space="0" w:color="auto"/>
              </w:divBdr>
            </w:div>
          </w:divsChild>
        </w:div>
        <w:div w:id="2014645684">
          <w:marLeft w:val="0"/>
          <w:marRight w:val="0"/>
          <w:marTop w:val="0"/>
          <w:marBottom w:val="0"/>
          <w:divBdr>
            <w:top w:val="none" w:sz="0" w:space="0" w:color="auto"/>
            <w:left w:val="none" w:sz="0" w:space="0" w:color="auto"/>
            <w:bottom w:val="none" w:sz="0" w:space="0" w:color="auto"/>
            <w:right w:val="none" w:sz="0" w:space="0" w:color="auto"/>
          </w:divBdr>
          <w:divsChild>
            <w:div w:id="1481925645">
              <w:marLeft w:val="0"/>
              <w:marRight w:val="0"/>
              <w:marTop w:val="0"/>
              <w:marBottom w:val="0"/>
              <w:divBdr>
                <w:top w:val="none" w:sz="0" w:space="0" w:color="auto"/>
                <w:left w:val="none" w:sz="0" w:space="0" w:color="auto"/>
                <w:bottom w:val="none" w:sz="0" w:space="0" w:color="auto"/>
                <w:right w:val="none" w:sz="0" w:space="0" w:color="auto"/>
              </w:divBdr>
            </w:div>
          </w:divsChild>
        </w:div>
        <w:div w:id="696151861">
          <w:marLeft w:val="0"/>
          <w:marRight w:val="0"/>
          <w:marTop w:val="0"/>
          <w:marBottom w:val="0"/>
          <w:divBdr>
            <w:top w:val="none" w:sz="0" w:space="0" w:color="auto"/>
            <w:left w:val="none" w:sz="0" w:space="0" w:color="auto"/>
            <w:bottom w:val="none" w:sz="0" w:space="0" w:color="auto"/>
            <w:right w:val="none" w:sz="0" w:space="0" w:color="auto"/>
          </w:divBdr>
          <w:divsChild>
            <w:div w:id="1021276582">
              <w:marLeft w:val="0"/>
              <w:marRight w:val="0"/>
              <w:marTop w:val="0"/>
              <w:marBottom w:val="0"/>
              <w:divBdr>
                <w:top w:val="none" w:sz="0" w:space="0" w:color="auto"/>
                <w:left w:val="none" w:sz="0" w:space="0" w:color="auto"/>
                <w:bottom w:val="none" w:sz="0" w:space="0" w:color="auto"/>
                <w:right w:val="none" w:sz="0" w:space="0" w:color="auto"/>
              </w:divBdr>
            </w:div>
          </w:divsChild>
        </w:div>
        <w:div w:id="1286692404">
          <w:marLeft w:val="0"/>
          <w:marRight w:val="0"/>
          <w:marTop w:val="0"/>
          <w:marBottom w:val="0"/>
          <w:divBdr>
            <w:top w:val="none" w:sz="0" w:space="0" w:color="auto"/>
            <w:left w:val="none" w:sz="0" w:space="0" w:color="auto"/>
            <w:bottom w:val="none" w:sz="0" w:space="0" w:color="auto"/>
            <w:right w:val="none" w:sz="0" w:space="0" w:color="auto"/>
          </w:divBdr>
          <w:divsChild>
            <w:div w:id="1690793314">
              <w:marLeft w:val="0"/>
              <w:marRight w:val="0"/>
              <w:marTop w:val="0"/>
              <w:marBottom w:val="0"/>
              <w:divBdr>
                <w:top w:val="none" w:sz="0" w:space="0" w:color="auto"/>
                <w:left w:val="none" w:sz="0" w:space="0" w:color="auto"/>
                <w:bottom w:val="none" w:sz="0" w:space="0" w:color="auto"/>
                <w:right w:val="none" w:sz="0" w:space="0" w:color="auto"/>
              </w:divBdr>
            </w:div>
          </w:divsChild>
        </w:div>
        <w:div w:id="519123335">
          <w:marLeft w:val="0"/>
          <w:marRight w:val="0"/>
          <w:marTop w:val="0"/>
          <w:marBottom w:val="0"/>
          <w:divBdr>
            <w:top w:val="none" w:sz="0" w:space="0" w:color="auto"/>
            <w:left w:val="none" w:sz="0" w:space="0" w:color="auto"/>
            <w:bottom w:val="none" w:sz="0" w:space="0" w:color="auto"/>
            <w:right w:val="none" w:sz="0" w:space="0" w:color="auto"/>
          </w:divBdr>
          <w:divsChild>
            <w:div w:id="615865678">
              <w:marLeft w:val="0"/>
              <w:marRight w:val="0"/>
              <w:marTop w:val="0"/>
              <w:marBottom w:val="0"/>
              <w:divBdr>
                <w:top w:val="none" w:sz="0" w:space="0" w:color="auto"/>
                <w:left w:val="none" w:sz="0" w:space="0" w:color="auto"/>
                <w:bottom w:val="none" w:sz="0" w:space="0" w:color="auto"/>
                <w:right w:val="none" w:sz="0" w:space="0" w:color="auto"/>
              </w:divBdr>
            </w:div>
          </w:divsChild>
        </w:div>
        <w:div w:id="1268342434">
          <w:marLeft w:val="0"/>
          <w:marRight w:val="0"/>
          <w:marTop w:val="0"/>
          <w:marBottom w:val="0"/>
          <w:divBdr>
            <w:top w:val="none" w:sz="0" w:space="0" w:color="auto"/>
            <w:left w:val="none" w:sz="0" w:space="0" w:color="auto"/>
            <w:bottom w:val="none" w:sz="0" w:space="0" w:color="auto"/>
            <w:right w:val="none" w:sz="0" w:space="0" w:color="auto"/>
          </w:divBdr>
          <w:divsChild>
            <w:div w:id="586815688">
              <w:marLeft w:val="0"/>
              <w:marRight w:val="0"/>
              <w:marTop w:val="0"/>
              <w:marBottom w:val="0"/>
              <w:divBdr>
                <w:top w:val="none" w:sz="0" w:space="0" w:color="auto"/>
                <w:left w:val="none" w:sz="0" w:space="0" w:color="auto"/>
                <w:bottom w:val="none" w:sz="0" w:space="0" w:color="auto"/>
                <w:right w:val="none" w:sz="0" w:space="0" w:color="auto"/>
              </w:divBdr>
            </w:div>
          </w:divsChild>
        </w:div>
        <w:div w:id="1294289542">
          <w:marLeft w:val="0"/>
          <w:marRight w:val="0"/>
          <w:marTop w:val="0"/>
          <w:marBottom w:val="0"/>
          <w:divBdr>
            <w:top w:val="none" w:sz="0" w:space="0" w:color="auto"/>
            <w:left w:val="none" w:sz="0" w:space="0" w:color="auto"/>
            <w:bottom w:val="none" w:sz="0" w:space="0" w:color="auto"/>
            <w:right w:val="none" w:sz="0" w:space="0" w:color="auto"/>
          </w:divBdr>
          <w:divsChild>
            <w:div w:id="313341701">
              <w:marLeft w:val="0"/>
              <w:marRight w:val="0"/>
              <w:marTop w:val="0"/>
              <w:marBottom w:val="0"/>
              <w:divBdr>
                <w:top w:val="none" w:sz="0" w:space="0" w:color="auto"/>
                <w:left w:val="none" w:sz="0" w:space="0" w:color="auto"/>
                <w:bottom w:val="none" w:sz="0" w:space="0" w:color="auto"/>
                <w:right w:val="none" w:sz="0" w:space="0" w:color="auto"/>
              </w:divBdr>
            </w:div>
          </w:divsChild>
        </w:div>
        <w:div w:id="612787617">
          <w:marLeft w:val="0"/>
          <w:marRight w:val="0"/>
          <w:marTop w:val="0"/>
          <w:marBottom w:val="0"/>
          <w:divBdr>
            <w:top w:val="none" w:sz="0" w:space="0" w:color="auto"/>
            <w:left w:val="none" w:sz="0" w:space="0" w:color="auto"/>
            <w:bottom w:val="none" w:sz="0" w:space="0" w:color="auto"/>
            <w:right w:val="none" w:sz="0" w:space="0" w:color="auto"/>
          </w:divBdr>
          <w:divsChild>
            <w:div w:id="104006487">
              <w:marLeft w:val="0"/>
              <w:marRight w:val="0"/>
              <w:marTop w:val="0"/>
              <w:marBottom w:val="0"/>
              <w:divBdr>
                <w:top w:val="none" w:sz="0" w:space="0" w:color="auto"/>
                <w:left w:val="none" w:sz="0" w:space="0" w:color="auto"/>
                <w:bottom w:val="none" w:sz="0" w:space="0" w:color="auto"/>
                <w:right w:val="none" w:sz="0" w:space="0" w:color="auto"/>
              </w:divBdr>
            </w:div>
          </w:divsChild>
        </w:div>
        <w:div w:id="447119199">
          <w:marLeft w:val="0"/>
          <w:marRight w:val="0"/>
          <w:marTop w:val="0"/>
          <w:marBottom w:val="0"/>
          <w:divBdr>
            <w:top w:val="none" w:sz="0" w:space="0" w:color="auto"/>
            <w:left w:val="none" w:sz="0" w:space="0" w:color="auto"/>
            <w:bottom w:val="none" w:sz="0" w:space="0" w:color="auto"/>
            <w:right w:val="none" w:sz="0" w:space="0" w:color="auto"/>
          </w:divBdr>
          <w:divsChild>
            <w:div w:id="1696732335">
              <w:marLeft w:val="0"/>
              <w:marRight w:val="0"/>
              <w:marTop w:val="0"/>
              <w:marBottom w:val="0"/>
              <w:divBdr>
                <w:top w:val="none" w:sz="0" w:space="0" w:color="auto"/>
                <w:left w:val="none" w:sz="0" w:space="0" w:color="auto"/>
                <w:bottom w:val="none" w:sz="0" w:space="0" w:color="auto"/>
                <w:right w:val="none" w:sz="0" w:space="0" w:color="auto"/>
              </w:divBdr>
            </w:div>
          </w:divsChild>
        </w:div>
        <w:div w:id="1148941966">
          <w:marLeft w:val="0"/>
          <w:marRight w:val="0"/>
          <w:marTop w:val="0"/>
          <w:marBottom w:val="0"/>
          <w:divBdr>
            <w:top w:val="none" w:sz="0" w:space="0" w:color="auto"/>
            <w:left w:val="none" w:sz="0" w:space="0" w:color="auto"/>
            <w:bottom w:val="none" w:sz="0" w:space="0" w:color="auto"/>
            <w:right w:val="none" w:sz="0" w:space="0" w:color="auto"/>
          </w:divBdr>
          <w:divsChild>
            <w:div w:id="302463956">
              <w:marLeft w:val="0"/>
              <w:marRight w:val="0"/>
              <w:marTop w:val="0"/>
              <w:marBottom w:val="0"/>
              <w:divBdr>
                <w:top w:val="none" w:sz="0" w:space="0" w:color="auto"/>
                <w:left w:val="none" w:sz="0" w:space="0" w:color="auto"/>
                <w:bottom w:val="none" w:sz="0" w:space="0" w:color="auto"/>
                <w:right w:val="none" w:sz="0" w:space="0" w:color="auto"/>
              </w:divBdr>
            </w:div>
          </w:divsChild>
        </w:div>
        <w:div w:id="708914129">
          <w:marLeft w:val="0"/>
          <w:marRight w:val="0"/>
          <w:marTop w:val="0"/>
          <w:marBottom w:val="0"/>
          <w:divBdr>
            <w:top w:val="none" w:sz="0" w:space="0" w:color="auto"/>
            <w:left w:val="none" w:sz="0" w:space="0" w:color="auto"/>
            <w:bottom w:val="none" w:sz="0" w:space="0" w:color="auto"/>
            <w:right w:val="none" w:sz="0" w:space="0" w:color="auto"/>
          </w:divBdr>
          <w:divsChild>
            <w:div w:id="1488982125">
              <w:marLeft w:val="0"/>
              <w:marRight w:val="0"/>
              <w:marTop w:val="0"/>
              <w:marBottom w:val="0"/>
              <w:divBdr>
                <w:top w:val="none" w:sz="0" w:space="0" w:color="auto"/>
                <w:left w:val="none" w:sz="0" w:space="0" w:color="auto"/>
                <w:bottom w:val="none" w:sz="0" w:space="0" w:color="auto"/>
                <w:right w:val="none" w:sz="0" w:space="0" w:color="auto"/>
              </w:divBdr>
            </w:div>
          </w:divsChild>
        </w:div>
        <w:div w:id="129981140">
          <w:marLeft w:val="0"/>
          <w:marRight w:val="0"/>
          <w:marTop w:val="0"/>
          <w:marBottom w:val="0"/>
          <w:divBdr>
            <w:top w:val="none" w:sz="0" w:space="0" w:color="auto"/>
            <w:left w:val="none" w:sz="0" w:space="0" w:color="auto"/>
            <w:bottom w:val="none" w:sz="0" w:space="0" w:color="auto"/>
            <w:right w:val="none" w:sz="0" w:space="0" w:color="auto"/>
          </w:divBdr>
          <w:divsChild>
            <w:div w:id="1808274600">
              <w:marLeft w:val="0"/>
              <w:marRight w:val="0"/>
              <w:marTop w:val="0"/>
              <w:marBottom w:val="0"/>
              <w:divBdr>
                <w:top w:val="none" w:sz="0" w:space="0" w:color="auto"/>
                <w:left w:val="none" w:sz="0" w:space="0" w:color="auto"/>
                <w:bottom w:val="none" w:sz="0" w:space="0" w:color="auto"/>
                <w:right w:val="none" w:sz="0" w:space="0" w:color="auto"/>
              </w:divBdr>
            </w:div>
          </w:divsChild>
        </w:div>
        <w:div w:id="719209369">
          <w:marLeft w:val="0"/>
          <w:marRight w:val="0"/>
          <w:marTop w:val="0"/>
          <w:marBottom w:val="0"/>
          <w:divBdr>
            <w:top w:val="none" w:sz="0" w:space="0" w:color="auto"/>
            <w:left w:val="none" w:sz="0" w:space="0" w:color="auto"/>
            <w:bottom w:val="none" w:sz="0" w:space="0" w:color="auto"/>
            <w:right w:val="none" w:sz="0" w:space="0" w:color="auto"/>
          </w:divBdr>
          <w:divsChild>
            <w:div w:id="306512630">
              <w:marLeft w:val="0"/>
              <w:marRight w:val="0"/>
              <w:marTop w:val="0"/>
              <w:marBottom w:val="0"/>
              <w:divBdr>
                <w:top w:val="none" w:sz="0" w:space="0" w:color="auto"/>
                <w:left w:val="none" w:sz="0" w:space="0" w:color="auto"/>
                <w:bottom w:val="none" w:sz="0" w:space="0" w:color="auto"/>
                <w:right w:val="none" w:sz="0" w:space="0" w:color="auto"/>
              </w:divBdr>
            </w:div>
          </w:divsChild>
        </w:div>
        <w:div w:id="623191248">
          <w:marLeft w:val="0"/>
          <w:marRight w:val="0"/>
          <w:marTop w:val="0"/>
          <w:marBottom w:val="0"/>
          <w:divBdr>
            <w:top w:val="none" w:sz="0" w:space="0" w:color="auto"/>
            <w:left w:val="none" w:sz="0" w:space="0" w:color="auto"/>
            <w:bottom w:val="none" w:sz="0" w:space="0" w:color="auto"/>
            <w:right w:val="none" w:sz="0" w:space="0" w:color="auto"/>
          </w:divBdr>
          <w:divsChild>
            <w:div w:id="1885407614">
              <w:marLeft w:val="0"/>
              <w:marRight w:val="0"/>
              <w:marTop w:val="0"/>
              <w:marBottom w:val="0"/>
              <w:divBdr>
                <w:top w:val="none" w:sz="0" w:space="0" w:color="auto"/>
                <w:left w:val="none" w:sz="0" w:space="0" w:color="auto"/>
                <w:bottom w:val="none" w:sz="0" w:space="0" w:color="auto"/>
                <w:right w:val="none" w:sz="0" w:space="0" w:color="auto"/>
              </w:divBdr>
            </w:div>
          </w:divsChild>
        </w:div>
        <w:div w:id="1392997307">
          <w:marLeft w:val="0"/>
          <w:marRight w:val="0"/>
          <w:marTop w:val="0"/>
          <w:marBottom w:val="0"/>
          <w:divBdr>
            <w:top w:val="none" w:sz="0" w:space="0" w:color="auto"/>
            <w:left w:val="none" w:sz="0" w:space="0" w:color="auto"/>
            <w:bottom w:val="none" w:sz="0" w:space="0" w:color="auto"/>
            <w:right w:val="none" w:sz="0" w:space="0" w:color="auto"/>
          </w:divBdr>
          <w:divsChild>
            <w:div w:id="1694722644">
              <w:marLeft w:val="0"/>
              <w:marRight w:val="0"/>
              <w:marTop w:val="0"/>
              <w:marBottom w:val="0"/>
              <w:divBdr>
                <w:top w:val="none" w:sz="0" w:space="0" w:color="auto"/>
                <w:left w:val="none" w:sz="0" w:space="0" w:color="auto"/>
                <w:bottom w:val="none" w:sz="0" w:space="0" w:color="auto"/>
                <w:right w:val="none" w:sz="0" w:space="0" w:color="auto"/>
              </w:divBdr>
            </w:div>
          </w:divsChild>
        </w:div>
        <w:div w:id="500582737">
          <w:marLeft w:val="0"/>
          <w:marRight w:val="0"/>
          <w:marTop w:val="0"/>
          <w:marBottom w:val="0"/>
          <w:divBdr>
            <w:top w:val="none" w:sz="0" w:space="0" w:color="auto"/>
            <w:left w:val="none" w:sz="0" w:space="0" w:color="auto"/>
            <w:bottom w:val="none" w:sz="0" w:space="0" w:color="auto"/>
            <w:right w:val="none" w:sz="0" w:space="0" w:color="auto"/>
          </w:divBdr>
          <w:divsChild>
            <w:div w:id="143548160">
              <w:marLeft w:val="0"/>
              <w:marRight w:val="0"/>
              <w:marTop w:val="0"/>
              <w:marBottom w:val="0"/>
              <w:divBdr>
                <w:top w:val="none" w:sz="0" w:space="0" w:color="auto"/>
                <w:left w:val="none" w:sz="0" w:space="0" w:color="auto"/>
                <w:bottom w:val="none" w:sz="0" w:space="0" w:color="auto"/>
                <w:right w:val="none" w:sz="0" w:space="0" w:color="auto"/>
              </w:divBdr>
            </w:div>
          </w:divsChild>
        </w:div>
        <w:div w:id="1913735403">
          <w:marLeft w:val="0"/>
          <w:marRight w:val="0"/>
          <w:marTop w:val="0"/>
          <w:marBottom w:val="0"/>
          <w:divBdr>
            <w:top w:val="none" w:sz="0" w:space="0" w:color="auto"/>
            <w:left w:val="none" w:sz="0" w:space="0" w:color="auto"/>
            <w:bottom w:val="none" w:sz="0" w:space="0" w:color="auto"/>
            <w:right w:val="none" w:sz="0" w:space="0" w:color="auto"/>
          </w:divBdr>
          <w:divsChild>
            <w:div w:id="996417871">
              <w:marLeft w:val="0"/>
              <w:marRight w:val="0"/>
              <w:marTop w:val="0"/>
              <w:marBottom w:val="0"/>
              <w:divBdr>
                <w:top w:val="none" w:sz="0" w:space="0" w:color="auto"/>
                <w:left w:val="none" w:sz="0" w:space="0" w:color="auto"/>
                <w:bottom w:val="none" w:sz="0" w:space="0" w:color="auto"/>
                <w:right w:val="none" w:sz="0" w:space="0" w:color="auto"/>
              </w:divBdr>
            </w:div>
          </w:divsChild>
        </w:div>
        <w:div w:id="412092067">
          <w:marLeft w:val="0"/>
          <w:marRight w:val="0"/>
          <w:marTop w:val="0"/>
          <w:marBottom w:val="0"/>
          <w:divBdr>
            <w:top w:val="none" w:sz="0" w:space="0" w:color="auto"/>
            <w:left w:val="none" w:sz="0" w:space="0" w:color="auto"/>
            <w:bottom w:val="none" w:sz="0" w:space="0" w:color="auto"/>
            <w:right w:val="none" w:sz="0" w:space="0" w:color="auto"/>
          </w:divBdr>
          <w:divsChild>
            <w:div w:id="139538182">
              <w:marLeft w:val="0"/>
              <w:marRight w:val="0"/>
              <w:marTop w:val="0"/>
              <w:marBottom w:val="0"/>
              <w:divBdr>
                <w:top w:val="none" w:sz="0" w:space="0" w:color="auto"/>
                <w:left w:val="none" w:sz="0" w:space="0" w:color="auto"/>
                <w:bottom w:val="none" w:sz="0" w:space="0" w:color="auto"/>
                <w:right w:val="none" w:sz="0" w:space="0" w:color="auto"/>
              </w:divBdr>
            </w:div>
          </w:divsChild>
        </w:div>
        <w:div w:id="2095934126">
          <w:marLeft w:val="0"/>
          <w:marRight w:val="0"/>
          <w:marTop w:val="0"/>
          <w:marBottom w:val="0"/>
          <w:divBdr>
            <w:top w:val="none" w:sz="0" w:space="0" w:color="auto"/>
            <w:left w:val="none" w:sz="0" w:space="0" w:color="auto"/>
            <w:bottom w:val="none" w:sz="0" w:space="0" w:color="auto"/>
            <w:right w:val="none" w:sz="0" w:space="0" w:color="auto"/>
          </w:divBdr>
          <w:divsChild>
            <w:div w:id="316495611">
              <w:marLeft w:val="0"/>
              <w:marRight w:val="0"/>
              <w:marTop w:val="0"/>
              <w:marBottom w:val="0"/>
              <w:divBdr>
                <w:top w:val="none" w:sz="0" w:space="0" w:color="auto"/>
                <w:left w:val="none" w:sz="0" w:space="0" w:color="auto"/>
                <w:bottom w:val="none" w:sz="0" w:space="0" w:color="auto"/>
                <w:right w:val="none" w:sz="0" w:space="0" w:color="auto"/>
              </w:divBdr>
            </w:div>
          </w:divsChild>
        </w:div>
        <w:div w:id="216011011">
          <w:marLeft w:val="0"/>
          <w:marRight w:val="0"/>
          <w:marTop w:val="0"/>
          <w:marBottom w:val="0"/>
          <w:divBdr>
            <w:top w:val="none" w:sz="0" w:space="0" w:color="auto"/>
            <w:left w:val="none" w:sz="0" w:space="0" w:color="auto"/>
            <w:bottom w:val="none" w:sz="0" w:space="0" w:color="auto"/>
            <w:right w:val="none" w:sz="0" w:space="0" w:color="auto"/>
          </w:divBdr>
          <w:divsChild>
            <w:div w:id="1211574832">
              <w:marLeft w:val="0"/>
              <w:marRight w:val="0"/>
              <w:marTop w:val="0"/>
              <w:marBottom w:val="0"/>
              <w:divBdr>
                <w:top w:val="none" w:sz="0" w:space="0" w:color="auto"/>
                <w:left w:val="none" w:sz="0" w:space="0" w:color="auto"/>
                <w:bottom w:val="none" w:sz="0" w:space="0" w:color="auto"/>
                <w:right w:val="none" w:sz="0" w:space="0" w:color="auto"/>
              </w:divBdr>
            </w:div>
          </w:divsChild>
        </w:div>
        <w:div w:id="1201283271">
          <w:marLeft w:val="0"/>
          <w:marRight w:val="0"/>
          <w:marTop w:val="0"/>
          <w:marBottom w:val="0"/>
          <w:divBdr>
            <w:top w:val="none" w:sz="0" w:space="0" w:color="auto"/>
            <w:left w:val="none" w:sz="0" w:space="0" w:color="auto"/>
            <w:bottom w:val="none" w:sz="0" w:space="0" w:color="auto"/>
            <w:right w:val="none" w:sz="0" w:space="0" w:color="auto"/>
          </w:divBdr>
          <w:divsChild>
            <w:div w:id="871647409">
              <w:marLeft w:val="0"/>
              <w:marRight w:val="0"/>
              <w:marTop w:val="0"/>
              <w:marBottom w:val="0"/>
              <w:divBdr>
                <w:top w:val="none" w:sz="0" w:space="0" w:color="auto"/>
                <w:left w:val="none" w:sz="0" w:space="0" w:color="auto"/>
                <w:bottom w:val="none" w:sz="0" w:space="0" w:color="auto"/>
                <w:right w:val="none" w:sz="0" w:space="0" w:color="auto"/>
              </w:divBdr>
            </w:div>
          </w:divsChild>
        </w:div>
        <w:div w:id="929310183">
          <w:marLeft w:val="0"/>
          <w:marRight w:val="0"/>
          <w:marTop w:val="0"/>
          <w:marBottom w:val="0"/>
          <w:divBdr>
            <w:top w:val="none" w:sz="0" w:space="0" w:color="auto"/>
            <w:left w:val="none" w:sz="0" w:space="0" w:color="auto"/>
            <w:bottom w:val="none" w:sz="0" w:space="0" w:color="auto"/>
            <w:right w:val="none" w:sz="0" w:space="0" w:color="auto"/>
          </w:divBdr>
          <w:divsChild>
            <w:div w:id="1961960869">
              <w:marLeft w:val="0"/>
              <w:marRight w:val="0"/>
              <w:marTop w:val="0"/>
              <w:marBottom w:val="0"/>
              <w:divBdr>
                <w:top w:val="none" w:sz="0" w:space="0" w:color="auto"/>
                <w:left w:val="none" w:sz="0" w:space="0" w:color="auto"/>
                <w:bottom w:val="none" w:sz="0" w:space="0" w:color="auto"/>
                <w:right w:val="none" w:sz="0" w:space="0" w:color="auto"/>
              </w:divBdr>
            </w:div>
          </w:divsChild>
        </w:div>
        <w:div w:id="1873956461">
          <w:marLeft w:val="0"/>
          <w:marRight w:val="0"/>
          <w:marTop w:val="0"/>
          <w:marBottom w:val="0"/>
          <w:divBdr>
            <w:top w:val="none" w:sz="0" w:space="0" w:color="auto"/>
            <w:left w:val="none" w:sz="0" w:space="0" w:color="auto"/>
            <w:bottom w:val="none" w:sz="0" w:space="0" w:color="auto"/>
            <w:right w:val="none" w:sz="0" w:space="0" w:color="auto"/>
          </w:divBdr>
          <w:divsChild>
            <w:div w:id="707267020">
              <w:marLeft w:val="0"/>
              <w:marRight w:val="0"/>
              <w:marTop w:val="0"/>
              <w:marBottom w:val="0"/>
              <w:divBdr>
                <w:top w:val="none" w:sz="0" w:space="0" w:color="auto"/>
                <w:left w:val="none" w:sz="0" w:space="0" w:color="auto"/>
                <w:bottom w:val="none" w:sz="0" w:space="0" w:color="auto"/>
                <w:right w:val="none" w:sz="0" w:space="0" w:color="auto"/>
              </w:divBdr>
            </w:div>
          </w:divsChild>
        </w:div>
        <w:div w:id="21395382">
          <w:marLeft w:val="0"/>
          <w:marRight w:val="0"/>
          <w:marTop w:val="0"/>
          <w:marBottom w:val="0"/>
          <w:divBdr>
            <w:top w:val="none" w:sz="0" w:space="0" w:color="auto"/>
            <w:left w:val="none" w:sz="0" w:space="0" w:color="auto"/>
            <w:bottom w:val="none" w:sz="0" w:space="0" w:color="auto"/>
            <w:right w:val="none" w:sz="0" w:space="0" w:color="auto"/>
          </w:divBdr>
          <w:divsChild>
            <w:div w:id="1435857004">
              <w:marLeft w:val="0"/>
              <w:marRight w:val="0"/>
              <w:marTop w:val="0"/>
              <w:marBottom w:val="0"/>
              <w:divBdr>
                <w:top w:val="none" w:sz="0" w:space="0" w:color="auto"/>
                <w:left w:val="none" w:sz="0" w:space="0" w:color="auto"/>
                <w:bottom w:val="none" w:sz="0" w:space="0" w:color="auto"/>
                <w:right w:val="none" w:sz="0" w:space="0" w:color="auto"/>
              </w:divBdr>
            </w:div>
          </w:divsChild>
        </w:div>
        <w:div w:id="2056661648">
          <w:marLeft w:val="0"/>
          <w:marRight w:val="0"/>
          <w:marTop w:val="0"/>
          <w:marBottom w:val="0"/>
          <w:divBdr>
            <w:top w:val="none" w:sz="0" w:space="0" w:color="auto"/>
            <w:left w:val="none" w:sz="0" w:space="0" w:color="auto"/>
            <w:bottom w:val="none" w:sz="0" w:space="0" w:color="auto"/>
            <w:right w:val="none" w:sz="0" w:space="0" w:color="auto"/>
          </w:divBdr>
          <w:divsChild>
            <w:div w:id="445006849">
              <w:marLeft w:val="0"/>
              <w:marRight w:val="0"/>
              <w:marTop w:val="0"/>
              <w:marBottom w:val="0"/>
              <w:divBdr>
                <w:top w:val="none" w:sz="0" w:space="0" w:color="auto"/>
                <w:left w:val="none" w:sz="0" w:space="0" w:color="auto"/>
                <w:bottom w:val="none" w:sz="0" w:space="0" w:color="auto"/>
                <w:right w:val="none" w:sz="0" w:space="0" w:color="auto"/>
              </w:divBdr>
            </w:div>
          </w:divsChild>
        </w:div>
        <w:div w:id="1638342696">
          <w:marLeft w:val="0"/>
          <w:marRight w:val="0"/>
          <w:marTop w:val="0"/>
          <w:marBottom w:val="0"/>
          <w:divBdr>
            <w:top w:val="none" w:sz="0" w:space="0" w:color="auto"/>
            <w:left w:val="none" w:sz="0" w:space="0" w:color="auto"/>
            <w:bottom w:val="none" w:sz="0" w:space="0" w:color="auto"/>
            <w:right w:val="none" w:sz="0" w:space="0" w:color="auto"/>
          </w:divBdr>
          <w:divsChild>
            <w:div w:id="2065830706">
              <w:marLeft w:val="0"/>
              <w:marRight w:val="0"/>
              <w:marTop w:val="0"/>
              <w:marBottom w:val="0"/>
              <w:divBdr>
                <w:top w:val="none" w:sz="0" w:space="0" w:color="auto"/>
                <w:left w:val="none" w:sz="0" w:space="0" w:color="auto"/>
                <w:bottom w:val="none" w:sz="0" w:space="0" w:color="auto"/>
                <w:right w:val="none" w:sz="0" w:space="0" w:color="auto"/>
              </w:divBdr>
            </w:div>
          </w:divsChild>
        </w:div>
        <w:div w:id="471220143">
          <w:marLeft w:val="0"/>
          <w:marRight w:val="0"/>
          <w:marTop w:val="0"/>
          <w:marBottom w:val="0"/>
          <w:divBdr>
            <w:top w:val="none" w:sz="0" w:space="0" w:color="auto"/>
            <w:left w:val="none" w:sz="0" w:space="0" w:color="auto"/>
            <w:bottom w:val="none" w:sz="0" w:space="0" w:color="auto"/>
            <w:right w:val="none" w:sz="0" w:space="0" w:color="auto"/>
          </w:divBdr>
          <w:divsChild>
            <w:div w:id="873495645">
              <w:marLeft w:val="0"/>
              <w:marRight w:val="0"/>
              <w:marTop w:val="0"/>
              <w:marBottom w:val="0"/>
              <w:divBdr>
                <w:top w:val="none" w:sz="0" w:space="0" w:color="auto"/>
                <w:left w:val="none" w:sz="0" w:space="0" w:color="auto"/>
                <w:bottom w:val="none" w:sz="0" w:space="0" w:color="auto"/>
                <w:right w:val="none" w:sz="0" w:space="0" w:color="auto"/>
              </w:divBdr>
            </w:div>
          </w:divsChild>
        </w:div>
        <w:div w:id="1438335007">
          <w:marLeft w:val="0"/>
          <w:marRight w:val="0"/>
          <w:marTop w:val="0"/>
          <w:marBottom w:val="0"/>
          <w:divBdr>
            <w:top w:val="none" w:sz="0" w:space="0" w:color="auto"/>
            <w:left w:val="none" w:sz="0" w:space="0" w:color="auto"/>
            <w:bottom w:val="none" w:sz="0" w:space="0" w:color="auto"/>
            <w:right w:val="none" w:sz="0" w:space="0" w:color="auto"/>
          </w:divBdr>
          <w:divsChild>
            <w:div w:id="1169371428">
              <w:marLeft w:val="0"/>
              <w:marRight w:val="0"/>
              <w:marTop w:val="0"/>
              <w:marBottom w:val="0"/>
              <w:divBdr>
                <w:top w:val="none" w:sz="0" w:space="0" w:color="auto"/>
                <w:left w:val="none" w:sz="0" w:space="0" w:color="auto"/>
                <w:bottom w:val="none" w:sz="0" w:space="0" w:color="auto"/>
                <w:right w:val="none" w:sz="0" w:space="0" w:color="auto"/>
              </w:divBdr>
            </w:div>
          </w:divsChild>
        </w:div>
        <w:div w:id="1424766171">
          <w:marLeft w:val="0"/>
          <w:marRight w:val="0"/>
          <w:marTop w:val="0"/>
          <w:marBottom w:val="0"/>
          <w:divBdr>
            <w:top w:val="none" w:sz="0" w:space="0" w:color="auto"/>
            <w:left w:val="none" w:sz="0" w:space="0" w:color="auto"/>
            <w:bottom w:val="none" w:sz="0" w:space="0" w:color="auto"/>
            <w:right w:val="none" w:sz="0" w:space="0" w:color="auto"/>
          </w:divBdr>
          <w:divsChild>
            <w:div w:id="1863473511">
              <w:marLeft w:val="0"/>
              <w:marRight w:val="0"/>
              <w:marTop w:val="0"/>
              <w:marBottom w:val="0"/>
              <w:divBdr>
                <w:top w:val="none" w:sz="0" w:space="0" w:color="auto"/>
                <w:left w:val="none" w:sz="0" w:space="0" w:color="auto"/>
                <w:bottom w:val="none" w:sz="0" w:space="0" w:color="auto"/>
                <w:right w:val="none" w:sz="0" w:space="0" w:color="auto"/>
              </w:divBdr>
            </w:div>
          </w:divsChild>
        </w:div>
        <w:div w:id="1631980622">
          <w:marLeft w:val="0"/>
          <w:marRight w:val="0"/>
          <w:marTop w:val="0"/>
          <w:marBottom w:val="0"/>
          <w:divBdr>
            <w:top w:val="none" w:sz="0" w:space="0" w:color="auto"/>
            <w:left w:val="none" w:sz="0" w:space="0" w:color="auto"/>
            <w:bottom w:val="none" w:sz="0" w:space="0" w:color="auto"/>
            <w:right w:val="none" w:sz="0" w:space="0" w:color="auto"/>
          </w:divBdr>
          <w:divsChild>
            <w:div w:id="1370105935">
              <w:marLeft w:val="0"/>
              <w:marRight w:val="0"/>
              <w:marTop w:val="0"/>
              <w:marBottom w:val="0"/>
              <w:divBdr>
                <w:top w:val="none" w:sz="0" w:space="0" w:color="auto"/>
                <w:left w:val="none" w:sz="0" w:space="0" w:color="auto"/>
                <w:bottom w:val="none" w:sz="0" w:space="0" w:color="auto"/>
                <w:right w:val="none" w:sz="0" w:space="0" w:color="auto"/>
              </w:divBdr>
            </w:div>
          </w:divsChild>
        </w:div>
        <w:div w:id="1570380882">
          <w:marLeft w:val="0"/>
          <w:marRight w:val="0"/>
          <w:marTop w:val="0"/>
          <w:marBottom w:val="0"/>
          <w:divBdr>
            <w:top w:val="none" w:sz="0" w:space="0" w:color="auto"/>
            <w:left w:val="none" w:sz="0" w:space="0" w:color="auto"/>
            <w:bottom w:val="none" w:sz="0" w:space="0" w:color="auto"/>
            <w:right w:val="none" w:sz="0" w:space="0" w:color="auto"/>
          </w:divBdr>
          <w:divsChild>
            <w:div w:id="328026883">
              <w:marLeft w:val="0"/>
              <w:marRight w:val="0"/>
              <w:marTop w:val="0"/>
              <w:marBottom w:val="0"/>
              <w:divBdr>
                <w:top w:val="none" w:sz="0" w:space="0" w:color="auto"/>
                <w:left w:val="none" w:sz="0" w:space="0" w:color="auto"/>
                <w:bottom w:val="none" w:sz="0" w:space="0" w:color="auto"/>
                <w:right w:val="none" w:sz="0" w:space="0" w:color="auto"/>
              </w:divBdr>
            </w:div>
          </w:divsChild>
        </w:div>
        <w:div w:id="191652429">
          <w:marLeft w:val="0"/>
          <w:marRight w:val="0"/>
          <w:marTop w:val="0"/>
          <w:marBottom w:val="0"/>
          <w:divBdr>
            <w:top w:val="none" w:sz="0" w:space="0" w:color="auto"/>
            <w:left w:val="none" w:sz="0" w:space="0" w:color="auto"/>
            <w:bottom w:val="none" w:sz="0" w:space="0" w:color="auto"/>
            <w:right w:val="none" w:sz="0" w:space="0" w:color="auto"/>
          </w:divBdr>
          <w:divsChild>
            <w:div w:id="2033795554">
              <w:marLeft w:val="0"/>
              <w:marRight w:val="0"/>
              <w:marTop w:val="0"/>
              <w:marBottom w:val="0"/>
              <w:divBdr>
                <w:top w:val="none" w:sz="0" w:space="0" w:color="auto"/>
                <w:left w:val="none" w:sz="0" w:space="0" w:color="auto"/>
                <w:bottom w:val="none" w:sz="0" w:space="0" w:color="auto"/>
                <w:right w:val="none" w:sz="0" w:space="0" w:color="auto"/>
              </w:divBdr>
            </w:div>
          </w:divsChild>
        </w:div>
        <w:div w:id="521748065">
          <w:marLeft w:val="0"/>
          <w:marRight w:val="0"/>
          <w:marTop w:val="0"/>
          <w:marBottom w:val="0"/>
          <w:divBdr>
            <w:top w:val="none" w:sz="0" w:space="0" w:color="auto"/>
            <w:left w:val="none" w:sz="0" w:space="0" w:color="auto"/>
            <w:bottom w:val="none" w:sz="0" w:space="0" w:color="auto"/>
            <w:right w:val="none" w:sz="0" w:space="0" w:color="auto"/>
          </w:divBdr>
          <w:divsChild>
            <w:div w:id="926353019">
              <w:marLeft w:val="0"/>
              <w:marRight w:val="0"/>
              <w:marTop w:val="0"/>
              <w:marBottom w:val="0"/>
              <w:divBdr>
                <w:top w:val="none" w:sz="0" w:space="0" w:color="auto"/>
                <w:left w:val="none" w:sz="0" w:space="0" w:color="auto"/>
                <w:bottom w:val="none" w:sz="0" w:space="0" w:color="auto"/>
                <w:right w:val="none" w:sz="0" w:space="0" w:color="auto"/>
              </w:divBdr>
            </w:div>
          </w:divsChild>
        </w:div>
        <w:div w:id="778988216">
          <w:marLeft w:val="0"/>
          <w:marRight w:val="0"/>
          <w:marTop w:val="0"/>
          <w:marBottom w:val="0"/>
          <w:divBdr>
            <w:top w:val="none" w:sz="0" w:space="0" w:color="auto"/>
            <w:left w:val="none" w:sz="0" w:space="0" w:color="auto"/>
            <w:bottom w:val="none" w:sz="0" w:space="0" w:color="auto"/>
            <w:right w:val="none" w:sz="0" w:space="0" w:color="auto"/>
          </w:divBdr>
          <w:divsChild>
            <w:div w:id="1011642447">
              <w:marLeft w:val="0"/>
              <w:marRight w:val="0"/>
              <w:marTop w:val="0"/>
              <w:marBottom w:val="0"/>
              <w:divBdr>
                <w:top w:val="none" w:sz="0" w:space="0" w:color="auto"/>
                <w:left w:val="none" w:sz="0" w:space="0" w:color="auto"/>
                <w:bottom w:val="none" w:sz="0" w:space="0" w:color="auto"/>
                <w:right w:val="none" w:sz="0" w:space="0" w:color="auto"/>
              </w:divBdr>
            </w:div>
          </w:divsChild>
        </w:div>
        <w:div w:id="810562976">
          <w:marLeft w:val="0"/>
          <w:marRight w:val="0"/>
          <w:marTop w:val="0"/>
          <w:marBottom w:val="0"/>
          <w:divBdr>
            <w:top w:val="none" w:sz="0" w:space="0" w:color="auto"/>
            <w:left w:val="none" w:sz="0" w:space="0" w:color="auto"/>
            <w:bottom w:val="none" w:sz="0" w:space="0" w:color="auto"/>
            <w:right w:val="none" w:sz="0" w:space="0" w:color="auto"/>
          </w:divBdr>
          <w:divsChild>
            <w:div w:id="1251306678">
              <w:marLeft w:val="0"/>
              <w:marRight w:val="0"/>
              <w:marTop w:val="0"/>
              <w:marBottom w:val="0"/>
              <w:divBdr>
                <w:top w:val="none" w:sz="0" w:space="0" w:color="auto"/>
                <w:left w:val="none" w:sz="0" w:space="0" w:color="auto"/>
                <w:bottom w:val="none" w:sz="0" w:space="0" w:color="auto"/>
                <w:right w:val="none" w:sz="0" w:space="0" w:color="auto"/>
              </w:divBdr>
            </w:div>
          </w:divsChild>
        </w:div>
        <w:div w:id="448816715">
          <w:marLeft w:val="0"/>
          <w:marRight w:val="0"/>
          <w:marTop w:val="0"/>
          <w:marBottom w:val="0"/>
          <w:divBdr>
            <w:top w:val="none" w:sz="0" w:space="0" w:color="auto"/>
            <w:left w:val="none" w:sz="0" w:space="0" w:color="auto"/>
            <w:bottom w:val="none" w:sz="0" w:space="0" w:color="auto"/>
            <w:right w:val="none" w:sz="0" w:space="0" w:color="auto"/>
          </w:divBdr>
          <w:divsChild>
            <w:div w:id="1662735834">
              <w:marLeft w:val="0"/>
              <w:marRight w:val="0"/>
              <w:marTop w:val="0"/>
              <w:marBottom w:val="0"/>
              <w:divBdr>
                <w:top w:val="none" w:sz="0" w:space="0" w:color="auto"/>
                <w:left w:val="none" w:sz="0" w:space="0" w:color="auto"/>
                <w:bottom w:val="none" w:sz="0" w:space="0" w:color="auto"/>
                <w:right w:val="none" w:sz="0" w:space="0" w:color="auto"/>
              </w:divBdr>
            </w:div>
          </w:divsChild>
        </w:div>
        <w:div w:id="1278484545">
          <w:marLeft w:val="0"/>
          <w:marRight w:val="0"/>
          <w:marTop w:val="0"/>
          <w:marBottom w:val="0"/>
          <w:divBdr>
            <w:top w:val="none" w:sz="0" w:space="0" w:color="auto"/>
            <w:left w:val="none" w:sz="0" w:space="0" w:color="auto"/>
            <w:bottom w:val="none" w:sz="0" w:space="0" w:color="auto"/>
            <w:right w:val="none" w:sz="0" w:space="0" w:color="auto"/>
          </w:divBdr>
          <w:divsChild>
            <w:div w:id="2082944362">
              <w:marLeft w:val="0"/>
              <w:marRight w:val="0"/>
              <w:marTop w:val="0"/>
              <w:marBottom w:val="0"/>
              <w:divBdr>
                <w:top w:val="none" w:sz="0" w:space="0" w:color="auto"/>
                <w:left w:val="none" w:sz="0" w:space="0" w:color="auto"/>
                <w:bottom w:val="none" w:sz="0" w:space="0" w:color="auto"/>
                <w:right w:val="none" w:sz="0" w:space="0" w:color="auto"/>
              </w:divBdr>
            </w:div>
          </w:divsChild>
        </w:div>
        <w:div w:id="1807242030">
          <w:marLeft w:val="0"/>
          <w:marRight w:val="0"/>
          <w:marTop w:val="0"/>
          <w:marBottom w:val="0"/>
          <w:divBdr>
            <w:top w:val="none" w:sz="0" w:space="0" w:color="auto"/>
            <w:left w:val="none" w:sz="0" w:space="0" w:color="auto"/>
            <w:bottom w:val="none" w:sz="0" w:space="0" w:color="auto"/>
            <w:right w:val="none" w:sz="0" w:space="0" w:color="auto"/>
          </w:divBdr>
          <w:divsChild>
            <w:div w:id="2087066151">
              <w:marLeft w:val="0"/>
              <w:marRight w:val="0"/>
              <w:marTop w:val="0"/>
              <w:marBottom w:val="0"/>
              <w:divBdr>
                <w:top w:val="none" w:sz="0" w:space="0" w:color="auto"/>
                <w:left w:val="none" w:sz="0" w:space="0" w:color="auto"/>
                <w:bottom w:val="none" w:sz="0" w:space="0" w:color="auto"/>
                <w:right w:val="none" w:sz="0" w:space="0" w:color="auto"/>
              </w:divBdr>
            </w:div>
          </w:divsChild>
        </w:div>
        <w:div w:id="2129278426">
          <w:marLeft w:val="0"/>
          <w:marRight w:val="0"/>
          <w:marTop w:val="0"/>
          <w:marBottom w:val="0"/>
          <w:divBdr>
            <w:top w:val="none" w:sz="0" w:space="0" w:color="auto"/>
            <w:left w:val="none" w:sz="0" w:space="0" w:color="auto"/>
            <w:bottom w:val="none" w:sz="0" w:space="0" w:color="auto"/>
            <w:right w:val="none" w:sz="0" w:space="0" w:color="auto"/>
          </w:divBdr>
          <w:divsChild>
            <w:div w:id="904143527">
              <w:marLeft w:val="0"/>
              <w:marRight w:val="0"/>
              <w:marTop w:val="0"/>
              <w:marBottom w:val="0"/>
              <w:divBdr>
                <w:top w:val="none" w:sz="0" w:space="0" w:color="auto"/>
                <w:left w:val="none" w:sz="0" w:space="0" w:color="auto"/>
                <w:bottom w:val="none" w:sz="0" w:space="0" w:color="auto"/>
                <w:right w:val="none" w:sz="0" w:space="0" w:color="auto"/>
              </w:divBdr>
            </w:div>
          </w:divsChild>
        </w:div>
        <w:div w:id="1449814487">
          <w:marLeft w:val="0"/>
          <w:marRight w:val="0"/>
          <w:marTop w:val="0"/>
          <w:marBottom w:val="0"/>
          <w:divBdr>
            <w:top w:val="none" w:sz="0" w:space="0" w:color="auto"/>
            <w:left w:val="none" w:sz="0" w:space="0" w:color="auto"/>
            <w:bottom w:val="none" w:sz="0" w:space="0" w:color="auto"/>
            <w:right w:val="none" w:sz="0" w:space="0" w:color="auto"/>
          </w:divBdr>
          <w:divsChild>
            <w:div w:id="934091907">
              <w:marLeft w:val="0"/>
              <w:marRight w:val="0"/>
              <w:marTop w:val="0"/>
              <w:marBottom w:val="0"/>
              <w:divBdr>
                <w:top w:val="none" w:sz="0" w:space="0" w:color="auto"/>
                <w:left w:val="none" w:sz="0" w:space="0" w:color="auto"/>
                <w:bottom w:val="none" w:sz="0" w:space="0" w:color="auto"/>
                <w:right w:val="none" w:sz="0" w:space="0" w:color="auto"/>
              </w:divBdr>
            </w:div>
          </w:divsChild>
        </w:div>
        <w:div w:id="953562414">
          <w:marLeft w:val="0"/>
          <w:marRight w:val="0"/>
          <w:marTop w:val="0"/>
          <w:marBottom w:val="0"/>
          <w:divBdr>
            <w:top w:val="none" w:sz="0" w:space="0" w:color="auto"/>
            <w:left w:val="none" w:sz="0" w:space="0" w:color="auto"/>
            <w:bottom w:val="none" w:sz="0" w:space="0" w:color="auto"/>
            <w:right w:val="none" w:sz="0" w:space="0" w:color="auto"/>
          </w:divBdr>
          <w:divsChild>
            <w:div w:id="45224416">
              <w:marLeft w:val="0"/>
              <w:marRight w:val="0"/>
              <w:marTop w:val="0"/>
              <w:marBottom w:val="0"/>
              <w:divBdr>
                <w:top w:val="none" w:sz="0" w:space="0" w:color="auto"/>
                <w:left w:val="none" w:sz="0" w:space="0" w:color="auto"/>
                <w:bottom w:val="none" w:sz="0" w:space="0" w:color="auto"/>
                <w:right w:val="none" w:sz="0" w:space="0" w:color="auto"/>
              </w:divBdr>
            </w:div>
          </w:divsChild>
        </w:div>
        <w:div w:id="716127523">
          <w:marLeft w:val="0"/>
          <w:marRight w:val="0"/>
          <w:marTop w:val="0"/>
          <w:marBottom w:val="0"/>
          <w:divBdr>
            <w:top w:val="none" w:sz="0" w:space="0" w:color="auto"/>
            <w:left w:val="none" w:sz="0" w:space="0" w:color="auto"/>
            <w:bottom w:val="none" w:sz="0" w:space="0" w:color="auto"/>
            <w:right w:val="none" w:sz="0" w:space="0" w:color="auto"/>
          </w:divBdr>
          <w:divsChild>
            <w:div w:id="1250388170">
              <w:marLeft w:val="0"/>
              <w:marRight w:val="0"/>
              <w:marTop w:val="0"/>
              <w:marBottom w:val="0"/>
              <w:divBdr>
                <w:top w:val="none" w:sz="0" w:space="0" w:color="auto"/>
                <w:left w:val="none" w:sz="0" w:space="0" w:color="auto"/>
                <w:bottom w:val="none" w:sz="0" w:space="0" w:color="auto"/>
                <w:right w:val="none" w:sz="0" w:space="0" w:color="auto"/>
              </w:divBdr>
            </w:div>
          </w:divsChild>
        </w:div>
        <w:div w:id="2133553032">
          <w:marLeft w:val="0"/>
          <w:marRight w:val="0"/>
          <w:marTop w:val="0"/>
          <w:marBottom w:val="0"/>
          <w:divBdr>
            <w:top w:val="none" w:sz="0" w:space="0" w:color="auto"/>
            <w:left w:val="none" w:sz="0" w:space="0" w:color="auto"/>
            <w:bottom w:val="none" w:sz="0" w:space="0" w:color="auto"/>
            <w:right w:val="none" w:sz="0" w:space="0" w:color="auto"/>
          </w:divBdr>
          <w:divsChild>
            <w:div w:id="99106573">
              <w:marLeft w:val="0"/>
              <w:marRight w:val="0"/>
              <w:marTop w:val="0"/>
              <w:marBottom w:val="0"/>
              <w:divBdr>
                <w:top w:val="none" w:sz="0" w:space="0" w:color="auto"/>
                <w:left w:val="none" w:sz="0" w:space="0" w:color="auto"/>
                <w:bottom w:val="none" w:sz="0" w:space="0" w:color="auto"/>
                <w:right w:val="none" w:sz="0" w:space="0" w:color="auto"/>
              </w:divBdr>
            </w:div>
          </w:divsChild>
        </w:div>
        <w:div w:id="1161850446">
          <w:marLeft w:val="0"/>
          <w:marRight w:val="0"/>
          <w:marTop w:val="0"/>
          <w:marBottom w:val="0"/>
          <w:divBdr>
            <w:top w:val="none" w:sz="0" w:space="0" w:color="auto"/>
            <w:left w:val="none" w:sz="0" w:space="0" w:color="auto"/>
            <w:bottom w:val="none" w:sz="0" w:space="0" w:color="auto"/>
            <w:right w:val="none" w:sz="0" w:space="0" w:color="auto"/>
          </w:divBdr>
          <w:divsChild>
            <w:div w:id="104085036">
              <w:marLeft w:val="0"/>
              <w:marRight w:val="0"/>
              <w:marTop w:val="0"/>
              <w:marBottom w:val="0"/>
              <w:divBdr>
                <w:top w:val="none" w:sz="0" w:space="0" w:color="auto"/>
                <w:left w:val="none" w:sz="0" w:space="0" w:color="auto"/>
                <w:bottom w:val="none" w:sz="0" w:space="0" w:color="auto"/>
                <w:right w:val="none" w:sz="0" w:space="0" w:color="auto"/>
              </w:divBdr>
            </w:div>
          </w:divsChild>
        </w:div>
        <w:div w:id="2077898200">
          <w:marLeft w:val="0"/>
          <w:marRight w:val="0"/>
          <w:marTop w:val="0"/>
          <w:marBottom w:val="0"/>
          <w:divBdr>
            <w:top w:val="none" w:sz="0" w:space="0" w:color="auto"/>
            <w:left w:val="none" w:sz="0" w:space="0" w:color="auto"/>
            <w:bottom w:val="none" w:sz="0" w:space="0" w:color="auto"/>
            <w:right w:val="none" w:sz="0" w:space="0" w:color="auto"/>
          </w:divBdr>
          <w:divsChild>
            <w:div w:id="1100831660">
              <w:marLeft w:val="0"/>
              <w:marRight w:val="0"/>
              <w:marTop w:val="0"/>
              <w:marBottom w:val="0"/>
              <w:divBdr>
                <w:top w:val="none" w:sz="0" w:space="0" w:color="auto"/>
                <w:left w:val="none" w:sz="0" w:space="0" w:color="auto"/>
                <w:bottom w:val="none" w:sz="0" w:space="0" w:color="auto"/>
                <w:right w:val="none" w:sz="0" w:space="0" w:color="auto"/>
              </w:divBdr>
            </w:div>
            <w:div w:id="1868249759">
              <w:marLeft w:val="0"/>
              <w:marRight w:val="0"/>
              <w:marTop w:val="0"/>
              <w:marBottom w:val="0"/>
              <w:divBdr>
                <w:top w:val="none" w:sz="0" w:space="0" w:color="auto"/>
                <w:left w:val="none" w:sz="0" w:space="0" w:color="auto"/>
                <w:bottom w:val="none" w:sz="0" w:space="0" w:color="auto"/>
                <w:right w:val="none" w:sz="0" w:space="0" w:color="auto"/>
              </w:divBdr>
            </w:div>
          </w:divsChild>
        </w:div>
        <w:div w:id="1380282904">
          <w:marLeft w:val="0"/>
          <w:marRight w:val="0"/>
          <w:marTop w:val="0"/>
          <w:marBottom w:val="0"/>
          <w:divBdr>
            <w:top w:val="none" w:sz="0" w:space="0" w:color="auto"/>
            <w:left w:val="none" w:sz="0" w:space="0" w:color="auto"/>
            <w:bottom w:val="none" w:sz="0" w:space="0" w:color="auto"/>
            <w:right w:val="none" w:sz="0" w:space="0" w:color="auto"/>
          </w:divBdr>
          <w:divsChild>
            <w:div w:id="1123764281">
              <w:marLeft w:val="0"/>
              <w:marRight w:val="0"/>
              <w:marTop w:val="0"/>
              <w:marBottom w:val="0"/>
              <w:divBdr>
                <w:top w:val="none" w:sz="0" w:space="0" w:color="auto"/>
                <w:left w:val="none" w:sz="0" w:space="0" w:color="auto"/>
                <w:bottom w:val="none" w:sz="0" w:space="0" w:color="auto"/>
                <w:right w:val="none" w:sz="0" w:space="0" w:color="auto"/>
              </w:divBdr>
            </w:div>
          </w:divsChild>
        </w:div>
        <w:div w:id="1602761504">
          <w:marLeft w:val="0"/>
          <w:marRight w:val="0"/>
          <w:marTop w:val="0"/>
          <w:marBottom w:val="0"/>
          <w:divBdr>
            <w:top w:val="none" w:sz="0" w:space="0" w:color="auto"/>
            <w:left w:val="none" w:sz="0" w:space="0" w:color="auto"/>
            <w:bottom w:val="none" w:sz="0" w:space="0" w:color="auto"/>
            <w:right w:val="none" w:sz="0" w:space="0" w:color="auto"/>
          </w:divBdr>
          <w:divsChild>
            <w:div w:id="763183558">
              <w:marLeft w:val="0"/>
              <w:marRight w:val="0"/>
              <w:marTop w:val="0"/>
              <w:marBottom w:val="0"/>
              <w:divBdr>
                <w:top w:val="none" w:sz="0" w:space="0" w:color="auto"/>
                <w:left w:val="none" w:sz="0" w:space="0" w:color="auto"/>
                <w:bottom w:val="none" w:sz="0" w:space="0" w:color="auto"/>
                <w:right w:val="none" w:sz="0" w:space="0" w:color="auto"/>
              </w:divBdr>
            </w:div>
          </w:divsChild>
        </w:div>
        <w:div w:id="1682202043">
          <w:marLeft w:val="0"/>
          <w:marRight w:val="0"/>
          <w:marTop w:val="0"/>
          <w:marBottom w:val="0"/>
          <w:divBdr>
            <w:top w:val="none" w:sz="0" w:space="0" w:color="auto"/>
            <w:left w:val="none" w:sz="0" w:space="0" w:color="auto"/>
            <w:bottom w:val="none" w:sz="0" w:space="0" w:color="auto"/>
            <w:right w:val="none" w:sz="0" w:space="0" w:color="auto"/>
          </w:divBdr>
          <w:divsChild>
            <w:div w:id="1725442867">
              <w:marLeft w:val="0"/>
              <w:marRight w:val="0"/>
              <w:marTop w:val="0"/>
              <w:marBottom w:val="0"/>
              <w:divBdr>
                <w:top w:val="none" w:sz="0" w:space="0" w:color="auto"/>
                <w:left w:val="none" w:sz="0" w:space="0" w:color="auto"/>
                <w:bottom w:val="none" w:sz="0" w:space="0" w:color="auto"/>
                <w:right w:val="none" w:sz="0" w:space="0" w:color="auto"/>
              </w:divBdr>
            </w:div>
          </w:divsChild>
        </w:div>
        <w:div w:id="101074306">
          <w:marLeft w:val="0"/>
          <w:marRight w:val="0"/>
          <w:marTop w:val="0"/>
          <w:marBottom w:val="0"/>
          <w:divBdr>
            <w:top w:val="none" w:sz="0" w:space="0" w:color="auto"/>
            <w:left w:val="none" w:sz="0" w:space="0" w:color="auto"/>
            <w:bottom w:val="none" w:sz="0" w:space="0" w:color="auto"/>
            <w:right w:val="none" w:sz="0" w:space="0" w:color="auto"/>
          </w:divBdr>
          <w:divsChild>
            <w:div w:id="1713921287">
              <w:marLeft w:val="0"/>
              <w:marRight w:val="0"/>
              <w:marTop w:val="0"/>
              <w:marBottom w:val="0"/>
              <w:divBdr>
                <w:top w:val="none" w:sz="0" w:space="0" w:color="auto"/>
                <w:left w:val="none" w:sz="0" w:space="0" w:color="auto"/>
                <w:bottom w:val="none" w:sz="0" w:space="0" w:color="auto"/>
                <w:right w:val="none" w:sz="0" w:space="0" w:color="auto"/>
              </w:divBdr>
            </w:div>
          </w:divsChild>
        </w:div>
        <w:div w:id="478037413">
          <w:marLeft w:val="0"/>
          <w:marRight w:val="0"/>
          <w:marTop w:val="0"/>
          <w:marBottom w:val="0"/>
          <w:divBdr>
            <w:top w:val="none" w:sz="0" w:space="0" w:color="auto"/>
            <w:left w:val="none" w:sz="0" w:space="0" w:color="auto"/>
            <w:bottom w:val="none" w:sz="0" w:space="0" w:color="auto"/>
            <w:right w:val="none" w:sz="0" w:space="0" w:color="auto"/>
          </w:divBdr>
          <w:divsChild>
            <w:div w:id="932594063">
              <w:marLeft w:val="0"/>
              <w:marRight w:val="0"/>
              <w:marTop w:val="0"/>
              <w:marBottom w:val="0"/>
              <w:divBdr>
                <w:top w:val="none" w:sz="0" w:space="0" w:color="auto"/>
                <w:left w:val="none" w:sz="0" w:space="0" w:color="auto"/>
                <w:bottom w:val="none" w:sz="0" w:space="0" w:color="auto"/>
                <w:right w:val="none" w:sz="0" w:space="0" w:color="auto"/>
              </w:divBdr>
            </w:div>
          </w:divsChild>
        </w:div>
        <w:div w:id="739406062">
          <w:marLeft w:val="0"/>
          <w:marRight w:val="0"/>
          <w:marTop w:val="0"/>
          <w:marBottom w:val="0"/>
          <w:divBdr>
            <w:top w:val="none" w:sz="0" w:space="0" w:color="auto"/>
            <w:left w:val="none" w:sz="0" w:space="0" w:color="auto"/>
            <w:bottom w:val="none" w:sz="0" w:space="0" w:color="auto"/>
            <w:right w:val="none" w:sz="0" w:space="0" w:color="auto"/>
          </w:divBdr>
          <w:divsChild>
            <w:div w:id="2041739630">
              <w:marLeft w:val="0"/>
              <w:marRight w:val="0"/>
              <w:marTop w:val="0"/>
              <w:marBottom w:val="0"/>
              <w:divBdr>
                <w:top w:val="none" w:sz="0" w:space="0" w:color="auto"/>
                <w:left w:val="none" w:sz="0" w:space="0" w:color="auto"/>
                <w:bottom w:val="none" w:sz="0" w:space="0" w:color="auto"/>
                <w:right w:val="none" w:sz="0" w:space="0" w:color="auto"/>
              </w:divBdr>
            </w:div>
          </w:divsChild>
        </w:div>
        <w:div w:id="1255358145">
          <w:marLeft w:val="0"/>
          <w:marRight w:val="0"/>
          <w:marTop w:val="0"/>
          <w:marBottom w:val="0"/>
          <w:divBdr>
            <w:top w:val="none" w:sz="0" w:space="0" w:color="auto"/>
            <w:left w:val="none" w:sz="0" w:space="0" w:color="auto"/>
            <w:bottom w:val="none" w:sz="0" w:space="0" w:color="auto"/>
            <w:right w:val="none" w:sz="0" w:space="0" w:color="auto"/>
          </w:divBdr>
          <w:divsChild>
            <w:div w:id="2035577105">
              <w:marLeft w:val="0"/>
              <w:marRight w:val="0"/>
              <w:marTop w:val="0"/>
              <w:marBottom w:val="0"/>
              <w:divBdr>
                <w:top w:val="none" w:sz="0" w:space="0" w:color="auto"/>
                <w:left w:val="none" w:sz="0" w:space="0" w:color="auto"/>
                <w:bottom w:val="none" w:sz="0" w:space="0" w:color="auto"/>
                <w:right w:val="none" w:sz="0" w:space="0" w:color="auto"/>
              </w:divBdr>
            </w:div>
          </w:divsChild>
        </w:div>
        <w:div w:id="135026628">
          <w:marLeft w:val="0"/>
          <w:marRight w:val="0"/>
          <w:marTop w:val="0"/>
          <w:marBottom w:val="0"/>
          <w:divBdr>
            <w:top w:val="none" w:sz="0" w:space="0" w:color="auto"/>
            <w:left w:val="none" w:sz="0" w:space="0" w:color="auto"/>
            <w:bottom w:val="none" w:sz="0" w:space="0" w:color="auto"/>
            <w:right w:val="none" w:sz="0" w:space="0" w:color="auto"/>
          </w:divBdr>
          <w:divsChild>
            <w:div w:id="319503087">
              <w:marLeft w:val="0"/>
              <w:marRight w:val="0"/>
              <w:marTop w:val="0"/>
              <w:marBottom w:val="0"/>
              <w:divBdr>
                <w:top w:val="none" w:sz="0" w:space="0" w:color="auto"/>
                <w:left w:val="none" w:sz="0" w:space="0" w:color="auto"/>
                <w:bottom w:val="none" w:sz="0" w:space="0" w:color="auto"/>
                <w:right w:val="none" w:sz="0" w:space="0" w:color="auto"/>
              </w:divBdr>
            </w:div>
          </w:divsChild>
        </w:div>
        <w:div w:id="389621249">
          <w:marLeft w:val="0"/>
          <w:marRight w:val="0"/>
          <w:marTop w:val="0"/>
          <w:marBottom w:val="0"/>
          <w:divBdr>
            <w:top w:val="none" w:sz="0" w:space="0" w:color="auto"/>
            <w:left w:val="none" w:sz="0" w:space="0" w:color="auto"/>
            <w:bottom w:val="none" w:sz="0" w:space="0" w:color="auto"/>
            <w:right w:val="none" w:sz="0" w:space="0" w:color="auto"/>
          </w:divBdr>
          <w:divsChild>
            <w:div w:id="755633200">
              <w:marLeft w:val="0"/>
              <w:marRight w:val="0"/>
              <w:marTop w:val="0"/>
              <w:marBottom w:val="0"/>
              <w:divBdr>
                <w:top w:val="none" w:sz="0" w:space="0" w:color="auto"/>
                <w:left w:val="none" w:sz="0" w:space="0" w:color="auto"/>
                <w:bottom w:val="none" w:sz="0" w:space="0" w:color="auto"/>
                <w:right w:val="none" w:sz="0" w:space="0" w:color="auto"/>
              </w:divBdr>
            </w:div>
          </w:divsChild>
        </w:div>
        <w:div w:id="1757945322">
          <w:marLeft w:val="0"/>
          <w:marRight w:val="0"/>
          <w:marTop w:val="0"/>
          <w:marBottom w:val="0"/>
          <w:divBdr>
            <w:top w:val="none" w:sz="0" w:space="0" w:color="auto"/>
            <w:left w:val="none" w:sz="0" w:space="0" w:color="auto"/>
            <w:bottom w:val="none" w:sz="0" w:space="0" w:color="auto"/>
            <w:right w:val="none" w:sz="0" w:space="0" w:color="auto"/>
          </w:divBdr>
          <w:divsChild>
            <w:div w:id="394664297">
              <w:marLeft w:val="0"/>
              <w:marRight w:val="0"/>
              <w:marTop w:val="0"/>
              <w:marBottom w:val="0"/>
              <w:divBdr>
                <w:top w:val="none" w:sz="0" w:space="0" w:color="auto"/>
                <w:left w:val="none" w:sz="0" w:space="0" w:color="auto"/>
                <w:bottom w:val="none" w:sz="0" w:space="0" w:color="auto"/>
                <w:right w:val="none" w:sz="0" w:space="0" w:color="auto"/>
              </w:divBdr>
            </w:div>
          </w:divsChild>
        </w:div>
        <w:div w:id="495998769">
          <w:marLeft w:val="0"/>
          <w:marRight w:val="0"/>
          <w:marTop w:val="0"/>
          <w:marBottom w:val="0"/>
          <w:divBdr>
            <w:top w:val="none" w:sz="0" w:space="0" w:color="auto"/>
            <w:left w:val="none" w:sz="0" w:space="0" w:color="auto"/>
            <w:bottom w:val="none" w:sz="0" w:space="0" w:color="auto"/>
            <w:right w:val="none" w:sz="0" w:space="0" w:color="auto"/>
          </w:divBdr>
          <w:divsChild>
            <w:div w:id="908880554">
              <w:marLeft w:val="0"/>
              <w:marRight w:val="0"/>
              <w:marTop w:val="0"/>
              <w:marBottom w:val="0"/>
              <w:divBdr>
                <w:top w:val="none" w:sz="0" w:space="0" w:color="auto"/>
                <w:left w:val="none" w:sz="0" w:space="0" w:color="auto"/>
                <w:bottom w:val="none" w:sz="0" w:space="0" w:color="auto"/>
                <w:right w:val="none" w:sz="0" w:space="0" w:color="auto"/>
              </w:divBdr>
            </w:div>
          </w:divsChild>
        </w:div>
        <w:div w:id="1728606125">
          <w:marLeft w:val="0"/>
          <w:marRight w:val="0"/>
          <w:marTop w:val="0"/>
          <w:marBottom w:val="0"/>
          <w:divBdr>
            <w:top w:val="none" w:sz="0" w:space="0" w:color="auto"/>
            <w:left w:val="none" w:sz="0" w:space="0" w:color="auto"/>
            <w:bottom w:val="none" w:sz="0" w:space="0" w:color="auto"/>
            <w:right w:val="none" w:sz="0" w:space="0" w:color="auto"/>
          </w:divBdr>
          <w:divsChild>
            <w:div w:id="46080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2475">
      <w:bodyDiv w:val="1"/>
      <w:marLeft w:val="0"/>
      <w:marRight w:val="0"/>
      <w:marTop w:val="0"/>
      <w:marBottom w:val="0"/>
      <w:divBdr>
        <w:top w:val="none" w:sz="0" w:space="0" w:color="auto"/>
        <w:left w:val="none" w:sz="0" w:space="0" w:color="auto"/>
        <w:bottom w:val="none" w:sz="0" w:space="0" w:color="auto"/>
        <w:right w:val="none" w:sz="0" w:space="0" w:color="auto"/>
      </w:divBdr>
      <w:divsChild>
        <w:div w:id="198050873">
          <w:marLeft w:val="0"/>
          <w:marRight w:val="0"/>
          <w:marTop w:val="0"/>
          <w:marBottom w:val="0"/>
          <w:divBdr>
            <w:top w:val="none" w:sz="0" w:space="0" w:color="auto"/>
            <w:left w:val="none" w:sz="0" w:space="0" w:color="auto"/>
            <w:bottom w:val="none" w:sz="0" w:space="0" w:color="auto"/>
            <w:right w:val="none" w:sz="0" w:space="0" w:color="auto"/>
          </w:divBdr>
        </w:div>
      </w:divsChild>
    </w:div>
    <w:div w:id="294606307">
      <w:bodyDiv w:val="1"/>
      <w:marLeft w:val="0"/>
      <w:marRight w:val="0"/>
      <w:marTop w:val="0"/>
      <w:marBottom w:val="0"/>
      <w:divBdr>
        <w:top w:val="none" w:sz="0" w:space="0" w:color="auto"/>
        <w:left w:val="none" w:sz="0" w:space="0" w:color="auto"/>
        <w:bottom w:val="none" w:sz="0" w:space="0" w:color="auto"/>
        <w:right w:val="none" w:sz="0" w:space="0" w:color="auto"/>
      </w:divBdr>
    </w:div>
    <w:div w:id="301346484">
      <w:bodyDiv w:val="1"/>
      <w:marLeft w:val="0"/>
      <w:marRight w:val="0"/>
      <w:marTop w:val="0"/>
      <w:marBottom w:val="0"/>
      <w:divBdr>
        <w:top w:val="none" w:sz="0" w:space="0" w:color="auto"/>
        <w:left w:val="none" w:sz="0" w:space="0" w:color="auto"/>
        <w:bottom w:val="none" w:sz="0" w:space="0" w:color="auto"/>
        <w:right w:val="none" w:sz="0" w:space="0" w:color="auto"/>
      </w:divBdr>
    </w:div>
    <w:div w:id="319233995">
      <w:bodyDiv w:val="1"/>
      <w:marLeft w:val="0"/>
      <w:marRight w:val="0"/>
      <w:marTop w:val="0"/>
      <w:marBottom w:val="0"/>
      <w:divBdr>
        <w:top w:val="none" w:sz="0" w:space="0" w:color="auto"/>
        <w:left w:val="none" w:sz="0" w:space="0" w:color="auto"/>
        <w:bottom w:val="none" w:sz="0" w:space="0" w:color="auto"/>
        <w:right w:val="none" w:sz="0" w:space="0" w:color="auto"/>
      </w:divBdr>
    </w:div>
    <w:div w:id="328338713">
      <w:bodyDiv w:val="1"/>
      <w:marLeft w:val="0"/>
      <w:marRight w:val="0"/>
      <w:marTop w:val="0"/>
      <w:marBottom w:val="0"/>
      <w:divBdr>
        <w:top w:val="none" w:sz="0" w:space="0" w:color="auto"/>
        <w:left w:val="none" w:sz="0" w:space="0" w:color="auto"/>
        <w:bottom w:val="none" w:sz="0" w:space="0" w:color="auto"/>
        <w:right w:val="none" w:sz="0" w:space="0" w:color="auto"/>
      </w:divBdr>
      <w:divsChild>
        <w:div w:id="928123914">
          <w:marLeft w:val="0"/>
          <w:marRight w:val="0"/>
          <w:marTop w:val="0"/>
          <w:marBottom w:val="0"/>
          <w:divBdr>
            <w:top w:val="none" w:sz="0" w:space="0" w:color="auto"/>
            <w:left w:val="none" w:sz="0" w:space="0" w:color="auto"/>
            <w:bottom w:val="none" w:sz="0" w:space="0" w:color="auto"/>
            <w:right w:val="none" w:sz="0" w:space="0" w:color="auto"/>
          </w:divBdr>
          <w:divsChild>
            <w:div w:id="1221864242">
              <w:marLeft w:val="0"/>
              <w:marRight w:val="0"/>
              <w:marTop w:val="0"/>
              <w:marBottom w:val="0"/>
              <w:divBdr>
                <w:top w:val="none" w:sz="0" w:space="0" w:color="auto"/>
                <w:left w:val="none" w:sz="0" w:space="0" w:color="auto"/>
                <w:bottom w:val="none" w:sz="0" w:space="0" w:color="auto"/>
                <w:right w:val="none" w:sz="0" w:space="0" w:color="auto"/>
              </w:divBdr>
            </w:div>
          </w:divsChild>
        </w:div>
        <w:div w:id="1108233774">
          <w:marLeft w:val="0"/>
          <w:marRight w:val="0"/>
          <w:marTop w:val="0"/>
          <w:marBottom w:val="0"/>
          <w:divBdr>
            <w:top w:val="none" w:sz="0" w:space="0" w:color="auto"/>
            <w:left w:val="none" w:sz="0" w:space="0" w:color="auto"/>
            <w:bottom w:val="none" w:sz="0" w:space="0" w:color="auto"/>
            <w:right w:val="none" w:sz="0" w:space="0" w:color="auto"/>
          </w:divBdr>
          <w:divsChild>
            <w:div w:id="1590385125">
              <w:marLeft w:val="0"/>
              <w:marRight w:val="0"/>
              <w:marTop w:val="0"/>
              <w:marBottom w:val="0"/>
              <w:divBdr>
                <w:top w:val="none" w:sz="0" w:space="0" w:color="auto"/>
                <w:left w:val="none" w:sz="0" w:space="0" w:color="auto"/>
                <w:bottom w:val="none" w:sz="0" w:space="0" w:color="auto"/>
                <w:right w:val="none" w:sz="0" w:space="0" w:color="auto"/>
              </w:divBdr>
            </w:div>
          </w:divsChild>
        </w:div>
        <w:div w:id="860584556">
          <w:marLeft w:val="0"/>
          <w:marRight w:val="0"/>
          <w:marTop w:val="0"/>
          <w:marBottom w:val="0"/>
          <w:divBdr>
            <w:top w:val="none" w:sz="0" w:space="0" w:color="auto"/>
            <w:left w:val="none" w:sz="0" w:space="0" w:color="auto"/>
            <w:bottom w:val="none" w:sz="0" w:space="0" w:color="auto"/>
            <w:right w:val="none" w:sz="0" w:space="0" w:color="auto"/>
          </w:divBdr>
          <w:divsChild>
            <w:div w:id="1544445463">
              <w:marLeft w:val="0"/>
              <w:marRight w:val="0"/>
              <w:marTop w:val="0"/>
              <w:marBottom w:val="0"/>
              <w:divBdr>
                <w:top w:val="none" w:sz="0" w:space="0" w:color="auto"/>
                <w:left w:val="none" w:sz="0" w:space="0" w:color="auto"/>
                <w:bottom w:val="none" w:sz="0" w:space="0" w:color="auto"/>
                <w:right w:val="none" w:sz="0" w:space="0" w:color="auto"/>
              </w:divBdr>
            </w:div>
          </w:divsChild>
        </w:div>
        <w:div w:id="161899408">
          <w:marLeft w:val="0"/>
          <w:marRight w:val="0"/>
          <w:marTop w:val="0"/>
          <w:marBottom w:val="0"/>
          <w:divBdr>
            <w:top w:val="none" w:sz="0" w:space="0" w:color="auto"/>
            <w:left w:val="none" w:sz="0" w:space="0" w:color="auto"/>
            <w:bottom w:val="none" w:sz="0" w:space="0" w:color="auto"/>
            <w:right w:val="none" w:sz="0" w:space="0" w:color="auto"/>
          </w:divBdr>
          <w:divsChild>
            <w:div w:id="1083526556">
              <w:marLeft w:val="0"/>
              <w:marRight w:val="0"/>
              <w:marTop w:val="0"/>
              <w:marBottom w:val="0"/>
              <w:divBdr>
                <w:top w:val="none" w:sz="0" w:space="0" w:color="auto"/>
                <w:left w:val="none" w:sz="0" w:space="0" w:color="auto"/>
                <w:bottom w:val="none" w:sz="0" w:space="0" w:color="auto"/>
                <w:right w:val="none" w:sz="0" w:space="0" w:color="auto"/>
              </w:divBdr>
            </w:div>
          </w:divsChild>
        </w:div>
        <w:div w:id="34813510">
          <w:marLeft w:val="0"/>
          <w:marRight w:val="0"/>
          <w:marTop w:val="0"/>
          <w:marBottom w:val="0"/>
          <w:divBdr>
            <w:top w:val="none" w:sz="0" w:space="0" w:color="auto"/>
            <w:left w:val="none" w:sz="0" w:space="0" w:color="auto"/>
            <w:bottom w:val="none" w:sz="0" w:space="0" w:color="auto"/>
            <w:right w:val="none" w:sz="0" w:space="0" w:color="auto"/>
          </w:divBdr>
          <w:divsChild>
            <w:div w:id="802507508">
              <w:marLeft w:val="0"/>
              <w:marRight w:val="0"/>
              <w:marTop w:val="0"/>
              <w:marBottom w:val="0"/>
              <w:divBdr>
                <w:top w:val="none" w:sz="0" w:space="0" w:color="auto"/>
                <w:left w:val="none" w:sz="0" w:space="0" w:color="auto"/>
                <w:bottom w:val="none" w:sz="0" w:space="0" w:color="auto"/>
                <w:right w:val="none" w:sz="0" w:space="0" w:color="auto"/>
              </w:divBdr>
            </w:div>
          </w:divsChild>
        </w:div>
        <w:div w:id="1899513453">
          <w:marLeft w:val="0"/>
          <w:marRight w:val="0"/>
          <w:marTop w:val="0"/>
          <w:marBottom w:val="0"/>
          <w:divBdr>
            <w:top w:val="none" w:sz="0" w:space="0" w:color="auto"/>
            <w:left w:val="none" w:sz="0" w:space="0" w:color="auto"/>
            <w:bottom w:val="none" w:sz="0" w:space="0" w:color="auto"/>
            <w:right w:val="none" w:sz="0" w:space="0" w:color="auto"/>
          </w:divBdr>
          <w:divsChild>
            <w:div w:id="1057896451">
              <w:marLeft w:val="0"/>
              <w:marRight w:val="0"/>
              <w:marTop w:val="0"/>
              <w:marBottom w:val="0"/>
              <w:divBdr>
                <w:top w:val="none" w:sz="0" w:space="0" w:color="auto"/>
                <w:left w:val="none" w:sz="0" w:space="0" w:color="auto"/>
                <w:bottom w:val="none" w:sz="0" w:space="0" w:color="auto"/>
                <w:right w:val="none" w:sz="0" w:space="0" w:color="auto"/>
              </w:divBdr>
            </w:div>
          </w:divsChild>
        </w:div>
        <w:div w:id="412170718">
          <w:marLeft w:val="0"/>
          <w:marRight w:val="0"/>
          <w:marTop w:val="0"/>
          <w:marBottom w:val="0"/>
          <w:divBdr>
            <w:top w:val="none" w:sz="0" w:space="0" w:color="auto"/>
            <w:left w:val="none" w:sz="0" w:space="0" w:color="auto"/>
            <w:bottom w:val="none" w:sz="0" w:space="0" w:color="auto"/>
            <w:right w:val="none" w:sz="0" w:space="0" w:color="auto"/>
          </w:divBdr>
          <w:divsChild>
            <w:div w:id="1317148067">
              <w:marLeft w:val="0"/>
              <w:marRight w:val="0"/>
              <w:marTop w:val="0"/>
              <w:marBottom w:val="0"/>
              <w:divBdr>
                <w:top w:val="none" w:sz="0" w:space="0" w:color="auto"/>
                <w:left w:val="none" w:sz="0" w:space="0" w:color="auto"/>
                <w:bottom w:val="none" w:sz="0" w:space="0" w:color="auto"/>
                <w:right w:val="none" w:sz="0" w:space="0" w:color="auto"/>
              </w:divBdr>
            </w:div>
          </w:divsChild>
        </w:div>
        <w:div w:id="1970167272">
          <w:marLeft w:val="0"/>
          <w:marRight w:val="0"/>
          <w:marTop w:val="0"/>
          <w:marBottom w:val="0"/>
          <w:divBdr>
            <w:top w:val="none" w:sz="0" w:space="0" w:color="auto"/>
            <w:left w:val="none" w:sz="0" w:space="0" w:color="auto"/>
            <w:bottom w:val="none" w:sz="0" w:space="0" w:color="auto"/>
            <w:right w:val="none" w:sz="0" w:space="0" w:color="auto"/>
          </w:divBdr>
          <w:divsChild>
            <w:div w:id="351759247">
              <w:marLeft w:val="0"/>
              <w:marRight w:val="0"/>
              <w:marTop w:val="0"/>
              <w:marBottom w:val="0"/>
              <w:divBdr>
                <w:top w:val="none" w:sz="0" w:space="0" w:color="auto"/>
                <w:left w:val="none" w:sz="0" w:space="0" w:color="auto"/>
                <w:bottom w:val="none" w:sz="0" w:space="0" w:color="auto"/>
                <w:right w:val="none" w:sz="0" w:space="0" w:color="auto"/>
              </w:divBdr>
            </w:div>
          </w:divsChild>
        </w:div>
        <w:div w:id="152723292">
          <w:marLeft w:val="0"/>
          <w:marRight w:val="0"/>
          <w:marTop w:val="0"/>
          <w:marBottom w:val="0"/>
          <w:divBdr>
            <w:top w:val="none" w:sz="0" w:space="0" w:color="auto"/>
            <w:left w:val="none" w:sz="0" w:space="0" w:color="auto"/>
            <w:bottom w:val="none" w:sz="0" w:space="0" w:color="auto"/>
            <w:right w:val="none" w:sz="0" w:space="0" w:color="auto"/>
          </w:divBdr>
          <w:divsChild>
            <w:div w:id="513613262">
              <w:marLeft w:val="0"/>
              <w:marRight w:val="0"/>
              <w:marTop w:val="0"/>
              <w:marBottom w:val="0"/>
              <w:divBdr>
                <w:top w:val="none" w:sz="0" w:space="0" w:color="auto"/>
                <w:left w:val="none" w:sz="0" w:space="0" w:color="auto"/>
                <w:bottom w:val="none" w:sz="0" w:space="0" w:color="auto"/>
                <w:right w:val="none" w:sz="0" w:space="0" w:color="auto"/>
              </w:divBdr>
            </w:div>
          </w:divsChild>
        </w:div>
        <w:div w:id="72818838">
          <w:marLeft w:val="0"/>
          <w:marRight w:val="0"/>
          <w:marTop w:val="0"/>
          <w:marBottom w:val="0"/>
          <w:divBdr>
            <w:top w:val="none" w:sz="0" w:space="0" w:color="auto"/>
            <w:left w:val="none" w:sz="0" w:space="0" w:color="auto"/>
            <w:bottom w:val="none" w:sz="0" w:space="0" w:color="auto"/>
            <w:right w:val="none" w:sz="0" w:space="0" w:color="auto"/>
          </w:divBdr>
          <w:divsChild>
            <w:div w:id="1987321414">
              <w:marLeft w:val="0"/>
              <w:marRight w:val="0"/>
              <w:marTop w:val="0"/>
              <w:marBottom w:val="0"/>
              <w:divBdr>
                <w:top w:val="none" w:sz="0" w:space="0" w:color="auto"/>
                <w:left w:val="none" w:sz="0" w:space="0" w:color="auto"/>
                <w:bottom w:val="none" w:sz="0" w:space="0" w:color="auto"/>
                <w:right w:val="none" w:sz="0" w:space="0" w:color="auto"/>
              </w:divBdr>
            </w:div>
          </w:divsChild>
        </w:div>
        <w:div w:id="854731355">
          <w:marLeft w:val="0"/>
          <w:marRight w:val="0"/>
          <w:marTop w:val="0"/>
          <w:marBottom w:val="0"/>
          <w:divBdr>
            <w:top w:val="none" w:sz="0" w:space="0" w:color="auto"/>
            <w:left w:val="none" w:sz="0" w:space="0" w:color="auto"/>
            <w:bottom w:val="none" w:sz="0" w:space="0" w:color="auto"/>
            <w:right w:val="none" w:sz="0" w:space="0" w:color="auto"/>
          </w:divBdr>
          <w:divsChild>
            <w:div w:id="745876988">
              <w:marLeft w:val="0"/>
              <w:marRight w:val="0"/>
              <w:marTop w:val="0"/>
              <w:marBottom w:val="0"/>
              <w:divBdr>
                <w:top w:val="none" w:sz="0" w:space="0" w:color="auto"/>
                <w:left w:val="none" w:sz="0" w:space="0" w:color="auto"/>
                <w:bottom w:val="none" w:sz="0" w:space="0" w:color="auto"/>
                <w:right w:val="none" w:sz="0" w:space="0" w:color="auto"/>
              </w:divBdr>
            </w:div>
          </w:divsChild>
        </w:div>
        <w:div w:id="305165236">
          <w:marLeft w:val="0"/>
          <w:marRight w:val="0"/>
          <w:marTop w:val="0"/>
          <w:marBottom w:val="0"/>
          <w:divBdr>
            <w:top w:val="none" w:sz="0" w:space="0" w:color="auto"/>
            <w:left w:val="none" w:sz="0" w:space="0" w:color="auto"/>
            <w:bottom w:val="none" w:sz="0" w:space="0" w:color="auto"/>
            <w:right w:val="none" w:sz="0" w:space="0" w:color="auto"/>
          </w:divBdr>
          <w:divsChild>
            <w:div w:id="2001888730">
              <w:marLeft w:val="0"/>
              <w:marRight w:val="0"/>
              <w:marTop w:val="0"/>
              <w:marBottom w:val="0"/>
              <w:divBdr>
                <w:top w:val="none" w:sz="0" w:space="0" w:color="auto"/>
                <w:left w:val="none" w:sz="0" w:space="0" w:color="auto"/>
                <w:bottom w:val="none" w:sz="0" w:space="0" w:color="auto"/>
                <w:right w:val="none" w:sz="0" w:space="0" w:color="auto"/>
              </w:divBdr>
            </w:div>
          </w:divsChild>
        </w:div>
        <w:div w:id="1057363380">
          <w:marLeft w:val="0"/>
          <w:marRight w:val="0"/>
          <w:marTop w:val="0"/>
          <w:marBottom w:val="0"/>
          <w:divBdr>
            <w:top w:val="none" w:sz="0" w:space="0" w:color="auto"/>
            <w:left w:val="none" w:sz="0" w:space="0" w:color="auto"/>
            <w:bottom w:val="none" w:sz="0" w:space="0" w:color="auto"/>
            <w:right w:val="none" w:sz="0" w:space="0" w:color="auto"/>
          </w:divBdr>
          <w:divsChild>
            <w:div w:id="1925869461">
              <w:marLeft w:val="0"/>
              <w:marRight w:val="0"/>
              <w:marTop w:val="0"/>
              <w:marBottom w:val="0"/>
              <w:divBdr>
                <w:top w:val="none" w:sz="0" w:space="0" w:color="auto"/>
                <w:left w:val="none" w:sz="0" w:space="0" w:color="auto"/>
                <w:bottom w:val="none" w:sz="0" w:space="0" w:color="auto"/>
                <w:right w:val="none" w:sz="0" w:space="0" w:color="auto"/>
              </w:divBdr>
            </w:div>
          </w:divsChild>
        </w:div>
        <w:div w:id="417167564">
          <w:marLeft w:val="0"/>
          <w:marRight w:val="0"/>
          <w:marTop w:val="0"/>
          <w:marBottom w:val="0"/>
          <w:divBdr>
            <w:top w:val="none" w:sz="0" w:space="0" w:color="auto"/>
            <w:left w:val="none" w:sz="0" w:space="0" w:color="auto"/>
            <w:bottom w:val="none" w:sz="0" w:space="0" w:color="auto"/>
            <w:right w:val="none" w:sz="0" w:space="0" w:color="auto"/>
          </w:divBdr>
          <w:divsChild>
            <w:div w:id="408505723">
              <w:marLeft w:val="0"/>
              <w:marRight w:val="0"/>
              <w:marTop w:val="0"/>
              <w:marBottom w:val="0"/>
              <w:divBdr>
                <w:top w:val="none" w:sz="0" w:space="0" w:color="auto"/>
                <w:left w:val="none" w:sz="0" w:space="0" w:color="auto"/>
                <w:bottom w:val="none" w:sz="0" w:space="0" w:color="auto"/>
                <w:right w:val="none" w:sz="0" w:space="0" w:color="auto"/>
              </w:divBdr>
            </w:div>
          </w:divsChild>
        </w:div>
        <w:div w:id="1691687749">
          <w:marLeft w:val="0"/>
          <w:marRight w:val="0"/>
          <w:marTop w:val="0"/>
          <w:marBottom w:val="0"/>
          <w:divBdr>
            <w:top w:val="none" w:sz="0" w:space="0" w:color="auto"/>
            <w:left w:val="none" w:sz="0" w:space="0" w:color="auto"/>
            <w:bottom w:val="none" w:sz="0" w:space="0" w:color="auto"/>
            <w:right w:val="none" w:sz="0" w:space="0" w:color="auto"/>
          </w:divBdr>
          <w:divsChild>
            <w:div w:id="1571306406">
              <w:marLeft w:val="0"/>
              <w:marRight w:val="0"/>
              <w:marTop w:val="0"/>
              <w:marBottom w:val="0"/>
              <w:divBdr>
                <w:top w:val="none" w:sz="0" w:space="0" w:color="auto"/>
                <w:left w:val="none" w:sz="0" w:space="0" w:color="auto"/>
                <w:bottom w:val="none" w:sz="0" w:space="0" w:color="auto"/>
                <w:right w:val="none" w:sz="0" w:space="0" w:color="auto"/>
              </w:divBdr>
            </w:div>
          </w:divsChild>
        </w:div>
        <w:div w:id="500581383">
          <w:marLeft w:val="0"/>
          <w:marRight w:val="0"/>
          <w:marTop w:val="0"/>
          <w:marBottom w:val="0"/>
          <w:divBdr>
            <w:top w:val="none" w:sz="0" w:space="0" w:color="auto"/>
            <w:left w:val="none" w:sz="0" w:space="0" w:color="auto"/>
            <w:bottom w:val="none" w:sz="0" w:space="0" w:color="auto"/>
            <w:right w:val="none" w:sz="0" w:space="0" w:color="auto"/>
          </w:divBdr>
          <w:divsChild>
            <w:div w:id="1013992844">
              <w:marLeft w:val="0"/>
              <w:marRight w:val="0"/>
              <w:marTop w:val="0"/>
              <w:marBottom w:val="0"/>
              <w:divBdr>
                <w:top w:val="none" w:sz="0" w:space="0" w:color="auto"/>
                <w:left w:val="none" w:sz="0" w:space="0" w:color="auto"/>
                <w:bottom w:val="none" w:sz="0" w:space="0" w:color="auto"/>
                <w:right w:val="none" w:sz="0" w:space="0" w:color="auto"/>
              </w:divBdr>
            </w:div>
          </w:divsChild>
        </w:div>
        <w:div w:id="459038086">
          <w:marLeft w:val="0"/>
          <w:marRight w:val="0"/>
          <w:marTop w:val="0"/>
          <w:marBottom w:val="0"/>
          <w:divBdr>
            <w:top w:val="none" w:sz="0" w:space="0" w:color="auto"/>
            <w:left w:val="none" w:sz="0" w:space="0" w:color="auto"/>
            <w:bottom w:val="none" w:sz="0" w:space="0" w:color="auto"/>
            <w:right w:val="none" w:sz="0" w:space="0" w:color="auto"/>
          </w:divBdr>
          <w:divsChild>
            <w:div w:id="1581254390">
              <w:marLeft w:val="0"/>
              <w:marRight w:val="0"/>
              <w:marTop w:val="0"/>
              <w:marBottom w:val="0"/>
              <w:divBdr>
                <w:top w:val="none" w:sz="0" w:space="0" w:color="auto"/>
                <w:left w:val="none" w:sz="0" w:space="0" w:color="auto"/>
                <w:bottom w:val="none" w:sz="0" w:space="0" w:color="auto"/>
                <w:right w:val="none" w:sz="0" w:space="0" w:color="auto"/>
              </w:divBdr>
            </w:div>
          </w:divsChild>
        </w:div>
        <w:div w:id="1129668901">
          <w:marLeft w:val="0"/>
          <w:marRight w:val="0"/>
          <w:marTop w:val="0"/>
          <w:marBottom w:val="0"/>
          <w:divBdr>
            <w:top w:val="none" w:sz="0" w:space="0" w:color="auto"/>
            <w:left w:val="none" w:sz="0" w:space="0" w:color="auto"/>
            <w:bottom w:val="none" w:sz="0" w:space="0" w:color="auto"/>
            <w:right w:val="none" w:sz="0" w:space="0" w:color="auto"/>
          </w:divBdr>
          <w:divsChild>
            <w:div w:id="289021045">
              <w:marLeft w:val="0"/>
              <w:marRight w:val="0"/>
              <w:marTop w:val="0"/>
              <w:marBottom w:val="0"/>
              <w:divBdr>
                <w:top w:val="none" w:sz="0" w:space="0" w:color="auto"/>
                <w:left w:val="none" w:sz="0" w:space="0" w:color="auto"/>
                <w:bottom w:val="none" w:sz="0" w:space="0" w:color="auto"/>
                <w:right w:val="none" w:sz="0" w:space="0" w:color="auto"/>
              </w:divBdr>
            </w:div>
          </w:divsChild>
        </w:div>
        <w:div w:id="652491154">
          <w:marLeft w:val="0"/>
          <w:marRight w:val="0"/>
          <w:marTop w:val="0"/>
          <w:marBottom w:val="0"/>
          <w:divBdr>
            <w:top w:val="none" w:sz="0" w:space="0" w:color="auto"/>
            <w:left w:val="none" w:sz="0" w:space="0" w:color="auto"/>
            <w:bottom w:val="none" w:sz="0" w:space="0" w:color="auto"/>
            <w:right w:val="none" w:sz="0" w:space="0" w:color="auto"/>
          </w:divBdr>
          <w:divsChild>
            <w:div w:id="1745101430">
              <w:marLeft w:val="0"/>
              <w:marRight w:val="0"/>
              <w:marTop w:val="0"/>
              <w:marBottom w:val="0"/>
              <w:divBdr>
                <w:top w:val="none" w:sz="0" w:space="0" w:color="auto"/>
                <w:left w:val="none" w:sz="0" w:space="0" w:color="auto"/>
                <w:bottom w:val="none" w:sz="0" w:space="0" w:color="auto"/>
                <w:right w:val="none" w:sz="0" w:space="0" w:color="auto"/>
              </w:divBdr>
            </w:div>
          </w:divsChild>
        </w:div>
        <w:div w:id="991062591">
          <w:marLeft w:val="0"/>
          <w:marRight w:val="0"/>
          <w:marTop w:val="0"/>
          <w:marBottom w:val="0"/>
          <w:divBdr>
            <w:top w:val="none" w:sz="0" w:space="0" w:color="auto"/>
            <w:left w:val="none" w:sz="0" w:space="0" w:color="auto"/>
            <w:bottom w:val="none" w:sz="0" w:space="0" w:color="auto"/>
            <w:right w:val="none" w:sz="0" w:space="0" w:color="auto"/>
          </w:divBdr>
          <w:divsChild>
            <w:div w:id="861941841">
              <w:marLeft w:val="0"/>
              <w:marRight w:val="0"/>
              <w:marTop w:val="0"/>
              <w:marBottom w:val="0"/>
              <w:divBdr>
                <w:top w:val="none" w:sz="0" w:space="0" w:color="auto"/>
                <w:left w:val="none" w:sz="0" w:space="0" w:color="auto"/>
                <w:bottom w:val="none" w:sz="0" w:space="0" w:color="auto"/>
                <w:right w:val="none" w:sz="0" w:space="0" w:color="auto"/>
              </w:divBdr>
            </w:div>
          </w:divsChild>
        </w:div>
        <w:div w:id="65418530">
          <w:marLeft w:val="0"/>
          <w:marRight w:val="0"/>
          <w:marTop w:val="0"/>
          <w:marBottom w:val="0"/>
          <w:divBdr>
            <w:top w:val="none" w:sz="0" w:space="0" w:color="auto"/>
            <w:left w:val="none" w:sz="0" w:space="0" w:color="auto"/>
            <w:bottom w:val="none" w:sz="0" w:space="0" w:color="auto"/>
            <w:right w:val="none" w:sz="0" w:space="0" w:color="auto"/>
          </w:divBdr>
          <w:divsChild>
            <w:div w:id="282033094">
              <w:marLeft w:val="0"/>
              <w:marRight w:val="0"/>
              <w:marTop w:val="0"/>
              <w:marBottom w:val="0"/>
              <w:divBdr>
                <w:top w:val="none" w:sz="0" w:space="0" w:color="auto"/>
                <w:left w:val="none" w:sz="0" w:space="0" w:color="auto"/>
                <w:bottom w:val="none" w:sz="0" w:space="0" w:color="auto"/>
                <w:right w:val="none" w:sz="0" w:space="0" w:color="auto"/>
              </w:divBdr>
            </w:div>
          </w:divsChild>
        </w:div>
        <w:div w:id="647125604">
          <w:marLeft w:val="0"/>
          <w:marRight w:val="0"/>
          <w:marTop w:val="0"/>
          <w:marBottom w:val="0"/>
          <w:divBdr>
            <w:top w:val="none" w:sz="0" w:space="0" w:color="auto"/>
            <w:left w:val="none" w:sz="0" w:space="0" w:color="auto"/>
            <w:bottom w:val="none" w:sz="0" w:space="0" w:color="auto"/>
            <w:right w:val="none" w:sz="0" w:space="0" w:color="auto"/>
          </w:divBdr>
          <w:divsChild>
            <w:div w:id="1951861248">
              <w:marLeft w:val="0"/>
              <w:marRight w:val="0"/>
              <w:marTop w:val="0"/>
              <w:marBottom w:val="0"/>
              <w:divBdr>
                <w:top w:val="none" w:sz="0" w:space="0" w:color="auto"/>
                <w:left w:val="none" w:sz="0" w:space="0" w:color="auto"/>
                <w:bottom w:val="none" w:sz="0" w:space="0" w:color="auto"/>
                <w:right w:val="none" w:sz="0" w:space="0" w:color="auto"/>
              </w:divBdr>
            </w:div>
          </w:divsChild>
        </w:div>
        <w:div w:id="1763867573">
          <w:marLeft w:val="0"/>
          <w:marRight w:val="0"/>
          <w:marTop w:val="0"/>
          <w:marBottom w:val="0"/>
          <w:divBdr>
            <w:top w:val="none" w:sz="0" w:space="0" w:color="auto"/>
            <w:left w:val="none" w:sz="0" w:space="0" w:color="auto"/>
            <w:bottom w:val="none" w:sz="0" w:space="0" w:color="auto"/>
            <w:right w:val="none" w:sz="0" w:space="0" w:color="auto"/>
          </w:divBdr>
          <w:divsChild>
            <w:div w:id="1058938461">
              <w:marLeft w:val="0"/>
              <w:marRight w:val="0"/>
              <w:marTop w:val="0"/>
              <w:marBottom w:val="0"/>
              <w:divBdr>
                <w:top w:val="none" w:sz="0" w:space="0" w:color="auto"/>
                <w:left w:val="none" w:sz="0" w:space="0" w:color="auto"/>
                <w:bottom w:val="none" w:sz="0" w:space="0" w:color="auto"/>
                <w:right w:val="none" w:sz="0" w:space="0" w:color="auto"/>
              </w:divBdr>
            </w:div>
          </w:divsChild>
        </w:div>
        <w:div w:id="643314411">
          <w:marLeft w:val="0"/>
          <w:marRight w:val="0"/>
          <w:marTop w:val="0"/>
          <w:marBottom w:val="0"/>
          <w:divBdr>
            <w:top w:val="none" w:sz="0" w:space="0" w:color="auto"/>
            <w:left w:val="none" w:sz="0" w:space="0" w:color="auto"/>
            <w:bottom w:val="none" w:sz="0" w:space="0" w:color="auto"/>
            <w:right w:val="none" w:sz="0" w:space="0" w:color="auto"/>
          </w:divBdr>
          <w:divsChild>
            <w:div w:id="230771872">
              <w:marLeft w:val="0"/>
              <w:marRight w:val="0"/>
              <w:marTop w:val="0"/>
              <w:marBottom w:val="0"/>
              <w:divBdr>
                <w:top w:val="none" w:sz="0" w:space="0" w:color="auto"/>
                <w:left w:val="none" w:sz="0" w:space="0" w:color="auto"/>
                <w:bottom w:val="none" w:sz="0" w:space="0" w:color="auto"/>
                <w:right w:val="none" w:sz="0" w:space="0" w:color="auto"/>
              </w:divBdr>
            </w:div>
          </w:divsChild>
        </w:div>
        <w:div w:id="548758992">
          <w:marLeft w:val="0"/>
          <w:marRight w:val="0"/>
          <w:marTop w:val="0"/>
          <w:marBottom w:val="0"/>
          <w:divBdr>
            <w:top w:val="none" w:sz="0" w:space="0" w:color="auto"/>
            <w:left w:val="none" w:sz="0" w:space="0" w:color="auto"/>
            <w:bottom w:val="none" w:sz="0" w:space="0" w:color="auto"/>
            <w:right w:val="none" w:sz="0" w:space="0" w:color="auto"/>
          </w:divBdr>
          <w:divsChild>
            <w:div w:id="1931497839">
              <w:marLeft w:val="0"/>
              <w:marRight w:val="0"/>
              <w:marTop w:val="0"/>
              <w:marBottom w:val="0"/>
              <w:divBdr>
                <w:top w:val="none" w:sz="0" w:space="0" w:color="auto"/>
                <w:left w:val="none" w:sz="0" w:space="0" w:color="auto"/>
                <w:bottom w:val="none" w:sz="0" w:space="0" w:color="auto"/>
                <w:right w:val="none" w:sz="0" w:space="0" w:color="auto"/>
              </w:divBdr>
            </w:div>
          </w:divsChild>
        </w:div>
        <w:div w:id="1560483768">
          <w:marLeft w:val="0"/>
          <w:marRight w:val="0"/>
          <w:marTop w:val="0"/>
          <w:marBottom w:val="0"/>
          <w:divBdr>
            <w:top w:val="none" w:sz="0" w:space="0" w:color="auto"/>
            <w:left w:val="none" w:sz="0" w:space="0" w:color="auto"/>
            <w:bottom w:val="none" w:sz="0" w:space="0" w:color="auto"/>
            <w:right w:val="none" w:sz="0" w:space="0" w:color="auto"/>
          </w:divBdr>
          <w:divsChild>
            <w:div w:id="152792971">
              <w:marLeft w:val="0"/>
              <w:marRight w:val="0"/>
              <w:marTop w:val="0"/>
              <w:marBottom w:val="0"/>
              <w:divBdr>
                <w:top w:val="none" w:sz="0" w:space="0" w:color="auto"/>
                <w:left w:val="none" w:sz="0" w:space="0" w:color="auto"/>
                <w:bottom w:val="none" w:sz="0" w:space="0" w:color="auto"/>
                <w:right w:val="none" w:sz="0" w:space="0" w:color="auto"/>
              </w:divBdr>
            </w:div>
          </w:divsChild>
        </w:div>
        <w:div w:id="1815679481">
          <w:marLeft w:val="0"/>
          <w:marRight w:val="0"/>
          <w:marTop w:val="0"/>
          <w:marBottom w:val="0"/>
          <w:divBdr>
            <w:top w:val="none" w:sz="0" w:space="0" w:color="auto"/>
            <w:left w:val="none" w:sz="0" w:space="0" w:color="auto"/>
            <w:bottom w:val="none" w:sz="0" w:space="0" w:color="auto"/>
            <w:right w:val="none" w:sz="0" w:space="0" w:color="auto"/>
          </w:divBdr>
          <w:divsChild>
            <w:div w:id="206767627">
              <w:marLeft w:val="0"/>
              <w:marRight w:val="0"/>
              <w:marTop w:val="0"/>
              <w:marBottom w:val="0"/>
              <w:divBdr>
                <w:top w:val="none" w:sz="0" w:space="0" w:color="auto"/>
                <w:left w:val="none" w:sz="0" w:space="0" w:color="auto"/>
                <w:bottom w:val="none" w:sz="0" w:space="0" w:color="auto"/>
                <w:right w:val="none" w:sz="0" w:space="0" w:color="auto"/>
              </w:divBdr>
            </w:div>
          </w:divsChild>
        </w:div>
        <w:div w:id="1341397349">
          <w:marLeft w:val="0"/>
          <w:marRight w:val="0"/>
          <w:marTop w:val="0"/>
          <w:marBottom w:val="0"/>
          <w:divBdr>
            <w:top w:val="none" w:sz="0" w:space="0" w:color="auto"/>
            <w:left w:val="none" w:sz="0" w:space="0" w:color="auto"/>
            <w:bottom w:val="none" w:sz="0" w:space="0" w:color="auto"/>
            <w:right w:val="none" w:sz="0" w:space="0" w:color="auto"/>
          </w:divBdr>
          <w:divsChild>
            <w:div w:id="2052336215">
              <w:marLeft w:val="0"/>
              <w:marRight w:val="0"/>
              <w:marTop w:val="0"/>
              <w:marBottom w:val="0"/>
              <w:divBdr>
                <w:top w:val="none" w:sz="0" w:space="0" w:color="auto"/>
                <w:left w:val="none" w:sz="0" w:space="0" w:color="auto"/>
                <w:bottom w:val="none" w:sz="0" w:space="0" w:color="auto"/>
                <w:right w:val="none" w:sz="0" w:space="0" w:color="auto"/>
              </w:divBdr>
            </w:div>
          </w:divsChild>
        </w:div>
        <w:div w:id="836306851">
          <w:marLeft w:val="0"/>
          <w:marRight w:val="0"/>
          <w:marTop w:val="0"/>
          <w:marBottom w:val="0"/>
          <w:divBdr>
            <w:top w:val="none" w:sz="0" w:space="0" w:color="auto"/>
            <w:left w:val="none" w:sz="0" w:space="0" w:color="auto"/>
            <w:bottom w:val="none" w:sz="0" w:space="0" w:color="auto"/>
            <w:right w:val="none" w:sz="0" w:space="0" w:color="auto"/>
          </w:divBdr>
          <w:divsChild>
            <w:div w:id="1038432374">
              <w:marLeft w:val="0"/>
              <w:marRight w:val="0"/>
              <w:marTop w:val="0"/>
              <w:marBottom w:val="0"/>
              <w:divBdr>
                <w:top w:val="none" w:sz="0" w:space="0" w:color="auto"/>
                <w:left w:val="none" w:sz="0" w:space="0" w:color="auto"/>
                <w:bottom w:val="none" w:sz="0" w:space="0" w:color="auto"/>
                <w:right w:val="none" w:sz="0" w:space="0" w:color="auto"/>
              </w:divBdr>
            </w:div>
          </w:divsChild>
        </w:div>
        <w:div w:id="1968730783">
          <w:marLeft w:val="0"/>
          <w:marRight w:val="0"/>
          <w:marTop w:val="0"/>
          <w:marBottom w:val="0"/>
          <w:divBdr>
            <w:top w:val="none" w:sz="0" w:space="0" w:color="auto"/>
            <w:left w:val="none" w:sz="0" w:space="0" w:color="auto"/>
            <w:bottom w:val="none" w:sz="0" w:space="0" w:color="auto"/>
            <w:right w:val="none" w:sz="0" w:space="0" w:color="auto"/>
          </w:divBdr>
          <w:divsChild>
            <w:div w:id="2020351948">
              <w:marLeft w:val="0"/>
              <w:marRight w:val="0"/>
              <w:marTop w:val="0"/>
              <w:marBottom w:val="0"/>
              <w:divBdr>
                <w:top w:val="none" w:sz="0" w:space="0" w:color="auto"/>
                <w:left w:val="none" w:sz="0" w:space="0" w:color="auto"/>
                <w:bottom w:val="none" w:sz="0" w:space="0" w:color="auto"/>
                <w:right w:val="none" w:sz="0" w:space="0" w:color="auto"/>
              </w:divBdr>
            </w:div>
          </w:divsChild>
        </w:div>
        <w:div w:id="983464950">
          <w:marLeft w:val="0"/>
          <w:marRight w:val="0"/>
          <w:marTop w:val="0"/>
          <w:marBottom w:val="0"/>
          <w:divBdr>
            <w:top w:val="none" w:sz="0" w:space="0" w:color="auto"/>
            <w:left w:val="none" w:sz="0" w:space="0" w:color="auto"/>
            <w:bottom w:val="none" w:sz="0" w:space="0" w:color="auto"/>
            <w:right w:val="none" w:sz="0" w:space="0" w:color="auto"/>
          </w:divBdr>
          <w:divsChild>
            <w:div w:id="1799103222">
              <w:marLeft w:val="0"/>
              <w:marRight w:val="0"/>
              <w:marTop w:val="0"/>
              <w:marBottom w:val="0"/>
              <w:divBdr>
                <w:top w:val="none" w:sz="0" w:space="0" w:color="auto"/>
                <w:left w:val="none" w:sz="0" w:space="0" w:color="auto"/>
                <w:bottom w:val="none" w:sz="0" w:space="0" w:color="auto"/>
                <w:right w:val="none" w:sz="0" w:space="0" w:color="auto"/>
              </w:divBdr>
            </w:div>
          </w:divsChild>
        </w:div>
        <w:div w:id="1277639529">
          <w:marLeft w:val="0"/>
          <w:marRight w:val="0"/>
          <w:marTop w:val="0"/>
          <w:marBottom w:val="0"/>
          <w:divBdr>
            <w:top w:val="none" w:sz="0" w:space="0" w:color="auto"/>
            <w:left w:val="none" w:sz="0" w:space="0" w:color="auto"/>
            <w:bottom w:val="none" w:sz="0" w:space="0" w:color="auto"/>
            <w:right w:val="none" w:sz="0" w:space="0" w:color="auto"/>
          </w:divBdr>
          <w:divsChild>
            <w:div w:id="722145386">
              <w:marLeft w:val="0"/>
              <w:marRight w:val="0"/>
              <w:marTop w:val="0"/>
              <w:marBottom w:val="0"/>
              <w:divBdr>
                <w:top w:val="none" w:sz="0" w:space="0" w:color="auto"/>
                <w:left w:val="none" w:sz="0" w:space="0" w:color="auto"/>
                <w:bottom w:val="none" w:sz="0" w:space="0" w:color="auto"/>
                <w:right w:val="none" w:sz="0" w:space="0" w:color="auto"/>
              </w:divBdr>
            </w:div>
          </w:divsChild>
        </w:div>
        <w:div w:id="397169933">
          <w:marLeft w:val="0"/>
          <w:marRight w:val="0"/>
          <w:marTop w:val="0"/>
          <w:marBottom w:val="0"/>
          <w:divBdr>
            <w:top w:val="none" w:sz="0" w:space="0" w:color="auto"/>
            <w:left w:val="none" w:sz="0" w:space="0" w:color="auto"/>
            <w:bottom w:val="none" w:sz="0" w:space="0" w:color="auto"/>
            <w:right w:val="none" w:sz="0" w:space="0" w:color="auto"/>
          </w:divBdr>
          <w:divsChild>
            <w:div w:id="1407996427">
              <w:marLeft w:val="0"/>
              <w:marRight w:val="0"/>
              <w:marTop w:val="0"/>
              <w:marBottom w:val="0"/>
              <w:divBdr>
                <w:top w:val="none" w:sz="0" w:space="0" w:color="auto"/>
                <w:left w:val="none" w:sz="0" w:space="0" w:color="auto"/>
                <w:bottom w:val="none" w:sz="0" w:space="0" w:color="auto"/>
                <w:right w:val="none" w:sz="0" w:space="0" w:color="auto"/>
              </w:divBdr>
            </w:div>
          </w:divsChild>
        </w:div>
        <w:div w:id="1190798983">
          <w:marLeft w:val="0"/>
          <w:marRight w:val="0"/>
          <w:marTop w:val="0"/>
          <w:marBottom w:val="0"/>
          <w:divBdr>
            <w:top w:val="none" w:sz="0" w:space="0" w:color="auto"/>
            <w:left w:val="none" w:sz="0" w:space="0" w:color="auto"/>
            <w:bottom w:val="none" w:sz="0" w:space="0" w:color="auto"/>
            <w:right w:val="none" w:sz="0" w:space="0" w:color="auto"/>
          </w:divBdr>
          <w:divsChild>
            <w:div w:id="1837841214">
              <w:marLeft w:val="0"/>
              <w:marRight w:val="0"/>
              <w:marTop w:val="0"/>
              <w:marBottom w:val="0"/>
              <w:divBdr>
                <w:top w:val="none" w:sz="0" w:space="0" w:color="auto"/>
                <w:left w:val="none" w:sz="0" w:space="0" w:color="auto"/>
                <w:bottom w:val="none" w:sz="0" w:space="0" w:color="auto"/>
                <w:right w:val="none" w:sz="0" w:space="0" w:color="auto"/>
              </w:divBdr>
            </w:div>
          </w:divsChild>
        </w:div>
        <w:div w:id="297882085">
          <w:marLeft w:val="0"/>
          <w:marRight w:val="0"/>
          <w:marTop w:val="0"/>
          <w:marBottom w:val="0"/>
          <w:divBdr>
            <w:top w:val="none" w:sz="0" w:space="0" w:color="auto"/>
            <w:left w:val="none" w:sz="0" w:space="0" w:color="auto"/>
            <w:bottom w:val="none" w:sz="0" w:space="0" w:color="auto"/>
            <w:right w:val="none" w:sz="0" w:space="0" w:color="auto"/>
          </w:divBdr>
          <w:divsChild>
            <w:div w:id="163740437">
              <w:marLeft w:val="0"/>
              <w:marRight w:val="0"/>
              <w:marTop w:val="0"/>
              <w:marBottom w:val="0"/>
              <w:divBdr>
                <w:top w:val="none" w:sz="0" w:space="0" w:color="auto"/>
                <w:left w:val="none" w:sz="0" w:space="0" w:color="auto"/>
                <w:bottom w:val="none" w:sz="0" w:space="0" w:color="auto"/>
                <w:right w:val="none" w:sz="0" w:space="0" w:color="auto"/>
              </w:divBdr>
            </w:div>
          </w:divsChild>
        </w:div>
        <w:div w:id="267205930">
          <w:marLeft w:val="0"/>
          <w:marRight w:val="0"/>
          <w:marTop w:val="0"/>
          <w:marBottom w:val="0"/>
          <w:divBdr>
            <w:top w:val="none" w:sz="0" w:space="0" w:color="auto"/>
            <w:left w:val="none" w:sz="0" w:space="0" w:color="auto"/>
            <w:bottom w:val="none" w:sz="0" w:space="0" w:color="auto"/>
            <w:right w:val="none" w:sz="0" w:space="0" w:color="auto"/>
          </w:divBdr>
          <w:divsChild>
            <w:div w:id="1605572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837371">
      <w:bodyDiv w:val="1"/>
      <w:marLeft w:val="0"/>
      <w:marRight w:val="0"/>
      <w:marTop w:val="0"/>
      <w:marBottom w:val="0"/>
      <w:divBdr>
        <w:top w:val="none" w:sz="0" w:space="0" w:color="auto"/>
        <w:left w:val="none" w:sz="0" w:space="0" w:color="auto"/>
        <w:bottom w:val="none" w:sz="0" w:space="0" w:color="auto"/>
        <w:right w:val="none" w:sz="0" w:space="0" w:color="auto"/>
      </w:divBdr>
    </w:div>
    <w:div w:id="349333461">
      <w:bodyDiv w:val="1"/>
      <w:marLeft w:val="0"/>
      <w:marRight w:val="0"/>
      <w:marTop w:val="0"/>
      <w:marBottom w:val="0"/>
      <w:divBdr>
        <w:top w:val="none" w:sz="0" w:space="0" w:color="auto"/>
        <w:left w:val="none" w:sz="0" w:space="0" w:color="auto"/>
        <w:bottom w:val="none" w:sz="0" w:space="0" w:color="auto"/>
        <w:right w:val="none" w:sz="0" w:space="0" w:color="auto"/>
      </w:divBdr>
    </w:div>
    <w:div w:id="377705364">
      <w:bodyDiv w:val="1"/>
      <w:marLeft w:val="0"/>
      <w:marRight w:val="0"/>
      <w:marTop w:val="0"/>
      <w:marBottom w:val="0"/>
      <w:divBdr>
        <w:top w:val="none" w:sz="0" w:space="0" w:color="auto"/>
        <w:left w:val="none" w:sz="0" w:space="0" w:color="auto"/>
        <w:bottom w:val="none" w:sz="0" w:space="0" w:color="auto"/>
        <w:right w:val="none" w:sz="0" w:space="0" w:color="auto"/>
      </w:divBdr>
    </w:div>
    <w:div w:id="380635405">
      <w:bodyDiv w:val="1"/>
      <w:marLeft w:val="0"/>
      <w:marRight w:val="0"/>
      <w:marTop w:val="0"/>
      <w:marBottom w:val="0"/>
      <w:divBdr>
        <w:top w:val="none" w:sz="0" w:space="0" w:color="auto"/>
        <w:left w:val="none" w:sz="0" w:space="0" w:color="auto"/>
        <w:bottom w:val="none" w:sz="0" w:space="0" w:color="auto"/>
        <w:right w:val="none" w:sz="0" w:space="0" w:color="auto"/>
      </w:divBdr>
    </w:div>
    <w:div w:id="550652631">
      <w:bodyDiv w:val="1"/>
      <w:marLeft w:val="0"/>
      <w:marRight w:val="0"/>
      <w:marTop w:val="0"/>
      <w:marBottom w:val="0"/>
      <w:divBdr>
        <w:top w:val="none" w:sz="0" w:space="0" w:color="auto"/>
        <w:left w:val="none" w:sz="0" w:space="0" w:color="auto"/>
        <w:bottom w:val="none" w:sz="0" w:space="0" w:color="auto"/>
        <w:right w:val="none" w:sz="0" w:space="0" w:color="auto"/>
      </w:divBdr>
    </w:div>
    <w:div w:id="555044671">
      <w:bodyDiv w:val="1"/>
      <w:marLeft w:val="0"/>
      <w:marRight w:val="0"/>
      <w:marTop w:val="0"/>
      <w:marBottom w:val="0"/>
      <w:divBdr>
        <w:top w:val="none" w:sz="0" w:space="0" w:color="auto"/>
        <w:left w:val="none" w:sz="0" w:space="0" w:color="auto"/>
        <w:bottom w:val="none" w:sz="0" w:space="0" w:color="auto"/>
        <w:right w:val="none" w:sz="0" w:space="0" w:color="auto"/>
      </w:divBdr>
      <w:divsChild>
        <w:div w:id="2123576321">
          <w:marLeft w:val="0"/>
          <w:marRight w:val="0"/>
          <w:marTop w:val="0"/>
          <w:marBottom w:val="0"/>
          <w:divBdr>
            <w:top w:val="none" w:sz="0" w:space="0" w:color="auto"/>
            <w:left w:val="none" w:sz="0" w:space="0" w:color="auto"/>
            <w:bottom w:val="none" w:sz="0" w:space="0" w:color="auto"/>
            <w:right w:val="none" w:sz="0" w:space="0" w:color="auto"/>
          </w:divBdr>
        </w:div>
      </w:divsChild>
    </w:div>
    <w:div w:id="572085572">
      <w:bodyDiv w:val="1"/>
      <w:marLeft w:val="0"/>
      <w:marRight w:val="0"/>
      <w:marTop w:val="0"/>
      <w:marBottom w:val="0"/>
      <w:divBdr>
        <w:top w:val="none" w:sz="0" w:space="0" w:color="auto"/>
        <w:left w:val="none" w:sz="0" w:space="0" w:color="auto"/>
        <w:bottom w:val="none" w:sz="0" w:space="0" w:color="auto"/>
        <w:right w:val="none" w:sz="0" w:space="0" w:color="auto"/>
      </w:divBdr>
    </w:div>
    <w:div w:id="584345022">
      <w:bodyDiv w:val="1"/>
      <w:marLeft w:val="0"/>
      <w:marRight w:val="0"/>
      <w:marTop w:val="0"/>
      <w:marBottom w:val="0"/>
      <w:divBdr>
        <w:top w:val="none" w:sz="0" w:space="0" w:color="auto"/>
        <w:left w:val="none" w:sz="0" w:space="0" w:color="auto"/>
        <w:bottom w:val="none" w:sz="0" w:space="0" w:color="auto"/>
        <w:right w:val="none" w:sz="0" w:space="0" w:color="auto"/>
      </w:divBdr>
    </w:div>
    <w:div w:id="620769349">
      <w:bodyDiv w:val="1"/>
      <w:marLeft w:val="0"/>
      <w:marRight w:val="0"/>
      <w:marTop w:val="0"/>
      <w:marBottom w:val="0"/>
      <w:divBdr>
        <w:top w:val="none" w:sz="0" w:space="0" w:color="auto"/>
        <w:left w:val="none" w:sz="0" w:space="0" w:color="auto"/>
        <w:bottom w:val="none" w:sz="0" w:space="0" w:color="auto"/>
        <w:right w:val="none" w:sz="0" w:space="0" w:color="auto"/>
      </w:divBdr>
    </w:div>
    <w:div w:id="681467814">
      <w:bodyDiv w:val="1"/>
      <w:marLeft w:val="0"/>
      <w:marRight w:val="0"/>
      <w:marTop w:val="0"/>
      <w:marBottom w:val="0"/>
      <w:divBdr>
        <w:top w:val="none" w:sz="0" w:space="0" w:color="auto"/>
        <w:left w:val="none" w:sz="0" w:space="0" w:color="auto"/>
        <w:bottom w:val="none" w:sz="0" w:space="0" w:color="auto"/>
        <w:right w:val="none" w:sz="0" w:space="0" w:color="auto"/>
      </w:divBdr>
    </w:div>
    <w:div w:id="728109275">
      <w:bodyDiv w:val="1"/>
      <w:marLeft w:val="0"/>
      <w:marRight w:val="0"/>
      <w:marTop w:val="0"/>
      <w:marBottom w:val="0"/>
      <w:divBdr>
        <w:top w:val="none" w:sz="0" w:space="0" w:color="auto"/>
        <w:left w:val="none" w:sz="0" w:space="0" w:color="auto"/>
        <w:bottom w:val="none" w:sz="0" w:space="0" w:color="auto"/>
        <w:right w:val="none" w:sz="0" w:space="0" w:color="auto"/>
      </w:divBdr>
    </w:div>
    <w:div w:id="826557467">
      <w:bodyDiv w:val="1"/>
      <w:marLeft w:val="0"/>
      <w:marRight w:val="0"/>
      <w:marTop w:val="0"/>
      <w:marBottom w:val="0"/>
      <w:divBdr>
        <w:top w:val="none" w:sz="0" w:space="0" w:color="auto"/>
        <w:left w:val="none" w:sz="0" w:space="0" w:color="auto"/>
        <w:bottom w:val="none" w:sz="0" w:space="0" w:color="auto"/>
        <w:right w:val="none" w:sz="0" w:space="0" w:color="auto"/>
      </w:divBdr>
    </w:div>
    <w:div w:id="982006736">
      <w:bodyDiv w:val="1"/>
      <w:marLeft w:val="0"/>
      <w:marRight w:val="0"/>
      <w:marTop w:val="0"/>
      <w:marBottom w:val="0"/>
      <w:divBdr>
        <w:top w:val="none" w:sz="0" w:space="0" w:color="auto"/>
        <w:left w:val="none" w:sz="0" w:space="0" w:color="auto"/>
        <w:bottom w:val="none" w:sz="0" w:space="0" w:color="auto"/>
        <w:right w:val="none" w:sz="0" w:space="0" w:color="auto"/>
      </w:divBdr>
    </w:div>
    <w:div w:id="1033270174">
      <w:bodyDiv w:val="1"/>
      <w:marLeft w:val="0"/>
      <w:marRight w:val="0"/>
      <w:marTop w:val="0"/>
      <w:marBottom w:val="0"/>
      <w:divBdr>
        <w:top w:val="none" w:sz="0" w:space="0" w:color="auto"/>
        <w:left w:val="none" w:sz="0" w:space="0" w:color="auto"/>
        <w:bottom w:val="none" w:sz="0" w:space="0" w:color="auto"/>
        <w:right w:val="none" w:sz="0" w:space="0" w:color="auto"/>
      </w:divBdr>
    </w:div>
    <w:div w:id="1050616272">
      <w:bodyDiv w:val="1"/>
      <w:marLeft w:val="0"/>
      <w:marRight w:val="0"/>
      <w:marTop w:val="0"/>
      <w:marBottom w:val="0"/>
      <w:divBdr>
        <w:top w:val="none" w:sz="0" w:space="0" w:color="auto"/>
        <w:left w:val="none" w:sz="0" w:space="0" w:color="auto"/>
        <w:bottom w:val="none" w:sz="0" w:space="0" w:color="auto"/>
        <w:right w:val="none" w:sz="0" w:space="0" w:color="auto"/>
      </w:divBdr>
    </w:div>
    <w:div w:id="1055741989">
      <w:bodyDiv w:val="1"/>
      <w:marLeft w:val="0"/>
      <w:marRight w:val="0"/>
      <w:marTop w:val="0"/>
      <w:marBottom w:val="0"/>
      <w:divBdr>
        <w:top w:val="none" w:sz="0" w:space="0" w:color="auto"/>
        <w:left w:val="none" w:sz="0" w:space="0" w:color="auto"/>
        <w:bottom w:val="none" w:sz="0" w:space="0" w:color="auto"/>
        <w:right w:val="none" w:sz="0" w:space="0" w:color="auto"/>
      </w:divBdr>
    </w:div>
    <w:div w:id="1102840779">
      <w:bodyDiv w:val="1"/>
      <w:marLeft w:val="0"/>
      <w:marRight w:val="0"/>
      <w:marTop w:val="0"/>
      <w:marBottom w:val="0"/>
      <w:divBdr>
        <w:top w:val="none" w:sz="0" w:space="0" w:color="auto"/>
        <w:left w:val="none" w:sz="0" w:space="0" w:color="auto"/>
        <w:bottom w:val="none" w:sz="0" w:space="0" w:color="auto"/>
        <w:right w:val="none" w:sz="0" w:space="0" w:color="auto"/>
      </w:divBdr>
    </w:div>
    <w:div w:id="1104108866">
      <w:bodyDiv w:val="1"/>
      <w:marLeft w:val="0"/>
      <w:marRight w:val="0"/>
      <w:marTop w:val="0"/>
      <w:marBottom w:val="0"/>
      <w:divBdr>
        <w:top w:val="none" w:sz="0" w:space="0" w:color="auto"/>
        <w:left w:val="none" w:sz="0" w:space="0" w:color="auto"/>
        <w:bottom w:val="none" w:sz="0" w:space="0" w:color="auto"/>
        <w:right w:val="none" w:sz="0" w:space="0" w:color="auto"/>
      </w:divBdr>
    </w:div>
    <w:div w:id="1162813747">
      <w:bodyDiv w:val="1"/>
      <w:marLeft w:val="0"/>
      <w:marRight w:val="0"/>
      <w:marTop w:val="0"/>
      <w:marBottom w:val="0"/>
      <w:divBdr>
        <w:top w:val="none" w:sz="0" w:space="0" w:color="auto"/>
        <w:left w:val="none" w:sz="0" w:space="0" w:color="auto"/>
        <w:bottom w:val="none" w:sz="0" w:space="0" w:color="auto"/>
        <w:right w:val="none" w:sz="0" w:space="0" w:color="auto"/>
      </w:divBdr>
    </w:div>
    <w:div w:id="1194459595">
      <w:bodyDiv w:val="1"/>
      <w:marLeft w:val="0"/>
      <w:marRight w:val="0"/>
      <w:marTop w:val="0"/>
      <w:marBottom w:val="0"/>
      <w:divBdr>
        <w:top w:val="none" w:sz="0" w:space="0" w:color="auto"/>
        <w:left w:val="none" w:sz="0" w:space="0" w:color="auto"/>
        <w:bottom w:val="none" w:sz="0" w:space="0" w:color="auto"/>
        <w:right w:val="none" w:sz="0" w:space="0" w:color="auto"/>
      </w:divBdr>
    </w:div>
    <w:div w:id="1243566968">
      <w:bodyDiv w:val="1"/>
      <w:marLeft w:val="0"/>
      <w:marRight w:val="0"/>
      <w:marTop w:val="0"/>
      <w:marBottom w:val="0"/>
      <w:divBdr>
        <w:top w:val="none" w:sz="0" w:space="0" w:color="auto"/>
        <w:left w:val="none" w:sz="0" w:space="0" w:color="auto"/>
        <w:bottom w:val="none" w:sz="0" w:space="0" w:color="auto"/>
        <w:right w:val="none" w:sz="0" w:space="0" w:color="auto"/>
      </w:divBdr>
    </w:div>
    <w:div w:id="1291592756">
      <w:bodyDiv w:val="1"/>
      <w:marLeft w:val="0"/>
      <w:marRight w:val="0"/>
      <w:marTop w:val="0"/>
      <w:marBottom w:val="0"/>
      <w:divBdr>
        <w:top w:val="none" w:sz="0" w:space="0" w:color="auto"/>
        <w:left w:val="none" w:sz="0" w:space="0" w:color="auto"/>
        <w:bottom w:val="none" w:sz="0" w:space="0" w:color="auto"/>
        <w:right w:val="none" w:sz="0" w:space="0" w:color="auto"/>
      </w:divBdr>
    </w:div>
    <w:div w:id="1318456191">
      <w:bodyDiv w:val="1"/>
      <w:marLeft w:val="0"/>
      <w:marRight w:val="0"/>
      <w:marTop w:val="0"/>
      <w:marBottom w:val="0"/>
      <w:divBdr>
        <w:top w:val="none" w:sz="0" w:space="0" w:color="auto"/>
        <w:left w:val="none" w:sz="0" w:space="0" w:color="auto"/>
        <w:bottom w:val="none" w:sz="0" w:space="0" w:color="auto"/>
        <w:right w:val="none" w:sz="0" w:space="0" w:color="auto"/>
      </w:divBdr>
    </w:div>
    <w:div w:id="1338271981">
      <w:bodyDiv w:val="1"/>
      <w:marLeft w:val="0"/>
      <w:marRight w:val="0"/>
      <w:marTop w:val="0"/>
      <w:marBottom w:val="0"/>
      <w:divBdr>
        <w:top w:val="none" w:sz="0" w:space="0" w:color="auto"/>
        <w:left w:val="none" w:sz="0" w:space="0" w:color="auto"/>
        <w:bottom w:val="none" w:sz="0" w:space="0" w:color="auto"/>
        <w:right w:val="none" w:sz="0" w:space="0" w:color="auto"/>
      </w:divBdr>
    </w:div>
    <w:div w:id="1344480435">
      <w:bodyDiv w:val="1"/>
      <w:marLeft w:val="0"/>
      <w:marRight w:val="0"/>
      <w:marTop w:val="0"/>
      <w:marBottom w:val="0"/>
      <w:divBdr>
        <w:top w:val="none" w:sz="0" w:space="0" w:color="auto"/>
        <w:left w:val="none" w:sz="0" w:space="0" w:color="auto"/>
        <w:bottom w:val="none" w:sz="0" w:space="0" w:color="auto"/>
        <w:right w:val="none" w:sz="0" w:space="0" w:color="auto"/>
      </w:divBdr>
    </w:div>
    <w:div w:id="1355957668">
      <w:bodyDiv w:val="1"/>
      <w:marLeft w:val="0"/>
      <w:marRight w:val="0"/>
      <w:marTop w:val="0"/>
      <w:marBottom w:val="0"/>
      <w:divBdr>
        <w:top w:val="none" w:sz="0" w:space="0" w:color="auto"/>
        <w:left w:val="none" w:sz="0" w:space="0" w:color="auto"/>
        <w:bottom w:val="none" w:sz="0" w:space="0" w:color="auto"/>
        <w:right w:val="none" w:sz="0" w:space="0" w:color="auto"/>
      </w:divBdr>
    </w:div>
    <w:div w:id="1377699900">
      <w:bodyDiv w:val="1"/>
      <w:marLeft w:val="0"/>
      <w:marRight w:val="0"/>
      <w:marTop w:val="0"/>
      <w:marBottom w:val="0"/>
      <w:divBdr>
        <w:top w:val="none" w:sz="0" w:space="0" w:color="auto"/>
        <w:left w:val="none" w:sz="0" w:space="0" w:color="auto"/>
        <w:bottom w:val="none" w:sz="0" w:space="0" w:color="auto"/>
        <w:right w:val="none" w:sz="0" w:space="0" w:color="auto"/>
      </w:divBdr>
      <w:divsChild>
        <w:div w:id="1346053826">
          <w:marLeft w:val="0"/>
          <w:marRight w:val="0"/>
          <w:marTop w:val="0"/>
          <w:marBottom w:val="0"/>
          <w:divBdr>
            <w:top w:val="none" w:sz="0" w:space="0" w:color="auto"/>
            <w:left w:val="none" w:sz="0" w:space="0" w:color="auto"/>
            <w:bottom w:val="none" w:sz="0" w:space="0" w:color="auto"/>
            <w:right w:val="none" w:sz="0" w:space="0" w:color="auto"/>
          </w:divBdr>
          <w:divsChild>
            <w:div w:id="780611286">
              <w:marLeft w:val="0"/>
              <w:marRight w:val="0"/>
              <w:marTop w:val="0"/>
              <w:marBottom w:val="0"/>
              <w:divBdr>
                <w:top w:val="none" w:sz="0" w:space="0" w:color="auto"/>
                <w:left w:val="none" w:sz="0" w:space="0" w:color="auto"/>
                <w:bottom w:val="none" w:sz="0" w:space="0" w:color="auto"/>
                <w:right w:val="none" w:sz="0" w:space="0" w:color="auto"/>
              </w:divBdr>
            </w:div>
          </w:divsChild>
        </w:div>
        <w:div w:id="1506170704">
          <w:marLeft w:val="0"/>
          <w:marRight w:val="0"/>
          <w:marTop w:val="0"/>
          <w:marBottom w:val="0"/>
          <w:divBdr>
            <w:top w:val="none" w:sz="0" w:space="0" w:color="auto"/>
            <w:left w:val="none" w:sz="0" w:space="0" w:color="auto"/>
            <w:bottom w:val="none" w:sz="0" w:space="0" w:color="auto"/>
            <w:right w:val="none" w:sz="0" w:space="0" w:color="auto"/>
          </w:divBdr>
          <w:divsChild>
            <w:div w:id="2095317058">
              <w:marLeft w:val="0"/>
              <w:marRight w:val="0"/>
              <w:marTop w:val="0"/>
              <w:marBottom w:val="0"/>
              <w:divBdr>
                <w:top w:val="none" w:sz="0" w:space="0" w:color="auto"/>
                <w:left w:val="none" w:sz="0" w:space="0" w:color="auto"/>
                <w:bottom w:val="none" w:sz="0" w:space="0" w:color="auto"/>
                <w:right w:val="none" w:sz="0" w:space="0" w:color="auto"/>
              </w:divBdr>
            </w:div>
          </w:divsChild>
        </w:div>
        <w:div w:id="1395072">
          <w:marLeft w:val="0"/>
          <w:marRight w:val="0"/>
          <w:marTop w:val="0"/>
          <w:marBottom w:val="0"/>
          <w:divBdr>
            <w:top w:val="none" w:sz="0" w:space="0" w:color="auto"/>
            <w:left w:val="none" w:sz="0" w:space="0" w:color="auto"/>
            <w:bottom w:val="none" w:sz="0" w:space="0" w:color="auto"/>
            <w:right w:val="none" w:sz="0" w:space="0" w:color="auto"/>
          </w:divBdr>
          <w:divsChild>
            <w:div w:id="1025329834">
              <w:marLeft w:val="0"/>
              <w:marRight w:val="0"/>
              <w:marTop w:val="0"/>
              <w:marBottom w:val="0"/>
              <w:divBdr>
                <w:top w:val="none" w:sz="0" w:space="0" w:color="auto"/>
                <w:left w:val="none" w:sz="0" w:space="0" w:color="auto"/>
                <w:bottom w:val="none" w:sz="0" w:space="0" w:color="auto"/>
                <w:right w:val="none" w:sz="0" w:space="0" w:color="auto"/>
              </w:divBdr>
            </w:div>
          </w:divsChild>
        </w:div>
        <w:div w:id="1518084120">
          <w:marLeft w:val="0"/>
          <w:marRight w:val="0"/>
          <w:marTop w:val="0"/>
          <w:marBottom w:val="0"/>
          <w:divBdr>
            <w:top w:val="none" w:sz="0" w:space="0" w:color="auto"/>
            <w:left w:val="none" w:sz="0" w:space="0" w:color="auto"/>
            <w:bottom w:val="none" w:sz="0" w:space="0" w:color="auto"/>
            <w:right w:val="none" w:sz="0" w:space="0" w:color="auto"/>
          </w:divBdr>
          <w:divsChild>
            <w:div w:id="1126780589">
              <w:marLeft w:val="0"/>
              <w:marRight w:val="0"/>
              <w:marTop w:val="0"/>
              <w:marBottom w:val="0"/>
              <w:divBdr>
                <w:top w:val="none" w:sz="0" w:space="0" w:color="auto"/>
                <w:left w:val="none" w:sz="0" w:space="0" w:color="auto"/>
                <w:bottom w:val="none" w:sz="0" w:space="0" w:color="auto"/>
                <w:right w:val="none" w:sz="0" w:space="0" w:color="auto"/>
              </w:divBdr>
            </w:div>
          </w:divsChild>
        </w:div>
        <w:div w:id="669596937">
          <w:marLeft w:val="0"/>
          <w:marRight w:val="0"/>
          <w:marTop w:val="0"/>
          <w:marBottom w:val="0"/>
          <w:divBdr>
            <w:top w:val="none" w:sz="0" w:space="0" w:color="auto"/>
            <w:left w:val="none" w:sz="0" w:space="0" w:color="auto"/>
            <w:bottom w:val="none" w:sz="0" w:space="0" w:color="auto"/>
            <w:right w:val="none" w:sz="0" w:space="0" w:color="auto"/>
          </w:divBdr>
          <w:divsChild>
            <w:div w:id="1465544292">
              <w:marLeft w:val="0"/>
              <w:marRight w:val="0"/>
              <w:marTop w:val="0"/>
              <w:marBottom w:val="0"/>
              <w:divBdr>
                <w:top w:val="none" w:sz="0" w:space="0" w:color="auto"/>
                <w:left w:val="none" w:sz="0" w:space="0" w:color="auto"/>
                <w:bottom w:val="none" w:sz="0" w:space="0" w:color="auto"/>
                <w:right w:val="none" w:sz="0" w:space="0" w:color="auto"/>
              </w:divBdr>
            </w:div>
          </w:divsChild>
        </w:div>
        <w:div w:id="477385785">
          <w:marLeft w:val="0"/>
          <w:marRight w:val="0"/>
          <w:marTop w:val="0"/>
          <w:marBottom w:val="0"/>
          <w:divBdr>
            <w:top w:val="none" w:sz="0" w:space="0" w:color="auto"/>
            <w:left w:val="none" w:sz="0" w:space="0" w:color="auto"/>
            <w:bottom w:val="none" w:sz="0" w:space="0" w:color="auto"/>
            <w:right w:val="none" w:sz="0" w:space="0" w:color="auto"/>
          </w:divBdr>
          <w:divsChild>
            <w:div w:id="715734431">
              <w:marLeft w:val="0"/>
              <w:marRight w:val="0"/>
              <w:marTop w:val="0"/>
              <w:marBottom w:val="0"/>
              <w:divBdr>
                <w:top w:val="none" w:sz="0" w:space="0" w:color="auto"/>
                <w:left w:val="none" w:sz="0" w:space="0" w:color="auto"/>
                <w:bottom w:val="none" w:sz="0" w:space="0" w:color="auto"/>
                <w:right w:val="none" w:sz="0" w:space="0" w:color="auto"/>
              </w:divBdr>
            </w:div>
          </w:divsChild>
        </w:div>
        <w:div w:id="1986276474">
          <w:marLeft w:val="0"/>
          <w:marRight w:val="0"/>
          <w:marTop w:val="0"/>
          <w:marBottom w:val="0"/>
          <w:divBdr>
            <w:top w:val="none" w:sz="0" w:space="0" w:color="auto"/>
            <w:left w:val="none" w:sz="0" w:space="0" w:color="auto"/>
            <w:bottom w:val="none" w:sz="0" w:space="0" w:color="auto"/>
            <w:right w:val="none" w:sz="0" w:space="0" w:color="auto"/>
          </w:divBdr>
          <w:divsChild>
            <w:div w:id="906109554">
              <w:marLeft w:val="0"/>
              <w:marRight w:val="0"/>
              <w:marTop w:val="0"/>
              <w:marBottom w:val="0"/>
              <w:divBdr>
                <w:top w:val="none" w:sz="0" w:space="0" w:color="auto"/>
                <w:left w:val="none" w:sz="0" w:space="0" w:color="auto"/>
                <w:bottom w:val="none" w:sz="0" w:space="0" w:color="auto"/>
                <w:right w:val="none" w:sz="0" w:space="0" w:color="auto"/>
              </w:divBdr>
            </w:div>
          </w:divsChild>
        </w:div>
        <w:div w:id="357315796">
          <w:marLeft w:val="0"/>
          <w:marRight w:val="0"/>
          <w:marTop w:val="0"/>
          <w:marBottom w:val="0"/>
          <w:divBdr>
            <w:top w:val="none" w:sz="0" w:space="0" w:color="auto"/>
            <w:left w:val="none" w:sz="0" w:space="0" w:color="auto"/>
            <w:bottom w:val="none" w:sz="0" w:space="0" w:color="auto"/>
            <w:right w:val="none" w:sz="0" w:space="0" w:color="auto"/>
          </w:divBdr>
          <w:divsChild>
            <w:div w:id="1374110939">
              <w:marLeft w:val="0"/>
              <w:marRight w:val="0"/>
              <w:marTop w:val="0"/>
              <w:marBottom w:val="0"/>
              <w:divBdr>
                <w:top w:val="none" w:sz="0" w:space="0" w:color="auto"/>
                <w:left w:val="none" w:sz="0" w:space="0" w:color="auto"/>
                <w:bottom w:val="none" w:sz="0" w:space="0" w:color="auto"/>
                <w:right w:val="none" w:sz="0" w:space="0" w:color="auto"/>
              </w:divBdr>
            </w:div>
          </w:divsChild>
        </w:div>
        <w:div w:id="277493297">
          <w:marLeft w:val="0"/>
          <w:marRight w:val="0"/>
          <w:marTop w:val="0"/>
          <w:marBottom w:val="0"/>
          <w:divBdr>
            <w:top w:val="none" w:sz="0" w:space="0" w:color="auto"/>
            <w:left w:val="none" w:sz="0" w:space="0" w:color="auto"/>
            <w:bottom w:val="none" w:sz="0" w:space="0" w:color="auto"/>
            <w:right w:val="none" w:sz="0" w:space="0" w:color="auto"/>
          </w:divBdr>
          <w:divsChild>
            <w:div w:id="1233926775">
              <w:marLeft w:val="0"/>
              <w:marRight w:val="0"/>
              <w:marTop w:val="0"/>
              <w:marBottom w:val="0"/>
              <w:divBdr>
                <w:top w:val="none" w:sz="0" w:space="0" w:color="auto"/>
                <w:left w:val="none" w:sz="0" w:space="0" w:color="auto"/>
                <w:bottom w:val="none" w:sz="0" w:space="0" w:color="auto"/>
                <w:right w:val="none" w:sz="0" w:space="0" w:color="auto"/>
              </w:divBdr>
            </w:div>
          </w:divsChild>
        </w:div>
        <w:div w:id="543638267">
          <w:marLeft w:val="0"/>
          <w:marRight w:val="0"/>
          <w:marTop w:val="0"/>
          <w:marBottom w:val="0"/>
          <w:divBdr>
            <w:top w:val="none" w:sz="0" w:space="0" w:color="auto"/>
            <w:left w:val="none" w:sz="0" w:space="0" w:color="auto"/>
            <w:bottom w:val="none" w:sz="0" w:space="0" w:color="auto"/>
            <w:right w:val="none" w:sz="0" w:space="0" w:color="auto"/>
          </w:divBdr>
          <w:divsChild>
            <w:div w:id="234362412">
              <w:marLeft w:val="0"/>
              <w:marRight w:val="0"/>
              <w:marTop w:val="0"/>
              <w:marBottom w:val="0"/>
              <w:divBdr>
                <w:top w:val="none" w:sz="0" w:space="0" w:color="auto"/>
                <w:left w:val="none" w:sz="0" w:space="0" w:color="auto"/>
                <w:bottom w:val="none" w:sz="0" w:space="0" w:color="auto"/>
                <w:right w:val="none" w:sz="0" w:space="0" w:color="auto"/>
              </w:divBdr>
            </w:div>
          </w:divsChild>
        </w:div>
        <w:div w:id="639963744">
          <w:marLeft w:val="0"/>
          <w:marRight w:val="0"/>
          <w:marTop w:val="0"/>
          <w:marBottom w:val="0"/>
          <w:divBdr>
            <w:top w:val="none" w:sz="0" w:space="0" w:color="auto"/>
            <w:left w:val="none" w:sz="0" w:space="0" w:color="auto"/>
            <w:bottom w:val="none" w:sz="0" w:space="0" w:color="auto"/>
            <w:right w:val="none" w:sz="0" w:space="0" w:color="auto"/>
          </w:divBdr>
          <w:divsChild>
            <w:div w:id="712850817">
              <w:marLeft w:val="0"/>
              <w:marRight w:val="0"/>
              <w:marTop w:val="0"/>
              <w:marBottom w:val="0"/>
              <w:divBdr>
                <w:top w:val="none" w:sz="0" w:space="0" w:color="auto"/>
                <w:left w:val="none" w:sz="0" w:space="0" w:color="auto"/>
                <w:bottom w:val="none" w:sz="0" w:space="0" w:color="auto"/>
                <w:right w:val="none" w:sz="0" w:space="0" w:color="auto"/>
              </w:divBdr>
            </w:div>
          </w:divsChild>
        </w:div>
        <w:div w:id="1560048222">
          <w:marLeft w:val="0"/>
          <w:marRight w:val="0"/>
          <w:marTop w:val="0"/>
          <w:marBottom w:val="0"/>
          <w:divBdr>
            <w:top w:val="none" w:sz="0" w:space="0" w:color="auto"/>
            <w:left w:val="none" w:sz="0" w:space="0" w:color="auto"/>
            <w:bottom w:val="none" w:sz="0" w:space="0" w:color="auto"/>
            <w:right w:val="none" w:sz="0" w:space="0" w:color="auto"/>
          </w:divBdr>
          <w:divsChild>
            <w:div w:id="18624805">
              <w:marLeft w:val="0"/>
              <w:marRight w:val="0"/>
              <w:marTop w:val="0"/>
              <w:marBottom w:val="0"/>
              <w:divBdr>
                <w:top w:val="none" w:sz="0" w:space="0" w:color="auto"/>
                <w:left w:val="none" w:sz="0" w:space="0" w:color="auto"/>
                <w:bottom w:val="none" w:sz="0" w:space="0" w:color="auto"/>
                <w:right w:val="none" w:sz="0" w:space="0" w:color="auto"/>
              </w:divBdr>
            </w:div>
          </w:divsChild>
        </w:div>
        <w:div w:id="948467593">
          <w:marLeft w:val="0"/>
          <w:marRight w:val="0"/>
          <w:marTop w:val="0"/>
          <w:marBottom w:val="0"/>
          <w:divBdr>
            <w:top w:val="none" w:sz="0" w:space="0" w:color="auto"/>
            <w:left w:val="none" w:sz="0" w:space="0" w:color="auto"/>
            <w:bottom w:val="none" w:sz="0" w:space="0" w:color="auto"/>
            <w:right w:val="none" w:sz="0" w:space="0" w:color="auto"/>
          </w:divBdr>
          <w:divsChild>
            <w:div w:id="490759547">
              <w:marLeft w:val="0"/>
              <w:marRight w:val="0"/>
              <w:marTop w:val="0"/>
              <w:marBottom w:val="0"/>
              <w:divBdr>
                <w:top w:val="none" w:sz="0" w:space="0" w:color="auto"/>
                <w:left w:val="none" w:sz="0" w:space="0" w:color="auto"/>
                <w:bottom w:val="none" w:sz="0" w:space="0" w:color="auto"/>
                <w:right w:val="none" w:sz="0" w:space="0" w:color="auto"/>
              </w:divBdr>
            </w:div>
          </w:divsChild>
        </w:div>
        <w:div w:id="528641649">
          <w:marLeft w:val="0"/>
          <w:marRight w:val="0"/>
          <w:marTop w:val="0"/>
          <w:marBottom w:val="0"/>
          <w:divBdr>
            <w:top w:val="none" w:sz="0" w:space="0" w:color="auto"/>
            <w:left w:val="none" w:sz="0" w:space="0" w:color="auto"/>
            <w:bottom w:val="none" w:sz="0" w:space="0" w:color="auto"/>
            <w:right w:val="none" w:sz="0" w:space="0" w:color="auto"/>
          </w:divBdr>
          <w:divsChild>
            <w:div w:id="1973632302">
              <w:marLeft w:val="0"/>
              <w:marRight w:val="0"/>
              <w:marTop w:val="0"/>
              <w:marBottom w:val="0"/>
              <w:divBdr>
                <w:top w:val="none" w:sz="0" w:space="0" w:color="auto"/>
                <w:left w:val="none" w:sz="0" w:space="0" w:color="auto"/>
                <w:bottom w:val="none" w:sz="0" w:space="0" w:color="auto"/>
                <w:right w:val="none" w:sz="0" w:space="0" w:color="auto"/>
              </w:divBdr>
            </w:div>
          </w:divsChild>
        </w:div>
        <w:div w:id="1023017118">
          <w:marLeft w:val="0"/>
          <w:marRight w:val="0"/>
          <w:marTop w:val="0"/>
          <w:marBottom w:val="0"/>
          <w:divBdr>
            <w:top w:val="none" w:sz="0" w:space="0" w:color="auto"/>
            <w:left w:val="none" w:sz="0" w:space="0" w:color="auto"/>
            <w:bottom w:val="none" w:sz="0" w:space="0" w:color="auto"/>
            <w:right w:val="none" w:sz="0" w:space="0" w:color="auto"/>
          </w:divBdr>
          <w:divsChild>
            <w:div w:id="29764716">
              <w:marLeft w:val="0"/>
              <w:marRight w:val="0"/>
              <w:marTop w:val="0"/>
              <w:marBottom w:val="0"/>
              <w:divBdr>
                <w:top w:val="none" w:sz="0" w:space="0" w:color="auto"/>
                <w:left w:val="none" w:sz="0" w:space="0" w:color="auto"/>
                <w:bottom w:val="none" w:sz="0" w:space="0" w:color="auto"/>
                <w:right w:val="none" w:sz="0" w:space="0" w:color="auto"/>
              </w:divBdr>
            </w:div>
          </w:divsChild>
        </w:div>
        <w:div w:id="256527372">
          <w:marLeft w:val="0"/>
          <w:marRight w:val="0"/>
          <w:marTop w:val="0"/>
          <w:marBottom w:val="0"/>
          <w:divBdr>
            <w:top w:val="none" w:sz="0" w:space="0" w:color="auto"/>
            <w:left w:val="none" w:sz="0" w:space="0" w:color="auto"/>
            <w:bottom w:val="none" w:sz="0" w:space="0" w:color="auto"/>
            <w:right w:val="none" w:sz="0" w:space="0" w:color="auto"/>
          </w:divBdr>
          <w:divsChild>
            <w:div w:id="933168953">
              <w:marLeft w:val="0"/>
              <w:marRight w:val="0"/>
              <w:marTop w:val="0"/>
              <w:marBottom w:val="0"/>
              <w:divBdr>
                <w:top w:val="none" w:sz="0" w:space="0" w:color="auto"/>
                <w:left w:val="none" w:sz="0" w:space="0" w:color="auto"/>
                <w:bottom w:val="none" w:sz="0" w:space="0" w:color="auto"/>
                <w:right w:val="none" w:sz="0" w:space="0" w:color="auto"/>
              </w:divBdr>
            </w:div>
          </w:divsChild>
        </w:div>
        <w:div w:id="1861433429">
          <w:marLeft w:val="0"/>
          <w:marRight w:val="0"/>
          <w:marTop w:val="0"/>
          <w:marBottom w:val="0"/>
          <w:divBdr>
            <w:top w:val="none" w:sz="0" w:space="0" w:color="auto"/>
            <w:left w:val="none" w:sz="0" w:space="0" w:color="auto"/>
            <w:bottom w:val="none" w:sz="0" w:space="0" w:color="auto"/>
            <w:right w:val="none" w:sz="0" w:space="0" w:color="auto"/>
          </w:divBdr>
          <w:divsChild>
            <w:div w:id="93281996">
              <w:marLeft w:val="0"/>
              <w:marRight w:val="0"/>
              <w:marTop w:val="0"/>
              <w:marBottom w:val="0"/>
              <w:divBdr>
                <w:top w:val="none" w:sz="0" w:space="0" w:color="auto"/>
                <w:left w:val="none" w:sz="0" w:space="0" w:color="auto"/>
                <w:bottom w:val="none" w:sz="0" w:space="0" w:color="auto"/>
                <w:right w:val="none" w:sz="0" w:space="0" w:color="auto"/>
              </w:divBdr>
            </w:div>
          </w:divsChild>
        </w:div>
        <w:div w:id="1521773690">
          <w:marLeft w:val="0"/>
          <w:marRight w:val="0"/>
          <w:marTop w:val="0"/>
          <w:marBottom w:val="0"/>
          <w:divBdr>
            <w:top w:val="none" w:sz="0" w:space="0" w:color="auto"/>
            <w:left w:val="none" w:sz="0" w:space="0" w:color="auto"/>
            <w:bottom w:val="none" w:sz="0" w:space="0" w:color="auto"/>
            <w:right w:val="none" w:sz="0" w:space="0" w:color="auto"/>
          </w:divBdr>
          <w:divsChild>
            <w:div w:id="490415392">
              <w:marLeft w:val="0"/>
              <w:marRight w:val="0"/>
              <w:marTop w:val="0"/>
              <w:marBottom w:val="0"/>
              <w:divBdr>
                <w:top w:val="none" w:sz="0" w:space="0" w:color="auto"/>
                <w:left w:val="none" w:sz="0" w:space="0" w:color="auto"/>
                <w:bottom w:val="none" w:sz="0" w:space="0" w:color="auto"/>
                <w:right w:val="none" w:sz="0" w:space="0" w:color="auto"/>
              </w:divBdr>
            </w:div>
          </w:divsChild>
        </w:div>
        <w:div w:id="1277256294">
          <w:marLeft w:val="0"/>
          <w:marRight w:val="0"/>
          <w:marTop w:val="0"/>
          <w:marBottom w:val="0"/>
          <w:divBdr>
            <w:top w:val="none" w:sz="0" w:space="0" w:color="auto"/>
            <w:left w:val="none" w:sz="0" w:space="0" w:color="auto"/>
            <w:bottom w:val="none" w:sz="0" w:space="0" w:color="auto"/>
            <w:right w:val="none" w:sz="0" w:space="0" w:color="auto"/>
          </w:divBdr>
          <w:divsChild>
            <w:div w:id="529687554">
              <w:marLeft w:val="0"/>
              <w:marRight w:val="0"/>
              <w:marTop w:val="0"/>
              <w:marBottom w:val="0"/>
              <w:divBdr>
                <w:top w:val="none" w:sz="0" w:space="0" w:color="auto"/>
                <w:left w:val="none" w:sz="0" w:space="0" w:color="auto"/>
                <w:bottom w:val="none" w:sz="0" w:space="0" w:color="auto"/>
                <w:right w:val="none" w:sz="0" w:space="0" w:color="auto"/>
              </w:divBdr>
            </w:div>
          </w:divsChild>
        </w:div>
        <w:div w:id="166097299">
          <w:marLeft w:val="0"/>
          <w:marRight w:val="0"/>
          <w:marTop w:val="0"/>
          <w:marBottom w:val="0"/>
          <w:divBdr>
            <w:top w:val="none" w:sz="0" w:space="0" w:color="auto"/>
            <w:left w:val="none" w:sz="0" w:space="0" w:color="auto"/>
            <w:bottom w:val="none" w:sz="0" w:space="0" w:color="auto"/>
            <w:right w:val="none" w:sz="0" w:space="0" w:color="auto"/>
          </w:divBdr>
          <w:divsChild>
            <w:div w:id="380595988">
              <w:marLeft w:val="0"/>
              <w:marRight w:val="0"/>
              <w:marTop w:val="0"/>
              <w:marBottom w:val="0"/>
              <w:divBdr>
                <w:top w:val="none" w:sz="0" w:space="0" w:color="auto"/>
                <w:left w:val="none" w:sz="0" w:space="0" w:color="auto"/>
                <w:bottom w:val="none" w:sz="0" w:space="0" w:color="auto"/>
                <w:right w:val="none" w:sz="0" w:space="0" w:color="auto"/>
              </w:divBdr>
            </w:div>
          </w:divsChild>
        </w:div>
        <w:div w:id="1509251091">
          <w:marLeft w:val="0"/>
          <w:marRight w:val="0"/>
          <w:marTop w:val="0"/>
          <w:marBottom w:val="0"/>
          <w:divBdr>
            <w:top w:val="none" w:sz="0" w:space="0" w:color="auto"/>
            <w:left w:val="none" w:sz="0" w:space="0" w:color="auto"/>
            <w:bottom w:val="none" w:sz="0" w:space="0" w:color="auto"/>
            <w:right w:val="none" w:sz="0" w:space="0" w:color="auto"/>
          </w:divBdr>
          <w:divsChild>
            <w:div w:id="1093630146">
              <w:marLeft w:val="0"/>
              <w:marRight w:val="0"/>
              <w:marTop w:val="0"/>
              <w:marBottom w:val="0"/>
              <w:divBdr>
                <w:top w:val="none" w:sz="0" w:space="0" w:color="auto"/>
                <w:left w:val="none" w:sz="0" w:space="0" w:color="auto"/>
                <w:bottom w:val="none" w:sz="0" w:space="0" w:color="auto"/>
                <w:right w:val="none" w:sz="0" w:space="0" w:color="auto"/>
              </w:divBdr>
            </w:div>
          </w:divsChild>
        </w:div>
        <w:div w:id="422839649">
          <w:marLeft w:val="0"/>
          <w:marRight w:val="0"/>
          <w:marTop w:val="0"/>
          <w:marBottom w:val="0"/>
          <w:divBdr>
            <w:top w:val="none" w:sz="0" w:space="0" w:color="auto"/>
            <w:left w:val="none" w:sz="0" w:space="0" w:color="auto"/>
            <w:bottom w:val="none" w:sz="0" w:space="0" w:color="auto"/>
            <w:right w:val="none" w:sz="0" w:space="0" w:color="auto"/>
          </w:divBdr>
          <w:divsChild>
            <w:div w:id="35349692">
              <w:marLeft w:val="0"/>
              <w:marRight w:val="0"/>
              <w:marTop w:val="0"/>
              <w:marBottom w:val="0"/>
              <w:divBdr>
                <w:top w:val="none" w:sz="0" w:space="0" w:color="auto"/>
                <w:left w:val="none" w:sz="0" w:space="0" w:color="auto"/>
                <w:bottom w:val="none" w:sz="0" w:space="0" w:color="auto"/>
                <w:right w:val="none" w:sz="0" w:space="0" w:color="auto"/>
              </w:divBdr>
            </w:div>
          </w:divsChild>
        </w:div>
        <w:div w:id="925309362">
          <w:marLeft w:val="0"/>
          <w:marRight w:val="0"/>
          <w:marTop w:val="0"/>
          <w:marBottom w:val="0"/>
          <w:divBdr>
            <w:top w:val="none" w:sz="0" w:space="0" w:color="auto"/>
            <w:left w:val="none" w:sz="0" w:space="0" w:color="auto"/>
            <w:bottom w:val="none" w:sz="0" w:space="0" w:color="auto"/>
            <w:right w:val="none" w:sz="0" w:space="0" w:color="auto"/>
          </w:divBdr>
          <w:divsChild>
            <w:div w:id="1439793055">
              <w:marLeft w:val="0"/>
              <w:marRight w:val="0"/>
              <w:marTop w:val="0"/>
              <w:marBottom w:val="0"/>
              <w:divBdr>
                <w:top w:val="none" w:sz="0" w:space="0" w:color="auto"/>
                <w:left w:val="none" w:sz="0" w:space="0" w:color="auto"/>
                <w:bottom w:val="none" w:sz="0" w:space="0" w:color="auto"/>
                <w:right w:val="none" w:sz="0" w:space="0" w:color="auto"/>
              </w:divBdr>
            </w:div>
          </w:divsChild>
        </w:div>
        <w:div w:id="1358236634">
          <w:marLeft w:val="0"/>
          <w:marRight w:val="0"/>
          <w:marTop w:val="0"/>
          <w:marBottom w:val="0"/>
          <w:divBdr>
            <w:top w:val="none" w:sz="0" w:space="0" w:color="auto"/>
            <w:left w:val="none" w:sz="0" w:space="0" w:color="auto"/>
            <w:bottom w:val="none" w:sz="0" w:space="0" w:color="auto"/>
            <w:right w:val="none" w:sz="0" w:space="0" w:color="auto"/>
          </w:divBdr>
          <w:divsChild>
            <w:div w:id="1470437083">
              <w:marLeft w:val="0"/>
              <w:marRight w:val="0"/>
              <w:marTop w:val="0"/>
              <w:marBottom w:val="0"/>
              <w:divBdr>
                <w:top w:val="none" w:sz="0" w:space="0" w:color="auto"/>
                <w:left w:val="none" w:sz="0" w:space="0" w:color="auto"/>
                <w:bottom w:val="none" w:sz="0" w:space="0" w:color="auto"/>
                <w:right w:val="none" w:sz="0" w:space="0" w:color="auto"/>
              </w:divBdr>
            </w:div>
          </w:divsChild>
        </w:div>
        <w:div w:id="2125348553">
          <w:marLeft w:val="0"/>
          <w:marRight w:val="0"/>
          <w:marTop w:val="0"/>
          <w:marBottom w:val="0"/>
          <w:divBdr>
            <w:top w:val="none" w:sz="0" w:space="0" w:color="auto"/>
            <w:left w:val="none" w:sz="0" w:space="0" w:color="auto"/>
            <w:bottom w:val="none" w:sz="0" w:space="0" w:color="auto"/>
            <w:right w:val="none" w:sz="0" w:space="0" w:color="auto"/>
          </w:divBdr>
          <w:divsChild>
            <w:div w:id="658924187">
              <w:marLeft w:val="0"/>
              <w:marRight w:val="0"/>
              <w:marTop w:val="0"/>
              <w:marBottom w:val="0"/>
              <w:divBdr>
                <w:top w:val="none" w:sz="0" w:space="0" w:color="auto"/>
                <w:left w:val="none" w:sz="0" w:space="0" w:color="auto"/>
                <w:bottom w:val="none" w:sz="0" w:space="0" w:color="auto"/>
                <w:right w:val="none" w:sz="0" w:space="0" w:color="auto"/>
              </w:divBdr>
            </w:div>
          </w:divsChild>
        </w:div>
        <w:div w:id="888103908">
          <w:marLeft w:val="0"/>
          <w:marRight w:val="0"/>
          <w:marTop w:val="0"/>
          <w:marBottom w:val="0"/>
          <w:divBdr>
            <w:top w:val="none" w:sz="0" w:space="0" w:color="auto"/>
            <w:left w:val="none" w:sz="0" w:space="0" w:color="auto"/>
            <w:bottom w:val="none" w:sz="0" w:space="0" w:color="auto"/>
            <w:right w:val="none" w:sz="0" w:space="0" w:color="auto"/>
          </w:divBdr>
          <w:divsChild>
            <w:div w:id="1255939776">
              <w:marLeft w:val="0"/>
              <w:marRight w:val="0"/>
              <w:marTop w:val="0"/>
              <w:marBottom w:val="0"/>
              <w:divBdr>
                <w:top w:val="none" w:sz="0" w:space="0" w:color="auto"/>
                <w:left w:val="none" w:sz="0" w:space="0" w:color="auto"/>
                <w:bottom w:val="none" w:sz="0" w:space="0" w:color="auto"/>
                <w:right w:val="none" w:sz="0" w:space="0" w:color="auto"/>
              </w:divBdr>
            </w:div>
          </w:divsChild>
        </w:div>
        <w:div w:id="18313054">
          <w:marLeft w:val="0"/>
          <w:marRight w:val="0"/>
          <w:marTop w:val="0"/>
          <w:marBottom w:val="0"/>
          <w:divBdr>
            <w:top w:val="none" w:sz="0" w:space="0" w:color="auto"/>
            <w:left w:val="none" w:sz="0" w:space="0" w:color="auto"/>
            <w:bottom w:val="none" w:sz="0" w:space="0" w:color="auto"/>
            <w:right w:val="none" w:sz="0" w:space="0" w:color="auto"/>
          </w:divBdr>
          <w:divsChild>
            <w:div w:id="1127503851">
              <w:marLeft w:val="0"/>
              <w:marRight w:val="0"/>
              <w:marTop w:val="0"/>
              <w:marBottom w:val="0"/>
              <w:divBdr>
                <w:top w:val="none" w:sz="0" w:space="0" w:color="auto"/>
                <w:left w:val="none" w:sz="0" w:space="0" w:color="auto"/>
                <w:bottom w:val="none" w:sz="0" w:space="0" w:color="auto"/>
                <w:right w:val="none" w:sz="0" w:space="0" w:color="auto"/>
              </w:divBdr>
            </w:div>
          </w:divsChild>
        </w:div>
        <w:div w:id="643390031">
          <w:marLeft w:val="0"/>
          <w:marRight w:val="0"/>
          <w:marTop w:val="0"/>
          <w:marBottom w:val="0"/>
          <w:divBdr>
            <w:top w:val="none" w:sz="0" w:space="0" w:color="auto"/>
            <w:left w:val="none" w:sz="0" w:space="0" w:color="auto"/>
            <w:bottom w:val="none" w:sz="0" w:space="0" w:color="auto"/>
            <w:right w:val="none" w:sz="0" w:space="0" w:color="auto"/>
          </w:divBdr>
          <w:divsChild>
            <w:div w:id="233399928">
              <w:marLeft w:val="0"/>
              <w:marRight w:val="0"/>
              <w:marTop w:val="0"/>
              <w:marBottom w:val="0"/>
              <w:divBdr>
                <w:top w:val="none" w:sz="0" w:space="0" w:color="auto"/>
                <w:left w:val="none" w:sz="0" w:space="0" w:color="auto"/>
                <w:bottom w:val="none" w:sz="0" w:space="0" w:color="auto"/>
                <w:right w:val="none" w:sz="0" w:space="0" w:color="auto"/>
              </w:divBdr>
            </w:div>
          </w:divsChild>
        </w:div>
        <w:div w:id="1148664509">
          <w:marLeft w:val="0"/>
          <w:marRight w:val="0"/>
          <w:marTop w:val="0"/>
          <w:marBottom w:val="0"/>
          <w:divBdr>
            <w:top w:val="none" w:sz="0" w:space="0" w:color="auto"/>
            <w:left w:val="none" w:sz="0" w:space="0" w:color="auto"/>
            <w:bottom w:val="none" w:sz="0" w:space="0" w:color="auto"/>
            <w:right w:val="none" w:sz="0" w:space="0" w:color="auto"/>
          </w:divBdr>
          <w:divsChild>
            <w:div w:id="434059433">
              <w:marLeft w:val="0"/>
              <w:marRight w:val="0"/>
              <w:marTop w:val="0"/>
              <w:marBottom w:val="0"/>
              <w:divBdr>
                <w:top w:val="none" w:sz="0" w:space="0" w:color="auto"/>
                <w:left w:val="none" w:sz="0" w:space="0" w:color="auto"/>
                <w:bottom w:val="none" w:sz="0" w:space="0" w:color="auto"/>
                <w:right w:val="none" w:sz="0" w:space="0" w:color="auto"/>
              </w:divBdr>
            </w:div>
          </w:divsChild>
        </w:div>
        <w:div w:id="522403292">
          <w:marLeft w:val="0"/>
          <w:marRight w:val="0"/>
          <w:marTop w:val="0"/>
          <w:marBottom w:val="0"/>
          <w:divBdr>
            <w:top w:val="none" w:sz="0" w:space="0" w:color="auto"/>
            <w:left w:val="none" w:sz="0" w:space="0" w:color="auto"/>
            <w:bottom w:val="none" w:sz="0" w:space="0" w:color="auto"/>
            <w:right w:val="none" w:sz="0" w:space="0" w:color="auto"/>
          </w:divBdr>
          <w:divsChild>
            <w:div w:id="31924280">
              <w:marLeft w:val="0"/>
              <w:marRight w:val="0"/>
              <w:marTop w:val="0"/>
              <w:marBottom w:val="0"/>
              <w:divBdr>
                <w:top w:val="none" w:sz="0" w:space="0" w:color="auto"/>
                <w:left w:val="none" w:sz="0" w:space="0" w:color="auto"/>
                <w:bottom w:val="none" w:sz="0" w:space="0" w:color="auto"/>
                <w:right w:val="none" w:sz="0" w:space="0" w:color="auto"/>
              </w:divBdr>
            </w:div>
          </w:divsChild>
        </w:div>
        <w:div w:id="505751647">
          <w:marLeft w:val="0"/>
          <w:marRight w:val="0"/>
          <w:marTop w:val="0"/>
          <w:marBottom w:val="0"/>
          <w:divBdr>
            <w:top w:val="none" w:sz="0" w:space="0" w:color="auto"/>
            <w:left w:val="none" w:sz="0" w:space="0" w:color="auto"/>
            <w:bottom w:val="none" w:sz="0" w:space="0" w:color="auto"/>
            <w:right w:val="none" w:sz="0" w:space="0" w:color="auto"/>
          </w:divBdr>
          <w:divsChild>
            <w:div w:id="1009060205">
              <w:marLeft w:val="0"/>
              <w:marRight w:val="0"/>
              <w:marTop w:val="0"/>
              <w:marBottom w:val="0"/>
              <w:divBdr>
                <w:top w:val="none" w:sz="0" w:space="0" w:color="auto"/>
                <w:left w:val="none" w:sz="0" w:space="0" w:color="auto"/>
                <w:bottom w:val="none" w:sz="0" w:space="0" w:color="auto"/>
                <w:right w:val="none" w:sz="0" w:space="0" w:color="auto"/>
              </w:divBdr>
            </w:div>
          </w:divsChild>
        </w:div>
        <w:div w:id="653992550">
          <w:marLeft w:val="0"/>
          <w:marRight w:val="0"/>
          <w:marTop w:val="0"/>
          <w:marBottom w:val="0"/>
          <w:divBdr>
            <w:top w:val="none" w:sz="0" w:space="0" w:color="auto"/>
            <w:left w:val="none" w:sz="0" w:space="0" w:color="auto"/>
            <w:bottom w:val="none" w:sz="0" w:space="0" w:color="auto"/>
            <w:right w:val="none" w:sz="0" w:space="0" w:color="auto"/>
          </w:divBdr>
          <w:divsChild>
            <w:div w:id="1714186201">
              <w:marLeft w:val="0"/>
              <w:marRight w:val="0"/>
              <w:marTop w:val="0"/>
              <w:marBottom w:val="0"/>
              <w:divBdr>
                <w:top w:val="none" w:sz="0" w:space="0" w:color="auto"/>
                <w:left w:val="none" w:sz="0" w:space="0" w:color="auto"/>
                <w:bottom w:val="none" w:sz="0" w:space="0" w:color="auto"/>
                <w:right w:val="none" w:sz="0" w:space="0" w:color="auto"/>
              </w:divBdr>
            </w:div>
          </w:divsChild>
        </w:div>
        <w:div w:id="465243559">
          <w:marLeft w:val="0"/>
          <w:marRight w:val="0"/>
          <w:marTop w:val="0"/>
          <w:marBottom w:val="0"/>
          <w:divBdr>
            <w:top w:val="none" w:sz="0" w:space="0" w:color="auto"/>
            <w:left w:val="none" w:sz="0" w:space="0" w:color="auto"/>
            <w:bottom w:val="none" w:sz="0" w:space="0" w:color="auto"/>
            <w:right w:val="none" w:sz="0" w:space="0" w:color="auto"/>
          </w:divBdr>
          <w:divsChild>
            <w:div w:id="1210149179">
              <w:marLeft w:val="0"/>
              <w:marRight w:val="0"/>
              <w:marTop w:val="0"/>
              <w:marBottom w:val="0"/>
              <w:divBdr>
                <w:top w:val="none" w:sz="0" w:space="0" w:color="auto"/>
                <w:left w:val="none" w:sz="0" w:space="0" w:color="auto"/>
                <w:bottom w:val="none" w:sz="0" w:space="0" w:color="auto"/>
                <w:right w:val="none" w:sz="0" w:space="0" w:color="auto"/>
              </w:divBdr>
            </w:div>
          </w:divsChild>
        </w:div>
        <w:div w:id="1896040306">
          <w:marLeft w:val="0"/>
          <w:marRight w:val="0"/>
          <w:marTop w:val="0"/>
          <w:marBottom w:val="0"/>
          <w:divBdr>
            <w:top w:val="none" w:sz="0" w:space="0" w:color="auto"/>
            <w:left w:val="none" w:sz="0" w:space="0" w:color="auto"/>
            <w:bottom w:val="none" w:sz="0" w:space="0" w:color="auto"/>
            <w:right w:val="none" w:sz="0" w:space="0" w:color="auto"/>
          </w:divBdr>
          <w:divsChild>
            <w:div w:id="1278179846">
              <w:marLeft w:val="0"/>
              <w:marRight w:val="0"/>
              <w:marTop w:val="0"/>
              <w:marBottom w:val="0"/>
              <w:divBdr>
                <w:top w:val="none" w:sz="0" w:space="0" w:color="auto"/>
                <w:left w:val="none" w:sz="0" w:space="0" w:color="auto"/>
                <w:bottom w:val="none" w:sz="0" w:space="0" w:color="auto"/>
                <w:right w:val="none" w:sz="0" w:space="0" w:color="auto"/>
              </w:divBdr>
            </w:div>
          </w:divsChild>
        </w:div>
        <w:div w:id="635841663">
          <w:marLeft w:val="0"/>
          <w:marRight w:val="0"/>
          <w:marTop w:val="0"/>
          <w:marBottom w:val="0"/>
          <w:divBdr>
            <w:top w:val="none" w:sz="0" w:space="0" w:color="auto"/>
            <w:left w:val="none" w:sz="0" w:space="0" w:color="auto"/>
            <w:bottom w:val="none" w:sz="0" w:space="0" w:color="auto"/>
            <w:right w:val="none" w:sz="0" w:space="0" w:color="auto"/>
          </w:divBdr>
          <w:divsChild>
            <w:div w:id="1834222720">
              <w:marLeft w:val="0"/>
              <w:marRight w:val="0"/>
              <w:marTop w:val="0"/>
              <w:marBottom w:val="0"/>
              <w:divBdr>
                <w:top w:val="none" w:sz="0" w:space="0" w:color="auto"/>
                <w:left w:val="none" w:sz="0" w:space="0" w:color="auto"/>
                <w:bottom w:val="none" w:sz="0" w:space="0" w:color="auto"/>
                <w:right w:val="none" w:sz="0" w:space="0" w:color="auto"/>
              </w:divBdr>
            </w:div>
          </w:divsChild>
        </w:div>
        <w:div w:id="12079140">
          <w:marLeft w:val="0"/>
          <w:marRight w:val="0"/>
          <w:marTop w:val="0"/>
          <w:marBottom w:val="0"/>
          <w:divBdr>
            <w:top w:val="none" w:sz="0" w:space="0" w:color="auto"/>
            <w:left w:val="none" w:sz="0" w:space="0" w:color="auto"/>
            <w:bottom w:val="none" w:sz="0" w:space="0" w:color="auto"/>
            <w:right w:val="none" w:sz="0" w:space="0" w:color="auto"/>
          </w:divBdr>
          <w:divsChild>
            <w:div w:id="63572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7224">
      <w:bodyDiv w:val="1"/>
      <w:marLeft w:val="0"/>
      <w:marRight w:val="0"/>
      <w:marTop w:val="0"/>
      <w:marBottom w:val="0"/>
      <w:divBdr>
        <w:top w:val="none" w:sz="0" w:space="0" w:color="auto"/>
        <w:left w:val="none" w:sz="0" w:space="0" w:color="auto"/>
        <w:bottom w:val="none" w:sz="0" w:space="0" w:color="auto"/>
        <w:right w:val="none" w:sz="0" w:space="0" w:color="auto"/>
      </w:divBdr>
    </w:div>
    <w:div w:id="1455245734">
      <w:bodyDiv w:val="1"/>
      <w:marLeft w:val="0"/>
      <w:marRight w:val="0"/>
      <w:marTop w:val="0"/>
      <w:marBottom w:val="0"/>
      <w:divBdr>
        <w:top w:val="none" w:sz="0" w:space="0" w:color="auto"/>
        <w:left w:val="none" w:sz="0" w:space="0" w:color="auto"/>
        <w:bottom w:val="none" w:sz="0" w:space="0" w:color="auto"/>
        <w:right w:val="none" w:sz="0" w:space="0" w:color="auto"/>
      </w:divBdr>
    </w:div>
    <w:div w:id="1458984976">
      <w:bodyDiv w:val="1"/>
      <w:marLeft w:val="0"/>
      <w:marRight w:val="0"/>
      <w:marTop w:val="0"/>
      <w:marBottom w:val="0"/>
      <w:divBdr>
        <w:top w:val="none" w:sz="0" w:space="0" w:color="auto"/>
        <w:left w:val="none" w:sz="0" w:space="0" w:color="auto"/>
        <w:bottom w:val="none" w:sz="0" w:space="0" w:color="auto"/>
        <w:right w:val="none" w:sz="0" w:space="0" w:color="auto"/>
      </w:divBdr>
    </w:div>
    <w:div w:id="1466970686">
      <w:bodyDiv w:val="1"/>
      <w:marLeft w:val="0"/>
      <w:marRight w:val="0"/>
      <w:marTop w:val="0"/>
      <w:marBottom w:val="0"/>
      <w:divBdr>
        <w:top w:val="none" w:sz="0" w:space="0" w:color="auto"/>
        <w:left w:val="none" w:sz="0" w:space="0" w:color="auto"/>
        <w:bottom w:val="none" w:sz="0" w:space="0" w:color="auto"/>
        <w:right w:val="none" w:sz="0" w:space="0" w:color="auto"/>
      </w:divBdr>
    </w:div>
    <w:div w:id="1498500257">
      <w:bodyDiv w:val="1"/>
      <w:marLeft w:val="0"/>
      <w:marRight w:val="0"/>
      <w:marTop w:val="0"/>
      <w:marBottom w:val="0"/>
      <w:divBdr>
        <w:top w:val="none" w:sz="0" w:space="0" w:color="auto"/>
        <w:left w:val="none" w:sz="0" w:space="0" w:color="auto"/>
        <w:bottom w:val="none" w:sz="0" w:space="0" w:color="auto"/>
        <w:right w:val="none" w:sz="0" w:space="0" w:color="auto"/>
      </w:divBdr>
    </w:div>
    <w:div w:id="1541283769">
      <w:bodyDiv w:val="1"/>
      <w:marLeft w:val="0"/>
      <w:marRight w:val="0"/>
      <w:marTop w:val="0"/>
      <w:marBottom w:val="0"/>
      <w:divBdr>
        <w:top w:val="none" w:sz="0" w:space="0" w:color="auto"/>
        <w:left w:val="none" w:sz="0" w:space="0" w:color="auto"/>
        <w:bottom w:val="none" w:sz="0" w:space="0" w:color="auto"/>
        <w:right w:val="none" w:sz="0" w:space="0" w:color="auto"/>
      </w:divBdr>
    </w:div>
    <w:div w:id="1628117968">
      <w:bodyDiv w:val="1"/>
      <w:marLeft w:val="0"/>
      <w:marRight w:val="0"/>
      <w:marTop w:val="0"/>
      <w:marBottom w:val="0"/>
      <w:divBdr>
        <w:top w:val="none" w:sz="0" w:space="0" w:color="auto"/>
        <w:left w:val="none" w:sz="0" w:space="0" w:color="auto"/>
        <w:bottom w:val="none" w:sz="0" w:space="0" w:color="auto"/>
        <w:right w:val="none" w:sz="0" w:space="0" w:color="auto"/>
      </w:divBdr>
    </w:div>
    <w:div w:id="1642078123">
      <w:bodyDiv w:val="1"/>
      <w:marLeft w:val="0"/>
      <w:marRight w:val="0"/>
      <w:marTop w:val="0"/>
      <w:marBottom w:val="0"/>
      <w:divBdr>
        <w:top w:val="none" w:sz="0" w:space="0" w:color="auto"/>
        <w:left w:val="none" w:sz="0" w:space="0" w:color="auto"/>
        <w:bottom w:val="none" w:sz="0" w:space="0" w:color="auto"/>
        <w:right w:val="none" w:sz="0" w:space="0" w:color="auto"/>
      </w:divBdr>
    </w:div>
    <w:div w:id="1673682775">
      <w:bodyDiv w:val="1"/>
      <w:marLeft w:val="0"/>
      <w:marRight w:val="0"/>
      <w:marTop w:val="0"/>
      <w:marBottom w:val="0"/>
      <w:divBdr>
        <w:top w:val="none" w:sz="0" w:space="0" w:color="auto"/>
        <w:left w:val="none" w:sz="0" w:space="0" w:color="auto"/>
        <w:bottom w:val="none" w:sz="0" w:space="0" w:color="auto"/>
        <w:right w:val="none" w:sz="0" w:space="0" w:color="auto"/>
      </w:divBdr>
    </w:div>
    <w:div w:id="1687906095">
      <w:bodyDiv w:val="1"/>
      <w:marLeft w:val="0"/>
      <w:marRight w:val="0"/>
      <w:marTop w:val="0"/>
      <w:marBottom w:val="0"/>
      <w:divBdr>
        <w:top w:val="none" w:sz="0" w:space="0" w:color="auto"/>
        <w:left w:val="none" w:sz="0" w:space="0" w:color="auto"/>
        <w:bottom w:val="none" w:sz="0" w:space="0" w:color="auto"/>
        <w:right w:val="none" w:sz="0" w:space="0" w:color="auto"/>
      </w:divBdr>
    </w:div>
    <w:div w:id="1724209994">
      <w:bodyDiv w:val="1"/>
      <w:marLeft w:val="0"/>
      <w:marRight w:val="0"/>
      <w:marTop w:val="0"/>
      <w:marBottom w:val="0"/>
      <w:divBdr>
        <w:top w:val="none" w:sz="0" w:space="0" w:color="auto"/>
        <w:left w:val="none" w:sz="0" w:space="0" w:color="auto"/>
        <w:bottom w:val="none" w:sz="0" w:space="0" w:color="auto"/>
        <w:right w:val="none" w:sz="0" w:space="0" w:color="auto"/>
      </w:divBdr>
    </w:div>
    <w:div w:id="1732539142">
      <w:bodyDiv w:val="1"/>
      <w:marLeft w:val="0"/>
      <w:marRight w:val="0"/>
      <w:marTop w:val="0"/>
      <w:marBottom w:val="0"/>
      <w:divBdr>
        <w:top w:val="none" w:sz="0" w:space="0" w:color="auto"/>
        <w:left w:val="none" w:sz="0" w:space="0" w:color="auto"/>
        <w:bottom w:val="none" w:sz="0" w:space="0" w:color="auto"/>
        <w:right w:val="none" w:sz="0" w:space="0" w:color="auto"/>
      </w:divBdr>
    </w:div>
    <w:div w:id="1746681867">
      <w:bodyDiv w:val="1"/>
      <w:marLeft w:val="0"/>
      <w:marRight w:val="0"/>
      <w:marTop w:val="0"/>
      <w:marBottom w:val="0"/>
      <w:divBdr>
        <w:top w:val="none" w:sz="0" w:space="0" w:color="auto"/>
        <w:left w:val="none" w:sz="0" w:space="0" w:color="auto"/>
        <w:bottom w:val="none" w:sz="0" w:space="0" w:color="auto"/>
        <w:right w:val="none" w:sz="0" w:space="0" w:color="auto"/>
      </w:divBdr>
      <w:divsChild>
        <w:div w:id="732629258">
          <w:marLeft w:val="0"/>
          <w:marRight w:val="0"/>
          <w:marTop w:val="0"/>
          <w:marBottom w:val="0"/>
          <w:divBdr>
            <w:top w:val="none" w:sz="0" w:space="0" w:color="auto"/>
            <w:left w:val="none" w:sz="0" w:space="0" w:color="auto"/>
            <w:bottom w:val="none" w:sz="0" w:space="0" w:color="auto"/>
            <w:right w:val="none" w:sz="0" w:space="0" w:color="auto"/>
          </w:divBdr>
        </w:div>
        <w:div w:id="1484269908">
          <w:marLeft w:val="0"/>
          <w:marRight w:val="0"/>
          <w:marTop w:val="0"/>
          <w:marBottom w:val="0"/>
          <w:divBdr>
            <w:top w:val="none" w:sz="0" w:space="0" w:color="auto"/>
            <w:left w:val="none" w:sz="0" w:space="0" w:color="auto"/>
            <w:bottom w:val="none" w:sz="0" w:space="0" w:color="auto"/>
            <w:right w:val="none" w:sz="0" w:space="0" w:color="auto"/>
          </w:divBdr>
        </w:div>
        <w:div w:id="507720055">
          <w:marLeft w:val="0"/>
          <w:marRight w:val="0"/>
          <w:marTop w:val="0"/>
          <w:marBottom w:val="0"/>
          <w:divBdr>
            <w:top w:val="none" w:sz="0" w:space="0" w:color="auto"/>
            <w:left w:val="none" w:sz="0" w:space="0" w:color="auto"/>
            <w:bottom w:val="none" w:sz="0" w:space="0" w:color="auto"/>
            <w:right w:val="none" w:sz="0" w:space="0" w:color="auto"/>
          </w:divBdr>
        </w:div>
        <w:div w:id="1230195572">
          <w:marLeft w:val="0"/>
          <w:marRight w:val="0"/>
          <w:marTop w:val="0"/>
          <w:marBottom w:val="0"/>
          <w:divBdr>
            <w:top w:val="none" w:sz="0" w:space="0" w:color="auto"/>
            <w:left w:val="none" w:sz="0" w:space="0" w:color="auto"/>
            <w:bottom w:val="none" w:sz="0" w:space="0" w:color="auto"/>
            <w:right w:val="none" w:sz="0" w:space="0" w:color="auto"/>
          </w:divBdr>
        </w:div>
        <w:div w:id="1060401762">
          <w:marLeft w:val="0"/>
          <w:marRight w:val="0"/>
          <w:marTop w:val="0"/>
          <w:marBottom w:val="0"/>
          <w:divBdr>
            <w:top w:val="none" w:sz="0" w:space="0" w:color="auto"/>
            <w:left w:val="none" w:sz="0" w:space="0" w:color="auto"/>
            <w:bottom w:val="none" w:sz="0" w:space="0" w:color="auto"/>
            <w:right w:val="none" w:sz="0" w:space="0" w:color="auto"/>
          </w:divBdr>
        </w:div>
        <w:div w:id="967660056">
          <w:marLeft w:val="0"/>
          <w:marRight w:val="0"/>
          <w:marTop w:val="0"/>
          <w:marBottom w:val="0"/>
          <w:divBdr>
            <w:top w:val="none" w:sz="0" w:space="0" w:color="auto"/>
            <w:left w:val="none" w:sz="0" w:space="0" w:color="auto"/>
            <w:bottom w:val="none" w:sz="0" w:space="0" w:color="auto"/>
            <w:right w:val="none" w:sz="0" w:space="0" w:color="auto"/>
          </w:divBdr>
        </w:div>
        <w:div w:id="2048409694">
          <w:marLeft w:val="0"/>
          <w:marRight w:val="0"/>
          <w:marTop w:val="0"/>
          <w:marBottom w:val="0"/>
          <w:divBdr>
            <w:top w:val="none" w:sz="0" w:space="0" w:color="auto"/>
            <w:left w:val="none" w:sz="0" w:space="0" w:color="auto"/>
            <w:bottom w:val="none" w:sz="0" w:space="0" w:color="auto"/>
            <w:right w:val="none" w:sz="0" w:space="0" w:color="auto"/>
          </w:divBdr>
        </w:div>
      </w:divsChild>
    </w:div>
    <w:div w:id="1816877207">
      <w:bodyDiv w:val="1"/>
      <w:marLeft w:val="0"/>
      <w:marRight w:val="0"/>
      <w:marTop w:val="0"/>
      <w:marBottom w:val="0"/>
      <w:divBdr>
        <w:top w:val="none" w:sz="0" w:space="0" w:color="auto"/>
        <w:left w:val="none" w:sz="0" w:space="0" w:color="auto"/>
        <w:bottom w:val="none" w:sz="0" w:space="0" w:color="auto"/>
        <w:right w:val="none" w:sz="0" w:space="0" w:color="auto"/>
      </w:divBdr>
    </w:div>
    <w:div w:id="1825123110">
      <w:bodyDiv w:val="1"/>
      <w:marLeft w:val="0"/>
      <w:marRight w:val="0"/>
      <w:marTop w:val="0"/>
      <w:marBottom w:val="0"/>
      <w:divBdr>
        <w:top w:val="none" w:sz="0" w:space="0" w:color="auto"/>
        <w:left w:val="none" w:sz="0" w:space="0" w:color="auto"/>
        <w:bottom w:val="none" w:sz="0" w:space="0" w:color="auto"/>
        <w:right w:val="none" w:sz="0" w:space="0" w:color="auto"/>
      </w:divBdr>
    </w:div>
    <w:div w:id="1842161517">
      <w:bodyDiv w:val="1"/>
      <w:marLeft w:val="0"/>
      <w:marRight w:val="0"/>
      <w:marTop w:val="0"/>
      <w:marBottom w:val="0"/>
      <w:divBdr>
        <w:top w:val="none" w:sz="0" w:space="0" w:color="auto"/>
        <w:left w:val="none" w:sz="0" w:space="0" w:color="auto"/>
        <w:bottom w:val="none" w:sz="0" w:space="0" w:color="auto"/>
        <w:right w:val="none" w:sz="0" w:space="0" w:color="auto"/>
      </w:divBdr>
    </w:div>
    <w:div w:id="1878933347">
      <w:bodyDiv w:val="1"/>
      <w:marLeft w:val="0"/>
      <w:marRight w:val="0"/>
      <w:marTop w:val="0"/>
      <w:marBottom w:val="0"/>
      <w:divBdr>
        <w:top w:val="none" w:sz="0" w:space="0" w:color="auto"/>
        <w:left w:val="none" w:sz="0" w:space="0" w:color="auto"/>
        <w:bottom w:val="none" w:sz="0" w:space="0" w:color="auto"/>
        <w:right w:val="none" w:sz="0" w:space="0" w:color="auto"/>
      </w:divBdr>
    </w:div>
    <w:div w:id="1904750047">
      <w:bodyDiv w:val="1"/>
      <w:marLeft w:val="0"/>
      <w:marRight w:val="0"/>
      <w:marTop w:val="0"/>
      <w:marBottom w:val="0"/>
      <w:divBdr>
        <w:top w:val="none" w:sz="0" w:space="0" w:color="auto"/>
        <w:left w:val="none" w:sz="0" w:space="0" w:color="auto"/>
        <w:bottom w:val="none" w:sz="0" w:space="0" w:color="auto"/>
        <w:right w:val="none" w:sz="0" w:space="0" w:color="auto"/>
      </w:divBdr>
    </w:div>
    <w:div w:id="1919436537">
      <w:bodyDiv w:val="1"/>
      <w:marLeft w:val="0"/>
      <w:marRight w:val="0"/>
      <w:marTop w:val="0"/>
      <w:marBottom w:val="0"/>
      <w:divBdr>
        <w:top w:val="none" w:sz="0" w:space="0" w:color="auto"/>
        <w:left w:val="none" w:sz="0" w:space="0" w:color="auto"/>
        <w:bottom w:val="none" w:sz="0" w:space="0" w:color="auto"/>
        <w:right w:val="none" w:sz="0" w:space="0" w:color="auto"/>
      </w:divBdr>
      <w:divsChild>
        <w:div w:id="1657881540">
          <w:marLeft w:val="0"/>
          <w:marRight w:val="0"/>
          <w:marTop w:val="0"/>
          <w:marBottom w:val="0"/>
          <w:divBdr>
            <w:top w:val="none" w:sz="0" w:space="0" w:color="auto"/>
            <w:left w:val="none" w:sz="0" w:space="0" w:color="auto"/>
            <w:bottom w:val="none" w:sz="0" w:space="0" w:color="auto"/>
            <w:right w:val="none" w:sz="0" w:space="0" w:color="auto"/>
          </w:divBdr>
          <w:divsChild>
            <w:div w:id="2107341261">
              <w:marLeft w:val="0"/>
              <w:marRight w:val="0"/>
              <w:marTop w:val="0"/>
              <w:marBottom w:val="0"/>
              <w:divBdr>
                <w:top w:val="none" w:sz="0" w:space="0" w:color="auto"/>
                <w:left w:val="none" w:sz="0" w:space="0" w:color="auto"/>
                <w:bottom w:val="none" w:sz="0" w:space="0" w:color="auto"/>
                <w:right w:val="none" w:sz="0" w:space="0" w:color="auto"/>
              </w:divBdr>
            </w:div>
          </w:divsChild>
        </w:div>
        <w:div w:id="1420835025">
          <w:marLeft w:val="0"/>
          <w:marRight w:val="0"/>
          <w:marTop w:val="0"/>
          <w:marBottom w:val="0"/>
          <w:divBdr>
            <w:top w:val="none" w:sz="0" w:space="0" w:color="auto"/>
            <w:left w:val="none" w:sz="0" w:space="0" w:color="auto"/>
            <w:bottom w:val="none" w:sz="0" w:space="0" w:color="auto"/>
            <w:right w:val="none" w:sz="0" w:space="0" w:color="auto"/>
          </w:divBdr>
          <w:divsChild>
            <w:div w:id="1172528634">
              <w:marLeft w:val="0"/>
              <w:marRight w:val="0"/>
              <w:marTop w:val="0"/>
              <w:marBottom w:val="0"/>
              <w:divBdr>
                <w:top w:val="none" w:sz="0" w:space="0" w:color="auto"/>
                <w:left w:val="none" w:sz="0" w:space="0" w:color="auto"/>
                <w:bottom w:val="none" w:sz="0" w:space="0" w:color="auto"/>
                <w:right w:val="none" w:sz="0" w:space="0" w:color="auto"/>
              </w:divBdr>
            </w:div>
          </w:divsChild>
        </w:div>
        <w:div w:id="1632205641">
          <w:marLeft w:val="0"/>
          <w:marRight w:val="0"/>
          <w:marTop w:val="0"/>
          <w:marBottom w:val="0"/>
          <w:divBdr>
            <w:top w:val="none" w:sz="0" w:space="0" w:color="auto"/>
            <w:left w:val="none" w:sz="0" w:space="0" w:color="auto"/>
            <w:bottom w:val="none" w:sz="0" w:space="0" w:color="auto"/>
            <w:right w:val="none" w:sz="0" w:space="0" w:color="auto"/>
          </w:divBdr>
          <w:divsChild>
            <w:div w:id="923418644">
              <w:marLeft w:val="0"/>
              <w:marRight w:val="0"/>
              <w:marTop w:val="0"/>
              <w:marBottom w:val="0"/>
              <w:divBdr>
                <w:top w:val="none" w:sz="0" w:space="0" w:color="auto"/>
                <w:left w:val="none" w:sz="0" w:space="0" w:color="auto"/>
                <w:bottom w:val="none" w:sz="0" w:space="0" w:color="auto"/>
                <w:right w:val="none" w:sz="0" w:space="0" w:color="auto"/>
              </w:divBdr>
            </w:div>
          </w:divsChild>
        </w:div>
        <w:div w:id="302734962">
          <w:marLeft w:val="0"/>
          <w:marRight w:val="0"/>
          <w:marTop w:val="0"/>
          <w:marBottom w:val="0"/>
          <w:divBdr>
            <w:top w:val="none" w:sz="0" w:space="0" w:color="auto"/>
            <w:left w:val="none" w:sz="0" w:space="0" w:color="auto"/>
            <w:bottom w:val="none" w:sz="0" w:space="0" w:color="auto"/>
            <w:right w:val="none" w:sz="0" w:space="0" w:color="auto"/>
          </w:divBdr>
          <w:divsChild>
            <w:div w:id="1002242472">
              <w:marLeft w:val="0"/>
              <w:marRight w:val="0"/>
              <w:marTop w:val="0"/>
              <w:marBottom w:val="0"/>
              <w:divBdr>
                <w:top w:val="none" w:sz="0" w:space="0" w:color="auto"/>
                <w:left w:val="none" w:sz="0" w:space="0" w:color="auto"/>
                <w:bottom w:val="none" w:sz="0" w:space="0" w:color="auto"/>
                <w:right w:val="none" w:sz="0" w:space="0" w:color="auto"/>
              </w:divBdr>
            </w:div>
          </w:divsChild>
        </w:div>
        <w:div w:id="531304523">
          <w:marLeft w:val="0"/>
          <w:marRight w:val="0"/>
          <w:marTop w:val="0"/>
          <w:marBottom w:val="0"/>
          <w:divBdr>
            <w:top w:val="none" w:sz="0" w:space="0" w:color="auto"/>
            <w:left w:val="none" w:sz="0" w:space="0" w:color="auto"/>
            <w:bottom w:val="none" w:sz="0" w:space="0" w:color="auto"/>
            <w:right w:val="none" w:sz="0" w:space="0" w:color="auto"/>
          </w:divBdr>
          <w:divsChild>
            <w:div w:id="1686320729">
              <w:marLeft w:val="0"/>
              <w:marRight w:val="0"/>
              <w:marTop w:val="0"/>
              <w:marBottom w:val="0"/>
              <w:divBdr>
                <w:top w:val="none" w:sz="0" w:space="0" w:color="auto"/>
                <w:left w:val="none" w:sz="0" w:space="0" w:color="auto"/>
                <w:bottom w:val="none" w:sz="0" w:space="0" w:color="auto"/>
                <w:right w:val="none" w:sz="0" w:space="0" w:color="auto"/>
              </w:divBdr>
            </w:div>
          </w:divsChild>
        </w:div>
        <w:div w:id="1383403167">
          <w:marLeft w:val="0"/>
          <w:marRight w:val="0"/>
          <w:marTop w:val="0"/>
          <w:marBottom w:val="0"/>
          <w:divBdr>
            <w:top w:val="none" w:sz="0" w:space="0" w:color="auto"/>
            <w:left w:val="none" w:sz="0" w:space="0" w:color="auto"/>
            <w:bottom w:val="none" w:sz="0" w:space="0" w:color="auto"/>
            <w:right w:val="none" w:sz="0" w:space="0" w:color="auto"/>
          </w:divBdr>
          <w:divsChild>
            <w:div w:id="594434580">
              <w:marLeft w:val="0"/>
              <w:marRight w:val="0"/>
              <w:marTop w:val="0"/>
              <w:marBottom w:val="0"/>
              <w:divBdr>
                <w:top w:val="none" w:sz="0" w:space="0" w:color="auto"/>
                <w:left w:val="none" w:sz="0" w:space="0" w:color="auto"/>
                <w:bottom w:val="none" w:sz="0" w:space="0" w:color="auto"/>
                <w:right w:val="none" w:sz="0" w:space="0" w:color="auto"/>
              </w:divBdr>
            </w:div>
          </w:divsChild>
        </w:div>
        <w:div w:id="246155426">
          <w:marLeft w:val="0"/>
          <w:marRight w:val="0"/>
          <w:marTop w:val="0"/>
          <w:marBottom w:val="0"/>
          <w:divBdr>
            <w:top w:val="none" w:sz="0" w:space="0" w:color="auto"/>
            <w:left w:val="none" w:sz="0" w:space="0" w:color="auto"/>
            <w:bottom w:val="none" w:sz="0" w:space="0" w:color="auto"/>
            <w:right w:val="none" w:sz="0" w:space="0" w:color="auto"/>
          </w:divBdr>
          <w:divsChild>
            <w:div w:id="151875435">
              <w:marLeft w:val="0"/>
              <w:marRight w:val="0"/>
              <w:marTop w:val="0"/>
              <w:marBottom w:val="0"/>
              <w:divBdr>
                <w:top w:val="none" w:sz="0" w:space="0" w:color="auto"/>
                <w:left w:val="none" w:sz="0" w:space="0" w:color="auto"/>
                <w:bottom w:val="none" w:sz="0" w:space="0" w:color="auto"/>
                <w:right w:val="none" w:sz="0" w:space="0" w:color="auto"/>
              </w:divBdr>
            </w:div>
          </w:divsChild>
        </w:div>
        <w:div w:id="1754551490">
          <w:marLeft w:val="0"/>
          <w:marRight w:val="0"/>
          <w:marTop w:val="0"/>
          <w:marBottom w:val="0"/>
          <w:divBdr>
            <w:top w:val="none" w:sz="0" w:space="0" w:color="auto"/>
            <w:left w:val="none" w:sz="0" w:space="0" w:color="auto"/>
            <w:bottom w:val="none" w:sz="0" w:space="0" w:color="auto"/>
            <w:right w:val="none" w:sz="0" w:space="0" w:color="auto"/>
          </w:divBdr>
          <w:divsChild>
            <w:div w:id="945385122">
              <w:marLeft w:val="0"/>
              <w:marRight w:val="0"/>
              <w:marTop w:val="0"/>
              <w:marBottom w:val="0"/>
              <w:divBdr>
                <w:top w:val="none" w:sz="0" w:space="0" w:color="auto"/>
                <w:left w:val="none" w:sz="0" w:space="0" w:color="auto"/>
                <w:bottom w:val="none" w:sz="0" w:space="0" w:color="auto"/>
                <w:right w:val="none" w:sz="0" w:space="0" w:color="auto"/>
              </w:divBdr>
            </w:div>
          </w:divsChild>
        </w:div>
        <w:div w:id="513883741">
          <w:marLeft w:val="0"/>
          <w:marRight w:val="0"/>
          <w:marTop w:val="0"/>
          <w:marBottom w:val="0"/>
          <w:divBdr>
            <w:top w:val="none" w:sz="0" w:space="0" w:color="auto"/>
            <w:left w:val="none" w:sz="0" w:space="0" w:color="auto"/>
            <w:bottom w:val="none" w:sz="0" w:space="0" w:color="auto"/>
            <w:right w:val="none" w:sz="0" w:space="0" w:color="auto"/>
          </w:divBdr>
          <w:divsChild>
            <w:div w:id="771514195">
              <w:marLeft w:val="0"/>
              <w:marRight w:val="0"/>
              <w:marTop w:val="0"/>
              <w:marBottom w:val="0"/>
              <w:divBdr>
                <w:top w:val="none" w:sz="0" w:space="0" w:color="auto"/>
                <w:left w:val="none" w:sz="0" w:space="0" w:color="auto"/>
                <w:bottom w:val="none" w:sz="0" w:space="0" w:color="auto"/>
                <w:right w:val="none" w:sz="0" w:space="0" w:color="auto"/>
              </w:divBdr>
            </w:div>
          </w:divsChild>
        </w:div>
        <w:div w:id="681398350">
          <w:marLeft w:val="0"/>
          <w:marRight w:val="0"/>
          <w:marTop w:val="0"/>
          <w:marBottom w:val="0"/>
          <w:divBdr>
            <w:top w:val="none" w:sz="0" w:space="0" w:color="auto"/>
            <w:left w:val="none" w:sz="0" w:space="0" w:color="auto"/>
            <w:bottom w:val="none" w:sz="0" w:space="0" w:color="auto"/>
            <w:right w:val="none" w:sz="0" w:space="0" w:color="auto"/>
          </w:divBdr>
          <w:divsChild>
            <w:div w:id="527451859">
              <w:marLeft w:val="0"/>
              <w:marRight w:val="0"/>
              <w:marTop w:val="0"/>
              <w:marBottom w:val="0"/>
              <w:divBdr>
                <w:top w:val="none" w:sz="0" w:space="0" w:color="auto"/>
                <w:left w:val="none" w:sz="0" w:space="0" w:color="auto"/>
                <w:bottom w:val="none" w:sz="0" w:space="0" w:color="auto"/>
                <w:right w:val="none" w:sz="0" w:space="0" w:color="auto"/>
              </w:divBdr>
            </w:div>
          </w:divsChild>
        </w:div>
        <w:div w:id="474106140">
          <w:marLeft w:val="0"/>
          <w:marRight w:val="0"/>
          <w:marTop w:val="0"/>
          <w:marBottom w:val="0"/>
          <w:divBdr>
            <w:top w:val="none" w:sz="0" w:space="0" w:color="auto"/>
            <w:left w:val="none" w:sz="0" w:space="0" w:color="auto"/>
            <w:bottom w:val="none" w:sz="0" w:space="0" w:color="auto"/>
            <w:right w:val="none" w:sz="0" w:space="0" w:color="auto"/>
          </w:divBdr>
          <w:divsChild>
            <w:div w:id="1604915062">
              <w:marLeft w:val="0"/>
              <w:marRight w:val="0"/>
              <w:marTop w:val="0"/>
              <w:marBottom w:val="0"/>
              <w:divBdr>
                <w:top w:val="none" w:sz="0" w:space="0" w:color="auto"/>
                <w:left w:val="none" w:sz="0" w:space="0" w:color="auto"/>
                <w:bottom w:val="none" w:sz="0" w:space="0" w:color="auto"/>
                <w:right w:val="none" w:sz="0" w:space="0" w:color="auto"/>
              </w:divBdr>
            </w:div>
          </w:divsChild>
        </w:div>
        <w:div w:id="485778558">
          <w:marLeft w:val="0"/>
          <w:marRight w:val="0"/>
          <w:marTop w:val="0"/>
          <w:marBottom w:val="0"/>
          <w:divBdr>
            <w:top w:val="none" w:sz="0" w:space="0" w:color="auto"/>
            <w:left w:val="none" w:sz="0" w:space="0" w:color="auto"/>
            <w:bottom w:val="none" w:sz="0" w:space="0" w:color="auto"/>
            <w:right w:val="none" w:sz="0" w:space="0" w:color="auto"/>
          </w:divBdr>
          <w:divsChild>
            <w:div w:id="1496071713">
              <w:marLeft w:val="0"/>
              <w:marRight w:val="0"/>
              <w:marTop w:val="0"/>
              <w:marBottom w:val="0"/>
              <w:divBdr>
                <w:top w:val="none" w:sz="0" w:space="0" w:color="auto"/>
                <w:left w:val="none" w:sz="0" w:space="0" w:color="auto"/>
                <w:bottom w:val="none" w:sz="0" w:space="0" w:color="auto"/>
                <w:right w:val="none" w:sz="0" w:space="0" w:color="auto"/>
              </w:divBdr>
            </w:div>
          </w:divsChild>
        </w:div>
        <w:div w:id="155613132">
          <w:marLeft w:val="0"/>
          <w:marRight w:val="0"/>
          <w:marTop w:val="0"/>
          <w:marBottom w:val="0"/>
          <w:divBdr>
            <w:top w:val="none" w:sz="0" w:space="0" w:color="auto"/>
            <w:left w:val="none" w:sz="0" w:space="0" w:color="auto"/>
            <w:bottom w:val="none" w:sz="0" w:space="0" w:color="auto"/>
            <w:right w:val="none" w:sz="0" w:space="0" w:color="auto"/>
          </w:divBdr>
          <w:divsChild>
            <w:div w:id="1250313207">
              <w:marLeft w:val="0"/>
              <w:marRight w:val="0"/>
              <w:marTop w:val="0"/>
              <w:marBottom w:val="0"/>
              <w:divBdr>
                <w:top w:val="none" w:sz="0" w:space="0" w:color="auto"/>
                <w:left w:val="none" w:sz="0" w:space="0" w:color="auto"/>
                <w:bottom w:val="none" w:sz="0" w:space="0" w:color="auto"/>
                <w:right w:val="none" w:sz="0" w:space="0" w:color="auto"/>
              </w:divBdr>
            </w:div>
          </w:divsChild>
        </w:div>
        <w:div w:id="1939629989">
          <w:marLeft w:val="0"/>
          <w:marRight w:val="0"/>
          <w:marTop w:val="0"/>
          <w:marBottom w:val="0"/>
          <w:divBdr>
            <w:top w:val="none" w:sz="0" w:space="0" w:color="auto"/>
            <w:left w:val="none" w:sz="0" w:space="0" w:color="auto"/>
            <w:bottom w:val="none" w:sz="0" w:space="0" w:color="auto"/>
            <w:right w:val="none" w:sz="0" w:space="0" w:color="auto"/>
          </w:divBdr>
          <w:divsChild>
            <w:div w:id="2125344884">
              <w:marLeft w:val="0"/>
              <w:marRight w:val="0"/>
              <w:marTop w:val="0"/>
              <w:marBottom w:val="0"/>
              <w:divBdr>
                <w:top w:val="none" w:sz="0" w:space="0" w:color="auto"/>
                <w:left w:val="none" w:sz="0" w:space="0" w:color="auto"/>
                <w:bottom w:val="none" w:sz="0" w:space="0" w:color="auto"/>
                <w:right w:val="none" w:sz="0" w:space="0" w:color="auto"/>
              </w:divBdr>
            </w:div>
          </w:divsChild>
        </w:div>
        <w:div w:id="245849046">
          <w:marLeft w:val="0"/>
          <w:marRight w:val="0"/>
          <w:marTop w:val="0"/>
          <w:marBottom w:val="0"/>
          <w:divBdr>
            <w:top w:val="none" w:sz="0" w:space="0" w:color="auto"/>
            <w:left w:val="none" w:sz="0" w:space="0" w:color="auto"/>
            <w:bottom w:val="none" w:sz="0" w:space="0" w:color="auto"/>
            <w:right w:val="none" w:sz="0" w:space="0" w:color="auto"/>
          </w:divBdr>
          <w:divsChild>
            <w:div w:id="1164587155">
              <w:marLeft w:val="0"/>
              <w:marRight w:val="0"/>
              <w:marTop w:val="0"/>
              <w:marBottom w:val="0"/>
              <w:divBdr>
                <w:top w:val="none" w:sz="0" w:space="0" w:color="auto"/>
                <w:left w:val="none" w:sz="0" w:space="0" w:color="auto"/>
                <w:bottom w:val="none" w:sz="0" w:space="0" w:color="auto"/>
                <w:right w:val="none" w:sz="0" w:space="0" w:color="auto"/>
              </w:divBdr>
            </w:div>
          </w:divsChild>
        </w:div>
        <w:div w:id="1345595836">
          <w:marLeft w:val="0"/>
          <w:marRight w:val="0"/>
          <w:marTop w:val="0"/>
          <w:marBottom w:val="0"/>
          <w:divBdr>
            <w:top w:val="none" w:sz="0" w:space="0" w:color="auto"/>
            <w:left w:val="none" w:sz="0" w:space="0" w:color="auto"/>
            <w:bottom w:val="none" w:sz="0" w:space="0" w:color="auto"/>
            <w:right w:val="none" w:sz="0" w:space="0" w:color="auto"/>
          </w:divBdr>
          <w:divsChild>
            <w:div w:id="1409420344">
              <w:marLeft w:val="0"/>
              <w:marRight w:val="0"/>
              <w:marTop w:val="0"/>
              <w:marBottom w:val="0"/>
              <w:divBdr>
                <w:top w:val="none" w:sz="0" w:space="0" w:color="auto"/>
                <w:left w:val="none" w:sz="0" w:space="0" w:color="auto"/>
                <w:bottom w:val="none" w:sz="0" w:space="0" w:color="auto"/>
                <w:right w:val="none" w:sz="0" w:space="0" w:color="auto"/>
              </w:divBdr>
            </w:div>
          </w:divsChild>
        </w:div>
        <w:div w:id="1542018108">
          <w:marLeft w:val="0"/>
          <w:marRight w:val="0"/>
          <w:marTop w:val="0"/>
          <w:marBottom w:val="0"/>
          <w:divBdr>
            <w:top w:val="none" w:sz="0" w:space="0" w:color="auto"/>
            <w:left w:val="none" w:sz="0" w:space="0" w:color="auto"/>
            <w:bottom w:val="none" w:sz="0" w:space="0" w:color="auto"/>
            <w:right w:val="none" w:sz="0" w:space="0" w:color="auto"/>
          </w:divBdr>
          <w:divsChild>
            <w:div w:id="749932657">
              <w:marLeft w:val="0"/>
              <w:marRight w:val="0"/>
              <w:marTop w:val="0"/>
              <w:marBottom w:val="0"/>
              <w:divBdr>
                <w:top w:val="none" w:sz="0" w:space="0" w:color="auto"/>
                <w:left w:val="none" w:sz="0" w:space="0" w:color="auto"/>
                <w:bottom w:val="none" w:sz="0" w:space="0" w:color="auto"/>
                <w:right w:val="none" w:sz="0" w:space="0" w:color="auto"/>
              </w:divBdr>
            </w:div>
          </w:divsChild>
        </w:div>
        <w:div w:id="1627001838">
          <w:marLeft w:val="0"/>
          <w:marRight w:val="0"/>
          <w:marTop w:val="0"/>
          <w:marBottom w:val="0"/>
          <w:divBdr>
            <w:top w:val="none" w:sz="0" w:space="0" w:color="auto"/>
            <w:left w:val="none" w:sz="0" w:space="0" w:color="auto"/>
            <w:bottom w:val="none" w:sz="0" w:space="0" w:color="auto"/>
            <w:right w:val="none" w:sz="0" w:space="0" w:color="auto"/>
          </w:divBdr>
          <w:divsChild>
            <w:div w:id="399254032">
              <w:marLeft w:val="0"/>
              <w:marRight w:val="0"/>
              <w:marTop w:val="0"/>
              <w:marBottom w:val="0"/>
              <w:divBdr>
                <w:top w:val="none" w:sz="0" w:space="0" w:color="auto"/>
                <w:left w:val="none" w:sz="0" w:space="0" w:color="auto"/>
                <w:bottom w:val="none" w:sz="0" w:space="0" w:color="auto"/>
                <w:right w:val="none" w:sz="0" w:space="0" w:color="auto"/>
              </w:divBdr>
            </w:div>
          </w:divsChild>
        </w:div>
        <w:div w:id="1344864755">
          <w:marLeft w:val="0"/>
          <w:marRight w:val="0"/>
          <w:marTop w:val="0"/>
          <w:marBottom w:val="0"/>
          <w:divBdr>
            <w:top w:val="none" w:sz="0" w:space="0" w:color="auto"/>
            <w:left w:val="none" w:sz="0" w:space="0" w:color="auto"/>
            <w:bottom w:val="none" w:sz="0" w:space="0" w:color="auto"/>
            <w:right w:val="none" w:sz="0" w:space="0" w:color="auto"/>
          </w:divBdr>
          <w:divsChild>
            <w:div w:id="520166671">
              <w:marLeft w:val="0"/>
              <w:marRight w:val="0"/>
              <w:marTop w:val="0"/>
              <w:marBottom w:val="0"/>
              <w:divBdr>
                <w:top w:val="none" w:sz="0" w:space="0" w:color="auto"/>
                <w:left w:val="none" w:sz="0" w:space="0" w:color="auto"/>
                <w:bottom w:val="none" w:sz="0" w:space="0" w:color="auto"/>
                <w:right w:val="none" w:sz="0" w:space="0" w:color="auto"/>
              </w:divBdr>
            </w:div>
          </w:divsChild>
        </w:div>
        <w:div w:id="77096315">
          <w:marLeft w:val="0"/>
          <w:marRight w:val="0"/>
          <w:marTop w:val="0"/>
          <w:marBottom w:val="0"/>
          <w:divBdr>
            <w:top w:val="none" w:sz="0" w:space="0" w:color="auto"/>
            <w:left w:val="none" w:sz="0" w:space="0" w:color="auto"/>
            <w:bottom w:val="none" w:sz="0" w:space="0" w:color="auto"/>
            <w:right w:val="none" w:sz="0" w:space="0" w:color="auto"/>
          </w:divBdr>
          <w:divsChild>
            <w:div w:id="101642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803230">
      <w:marLeft w:val="0"/>
      <w:marRight w:val="0"/>
      <w:marTop w:val="0"/>
      <w:marBottom w:val="0"/>
      <w:divBdr>
        <w:top w:val="none" w:sz="0" w:space="0" w:color="auto"/>
        <w:left w:val="none" w:sz="0" w:space="0" w:color="auto"/>
        <w:bottom w:val="none" w:sz="0" w:space="0" w:color="auto"/>
        <w:right w:val="none" w:sz="0" w:space="0" w:color="auto"/>
      </w:divBdr>
    </w:div>
    <w:div w:id="1929803231">
      <w:marLeft w:val="0"/>
      <w:marRight w:val="0"/>
      <w:marTop w:val="0"/>
      <w:marBottom w:val="0"/>
      <w:divBdr>
        <w:top w:val="none" w:sz="0" w:space="0" w:color="auto"/>
        <w:left w:val="none" w:sz="0" w:space="0" w:color="auto"/>
        <w:bottom w:val="none" w:sz="0" w:space="0" w:color="auto"/>
        <w:right w:val="none" w:sz="0" w:space="0" w:color="auto"/>
      </w:divBdr>
    </w:div>
    <w:div w:id="1929803232">
      <w:marLeft w:val="0"/>
      <w:marRight w:val="0"/>
      <w:marTop w:val="0"/>
      <w:marBottom w:val="0"/>
      <w:divBdr>
        <w:top w:val="none" w:sz="0" w:space="0" w:color="auto"/>
        <w:left w:val="none" w:sz="0" w:space="0" w:color="auto"/>
        <w:bottom w:val="none" w:sz="0" w:space="0" w:color="auto"/>
        <w:right w:val="none" w:sz="0" w:space="0" w:color="auto"/>
      </w:divBdr>
    </w:div>
    <w:div w:id="1929803233">
      <w:marLeft w:val="0"/>
      <w:marRight w:val="0"/>
      <w:marTop w:val="0"/>
      <w:marBottom w:val="0"/>
      <w:divBdr>
        <w:top w:val="none" w:sz="0" w:space="0" w:color="auto"/>
        <w:left w:val="none" w:sz="0" w:space="0" w:color="auto"/>
        <w:bottom w:val="none" w:sz="0" w:space="0" w:color="auto"/>
        <w:right w:val="none" w:sz="0" w:space="0" w:color="auto"/>
      </w:divBdr>
    </w:div>
    <w:div w:id="1929803234">
      <w:marLeft w:val="0"/>
      <w:marRight w:val="0"/>
      <w:marTop w:val="102"/>
      <w:marBottom w:val="0"/>
      <w:divBdr>
        <w:top w:val="none" w:sz="0" w:space="0" w:color="auto"/>
        <w:left w:val="none" w:sz="0" w:space="0" w:color="auto"/>
        <w:bottom w:val="none" w:sz="0" w:space="0" w:color="auto"/>
        <w:right w:val="none" w:sz="0" w:space="0" w:color="auto"/>
      </w:divBdr>
    </w:div>
    <w:div w:id="1929803235">
      <w:marLeft w:val="0"/>
      <w:marRight w:val="0"/>
      <w:marTop w:val="0"/>
      <w:marBottom w:val="0"/>
      <w:divBdr>
        <w:top w:val="none" w:sz="0" w:space="0" w:color="auto"/>
        <w:left w:val="none" w:sz="0" w:space="0" w:color="auto"/>
        <w:bottom w:val="none" w:sz="0" w:space="0" w:color="auto"/>
        <w:right w:val="none" w:sz="0" w:space="0" w:color="auto"/>
      </w:divBdr>
    </w:div>
    <w:div w:id="1929803236">
      <w:marLeft w:val="0"/>
      <w:marRight w:val="0"/>
      <w:marTop w:val="0"/>
      <w:marBottom w:val="0"/>
      <w:divBdr>
        <w:top w:val="none" w:sz="0" w:space="0" w:color="auto"/>
        <w:left w:val="none" w:sz="0" w:space="0" w:color="auto"/>
        <w:bottom w:val="none" w:sz="0" w:space="0" w:color="auto"/>
        <w:right w:val="none" w:sz="0" w:space="0" w:color="auto"/>
      </w:divBdr>
    </w:div>
    <w:div w:id="1929803237">
      <w:marLeft w:val="0"/>
      <w:marRight w:val="0"/>
      <w:marTop w:val="0"/>
      <w:marBottom w:val="0"/>
      <w:divBdr>
        <w:top w:val="none" w:sz="0" w:space="0" w:color="auto"/>
        <w:left w:val="none" w:sz="0" w:space="0" w:color="auto"/>
        <w:bottom w:val="none" w:sz="0" w:space="0" w:color="auto"/>
        <w:right w:val="none" w:sz="0" w:space="0" w:color="auto"/>
      </w:divBdr>
    </w:div>
    <w:div w:id="1929803238">
      <w:marLeft w:val="0"/>
      <w:marRight w:val="0"/>
      <w:marTop w:val="0"/>
      <w:marBottom w:val="0"/>
      <w:divBdr>
        <w:top w:val="none" w:sz="0" w:space="0" w:color="auto"/>
        <w:left w:val="none" w:sz="0" w:space="0" w:color="auto"/>
        <w:bottom w:val="none" w:sz="0" w:space="0" w:color="auto"/>
        <w:right w:val="none" w:sz="0" w:space="0" w:color="auto"/>
      </w:divBdr>
    </w:div>
    <w:div w:id="1940718192">
      <w:bodyDiv w:val="1"/>
      <w:marLeft w:val="0"/>
      <w:marRight w:val="0"/>
      <w:marTop w:val="0"/>
      <w:marBottom w:val="0"/>
      <w:divBdr>
        <w:top w:val="none" w:sz="0" w:space="0" w:color="auto"/>
        <w:left w:val="none" w:sz="0" w:space="0" w:color="auto"/>
        <w:bottom w:val="none" w:sz="0" w:space="0" w:color="auto"/>
        <w:right w:val="none" w:sz="0" w:space="0" w:color="auto"/>
      </w:divBdr>
    </w:div>
    <w:div w:id="1960602401">
      <w:bodyDiv w:val="1"/>
      <w:marLeft w:val="0"/>
      <w:marRight w:val="0"/>
      <w:marTop w:val="0"/>
      <w:marBottom w:val="0"/>
      <w:divBdr>
        <w:top w:val="none" w:sz="0" w:space="0" w:color="auto"/>
        <w:left w:val="none" w:sz="0" w:space="0" w:color="auto"/>
        <w:bottom w:val="none" w:sz="0" w:space="0" w:color="auto"/>
        <w:right w:val="none" w:sz="0" w:space="0" w:color="auto"/>
      </w:divBdr>
    </w:div>
    <w:div w:id="1972634498">
      <w:bodyDiv w:val="1"/>
      <w:marLeft w:val="0"/>
      <w:marRight w:val="0"/>
      <w:marTop w:val="0"/>
      <w:marBottom w:val="0"/>
      <w:divBdr>
        <w:top w:val="none" w:sz="0" w:space="0" w:color="auto"/>
        <w:left w:val="none" w:sz="0" w:space="0" w:color="auto"/>
        <w:bottom w:val="none" w:sz="0" w:space="0" w:color="auto"/>
        <w:right w:val="none" w:sz="0" w:space="0" w:color="auto"/>
      </w:divBdr>
    </w:div>
    <w:div w:id="1977907440">
      <w:bodyDiv w:val="1"/>
      <w:marLeft w:val="0"/>
      <w:marRight w:val="0"/>
      <w:marTop w:val="0"/>
      <w:marBottom w:val="0"/>
      <w:divBdr>
        <w:top w:val="none" w:sz="0" w:space="0" w:color="auto"/>
        <w:left w:val="none" w:sz="0" w:space="0" w:color="auto"/>
        <w:bottom w:val="none" w:sz="0" w:space="0" w:color="auto"/>
        <w:right w:val="none" w:sz="0" w:space="0" w:color="auto"/>
      </w:divBdr>
    </w:div>
    <w:div w:id="1983341045">
      <w:bodyDiv w:val="1"/>
      <w:marLeft w:val="0"/>
      <w:marRight w:val="0"/>
      <w:marTop w:val="0"/>
      <w:marBottom w:val="0"/>
      <w:divBdr>
        <w:top w:val="none" w:sz="0" w:space="0" w:color="auto"/>
        <w:left w:val="none" w:sz="0" w:space="0" w:color="auto"/>
        <w:bottom w:val="none" w:sz="0" w:space="0" w:color="auto"/>
        <w:right w:val="none" w:sz="0" w:space="0" w:color="auto"/>
      </w:divBdr>
    </w:div>
    <w:div w:id="1991404206">
      <w:bodyDiv w:val="1"/>
      <w:marLeft w:val="0"/>
      <w:marRight w:val="0"/>
      <w:marTop w:val="0"/>
      <w:marBottom w:val="0"/>
      <w:divBdr>
        <w:top w:val="none" w:sz="0" w:space="0" w:color="auto"/>
        <w:left w:val="none" w:sz="0" w:space="0" w:color="auto"/>
        <w:bottom w:val="none" w:sz="0" w:space="0" w:color="auto"/>
        <w:right w:val="none" w:sz="0" w:space="0" w:color="auto"/>
      </w:divBdr>
    </w:div>
    <w:div w:id="2015453118">
      <w:bodyDiv w:val="1"/>
      <w:marLeft w:val="0"/>
      <w:marRight w:val="0"/>
      <w:marTop w:val="0"/>
      <w:marBottom w:val="0"/>
      <w:divBdr>
        <w:top w:val="none" w:sz="0" w:space="0" w:color="auto"/>
        <w:left w:val="none" w:sz="0" w:space="0" w:color="auto"/>
        <w:bottom w:val="none" w:sz="0" w:space="0" w:color="auto"/>
        <w:right w:val="none" w:sz="0" w:space="0" w:color="auto"/>
      </w:divBdr>
    </w:div>
    <w:div w:id="2025738906">
      <w:bodyDiv w:val="1"/>
      <w:marLeft w:val="0"/>
      <w:marRight w:val="0"/>
      <w:marTop w:val="0"/>
      <w:marBottom w:val="0"/>
      <w:divBdr>
        <w:top w:val="none" w:sz="0" w:space="0" w:color="auto"/>
        <w:left w:val="none" w:sz="0" w:space="0" w:color="auto"/>
        <w:bottom w:val="none" w:sz="0" w:space="0" w:color="auto"/>
        <w:right w:val="none" w:sz="0" w:space="0" w:color="auto"/>
      </w:divBdr>
    </w:div>
    <w:div w:id="2047752234">
      <w:bodyDiv w:val="1"/>
      <w:marLeft w:val="0"/>
      <w:marRight w:val="0"/>
      <w:marTop w:val="0"/>
      <w:marBottom w:val="0"/>
      <w:divBdr>
        <w:top w:val="none" w:sz="0" w:space="0" w:color="auto"/>
        <w:left w:val="none" w:sz="0" w:space="0" w:color="auto"/>
        <w:bottom w:val="none" w:sz="0" w:space="0" w:color="auto"/>
        <w:right w:val="none" w:sz="0" w:space="0" w:color="auto"/>
      </w:divBdr>
    </w:div>
    <w:div w:id="2052807083">
      <w:bodyDiv w:val="1"/>
      <w:marLeft w:val="0"/>
      <w:marRight w:val="0"/>
      <w:marTop w:val="0"/>
      <w:marBottom w:val="0"/>
      <w:divBdr>
        <w:top w:val="none" w:sz="0" w:space="0" w:color="auto"/>
        <w:left w:val="none" w:sz="0" w:space="0" w:color="auto"/>
        <w:bottom w:val="none" w:sz="0" w:space="0" w:color="auto"/>
        <w:right w:val="none" w:sz="0" w:space="0" w:color="auto"/>
      </w:divBdr>
    </w:div>
    <w:div w:id="2056274893">
      <w:bodyDiv w:val="1"/>
      <w:marLeft w:val="0"/>
      <w:marRight w:val="0"/>
      <w:marTop w:val="0"/>
      <w:marBottom w:val="0"/>
      <w:divBdr>
        <w:top w:val="none" w:sz="0" w:space="0" w:color="auto"/>
        <w:left w:val="none" w:sz="0" w:space="0" w:color="auto"/>
        <w:bottom w:val="none" w:sz="0" w:space="0" w:color="auto"/>
        <w:right w:val="none" w:sz="0" w:space="0" w:color="auto"/>
      </w:divBdr>
    </w:div>
    <w:div w:id="2067876425">
      <w:bodyDiv w:val="1"/>
      <w:marLeft w:val="0"/>
      <w:marRight w:val="0"/>
      <w:marTop w:val="0"/>
      <w:marBottom w:val="0"/>
      <w:divBdr>
        <w:top w:val="none" w:sz="0" w:space="0" w:color="auto"/>
        <w:left w:val="none" w:sz="0" w:space="0" w:color="auto"/>
        <w:bottom w:val="none" w:sz="0" w:space="0" w:color="auto"/>
        <w:right w:val="none" w:sz="0" w:space="0" w:color="auto"/>
      </w:divBdr>
    </w:div>
    <w:div w:id="2087993465">
      <w:bodyDiv w:val="1"/>
      <w:marLeft w:val="0"/>
      <w:marRight w:val="0"/>
      <w:marTop w:val="0"/>
      <w:marBottom w:val="0"/>
      <w:divBdr>
        <w:top w:val="none" w:sz="0" w:space="0" w:color="auto"/>
        <w:left w:val="none" w:sz="0" w:space="0" w:color="auto"/>
        <w:bottom w:val="none" w:sz="0" w:space="0" w:color="auto"/>
        <w:right w:val="none" w:sz="0" w:space="0" w:color="auto"/>
      </w:divBdr>
    </w:div>
    <w:div w:id="211073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os-prestranek.si/attachments/article/304/jabolko.pn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z.gov.si/fileadmin/mz.gov.si/pageuploads/javno_zdravje_09/prehrana/ZRSS_uvod_low_res_pop.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z.gov.si/fileadmin/mz.gov.si/pageuploads/javno_zdravje_09/Smernice_zdravega_prehranjevanja.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opoli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uradni-list.si/1/objava.jsp?sop=2021-01-3352"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FB989C-F962-4CB8-8280-B27EEA999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14327</Words>
  <Characters>81670</Characters>
  <Application>Microsoft Office Word</Application>
  <DocSecurity>0</DocSecurity>
  <Lines>680</Lines>
  <Paragraphs>191</Paragraphs>
  <ScaleCrop>false</ScaleCrop>
  <HeadingPairs>
    <vt:vector size="2" baseType="variant">
      <vt:variant>
        <vt:lpstr>Naslov</vt:lpstr>
      </vt:variant>
      <vt:variant>
        <vt:i4>1</vt:i4>
      </vt:variant>
    </vt:vector>
  </HeadingPairs>
  <TitlesOfParts>
    <vt:vector size="1" baseType="lpstr">
      <vt:lpstr>OSNOVNA ŠOLA PRESTRANEK</vt:lpstr>
    </vt:vector>
  </TitlesOfParts>
  <Company>Osnovna šola Prestranek</Company>
  <LinksUpToDate>false</LinksUpToDate>
  <CharactersWithSpaces>95806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OSNOVNA ŠOLA PRESTRANEK</dc:title>
  <dc:creator>Polonca</dc:creator>
  <cp:lastModifiedBy>Goran Uljan</cp:lastModifiedBy>
  <cp:revision>4</cp:revision>
  <cp:lastPrinted>2022-10-05T11:00:00Z</cp:lastPrinted>
  <dcterms:created xsi:type="dcterms:W3CDTF">2022-10-05T10:59:00Z</dcterms:created>
  <dcterms:modified xsi:type="dcterms:W3CDTF">2022-10-05T11:05:00Z</dcterms:modified>
</cp:coreProperties>
</file>